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F7" w:rsidRDefault="009F732C" w:rsidP="009F7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1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Билогия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на английском</w:t>
      </w:r>
      <w:r w:rsidR="00CB2AF7" w:rsidRPr="00247488">
        <w:rPr>
          <w:rFonts w:ascii="Times New Roman" w:hAnsi="Times New Roman" w:cs="Times New Roman"/>
          <w:b/>
          <w:bCs/>
          <w:sz w:val="28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4"/>
        </w:rPr>
        <w:t>начало пути</w:t>
      </w:r>
    </w:p>
    <w:p w:rsidR="009F732C" w:rsidRPr="009F732C" w:rsidRDefault="00F466BD" w:rsidP="009F732C">
      <w:pPr>
        <w:tabs>
          <w:tab w:val="left" w:pos="4962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1"/>
        </w:rPr>
      </w:pPr>
      <w:r w:rsidRPr="009F732C">
        <w:rPr>
          <w:rFonts w:ascii="Times New Roman" w:hAnsi="Times New Roman" w:cs="Times New Roman"/>
          <w:i/>
          <w:sz w:val="28"/>
          <w:szCs w:val="21"/>
        </w:rPr>
        <w:t xml:space="preserve">Знать много языков - значит иметь </w:t>
      </w:r>
    </w:p>
    <w:p w:rsidR="009F732C" w:rsidRPr="009F732C" w:rsidRDefault="00F466BD" w:rsidP="009F732C">
      <w:pPr>
        <w:tabs>
          <w:tab w:val="left" w:pos="4962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1"/>
        </w:rPr>
      </w:pPr>
      <w:r w:rsidRPr="009F732C">
        <w:rPr>
          <w:rFonts w:ascii="Times New Roman" w:hAnsi="Times New Roman" w:cs="Times New Roman"/>
          <w:i/>
          <w:sz w:val="28"/>
          <w:szCs w:val="21"/>
        </w:rPr>
        <w:t>много ключей к одному замку</w:t>
      </w:r>
    </w:p>
    <w:p w:rsidR="00F466BD" w:rsidRPr="009F732C" w:rsidRDefault="00AF556C" w:rsidP="009F732C">
      <w:pPr>
        <w:tabs>
          <w:tab w:val="left" w:pos="4962"/>
        </w:tabs>
        <w:spacing w:after="0" w:line="240" w:lineRule="auto"/>
        <w:jc w:val="right"/>
        <w:rPr>
          <w:rStyle w:val="a4"/>
          <w:rFonts w:ascii="Times New Roman" w:hAnsi="Times New Roman" w:cs="Times New Roman"/>
          <w:i w:val="0"/>
          <w:sz w:val="28"/>
          <w:szCs w:val="21"/>
        </w:rPr>
      </w:pPr>
      <w:hyperlink r:id="rId5" w:tgtFrame="_blank" w:history="1">
        <w:r w:rsidR="00F466BD" w:rsidRPr="009F732C">
          <w:rPr>
            <w:rStyle w:val="a3"/>
            <w:rFonts w:ascii="Times New Roman" w:hAnsi="Times New Roman" w:cs="Times New Roman"/>
            <w:i/>
            <w:color w:val="auto"/>
            <w:sz w:val="28"/>
            <w:szCs w:val="21"/>
            <w:u w:val="none"/>
          </w:rPr>
          <w:t xml:space="preserve">Вольтер </w:t>
        </w:r>
      </w:hyperlink>
    </w:p>
    <w:p w:rsidR="00F466BD" w:rsidRPr="00247488" w:rsidRDefault="00F466BD" w:rsidP="002474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247488">
        <w:rPr>
          <w:rFonts w:ascii="Times New Roman" w:hAnsi="Times New Roman" w:cs="Times New Roman"/>
          <w:sz w:val="28"/>
          <w:szCs w:val="24"/>
        </w:rPr>
        <w:t>Усвоение языков – сложный процесс, обеспечивающий овладение духовно-нравственным и эстетическим опытом, зафиксированным в понятиях, законах, правилах, определениях, терминах, описаниях.</w:t>
      </w:r>
      <w:proofErr w:type="gramEnd"/>
      <w:r w:rsidRPr="00247488">
        <w:rPr>
          <w:rFonts w:ascii="Times New Roman" w:hAnsi="Times New Roman" w:cs="Times New Roman"/>
          <w:sz w:val="28"/>
          <w:szCs w:val="24"/>
        </w:rPr>
        <w:t xml:space="preserve"> Человек овладевает этим опытом на протяжении всей жизни – в игре, труде, общении. «Век живи – век учись», – гласит народная мудрость. Но в школе это усвоение носит специально организованный управляемый характер, подчинено целям и задачам, выдвигаемым обществом в соответствии с уровнем его развития. </w:t>
      </w:r>
    </w:p>
    <w:p w:rsidR="00F466BD" w:rsidRPr="00247488" w:rsidRDefault="00F466BD" w:rsidP="00F46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47488">
        <w:rPr>
          <w:rFonts w:ascii="Times New Roman" w:hAnsi="Times New Roman" w:cs="Times New Roman"/>
          <w:sz w:val="28"/>
          <w:szCs w:val="24"/>
        </w:rPr>
        <w:t xml:space="preserve">           Поэтому именно школа должна растить, обучать и воспитывать подрастающее поколение с максимальным учетом тех общественных условий, в которых молодежи предстоит жить и работать.  </w:t>
      </w:r>
    </w:p>
    <w:p w:rsidR="002A5502" w:rsidRPr="00247488" w:rsidRDefault="00F466BD" w:rsidP="006778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 w:cs="Times New Roman"/>
          <w:sz w:val="28"/>
          <w:szCs w:val="24"/>
        </w:rPr>
        <w:t xml:space="preserve">В 2018-2019 учебном году в школе среди учащихся 9-х классов был введен </w:t>
      </w:r>
      <w:r w:rsidR="002A5502" w:rsidRPr="00247488">
        <w:rPr>
          <w:rFonts w:ascii="Times New Roman" w:hAnsi="Times New Roman" w:cs="Times New Roman"/>
          <w:sz w:val="28"/>
          <w:szCs w:val="24"/>
        </w:rPr>
        <w:t>факультатив</w:t>
      </w:r>
      <w:r w:rsidRPr="00247488">
        <w:rPr>
          <w:rFonts w:ascii="Times New Roman" w:hAnsi="Times New Roman" w:cs="Times New Roman"/>
          <w:sz w:val="28"/>
          <w:szCs w:val="24"/>
        </w:rPr>
        <w:t xml:space="preserve"> по </w:t>
      </w:r>
      <w:r w:rsidR="002A5502" w:rsidRPr="00247488">
        <w:rPr>
          <w:rFonts w:ascii="Times New Roman" w:hAnsi="Times New Roman" w:cs="Times New Roman"/>
          <w:sz w:val="28"/>
          <w:szCs w:val="24"/>
        </w:rPr>
        <w:t>биологии на английском языке «</w:t>
      </w:r>
      <w:proofErr w:type="spellStart"/>
      <w:r w:rsidR="00AA6A5A" w:rsidRPr="00247488">
        <w:rPr>
          <w:rFonts w:ascii="Times New Roman" w:hAnsi="Times New Roman" w:cs="Times New Roman"/>
          <w:sz w:val="28"/>
          <w:szCs w:val="24"/>
          <w:lang w:val="en-US"/>
        </w:rPr>
        <w:t>Biol</w:t>
      </w:r>
      <w:proofErr w:type="spellEnd"/>
      <w:r w:rsidR="00AA6A5A" w:rsidRPr="00247488">
        <w:rPr>
          <w:rFonts w:ascii="Times New Roman" w:hAnsi="Times New Roman" w:cs="Times New Roman"/>
          <w:sz w:val="28"/>
          <w:szCs w:val="24"/>
        </w:rPr>
        <w:t>о</w:t>
      </w:r>
      <w:proofErr w:type="spellStart"/>
      <w:r w:rsidR="002A5502" w:rsidRPr="00247488">
        <w:rPr>
          <w:rFonts w:ascii="Times New Roman" w:hAnsi="Times New Roman" w:cs="Times New Roman"/>
          <w:sz w:val="28"/>
          <w:szCs w:val="24"/>
          <w:lang w:val="en-US"/>
        </w:rPr>
        <w:t>gy</w:t>
      </w:r>
      <w:proofErr w:type="spellEnd"/>
      <w:r w:rsidR="002A5502" w:rsidRPr="00247488">
        <w:rPr>
          <w:rFonts w:ascii="Times New Roman" w:hAnsi="Times New Roman" w:cs="Times New Roman"/>
          <w:sz w:val="28"/>
          <w:szCs w:val="24"/>
        </w:rPr>
        <w:t>», цель данного  факультатива следующая:</w:t>
      </w:r>
      <w:r w:rsidR="002A5502" w:rsidRPr="00247488">
        <w:rPr>
          <w:rFonts w:ascii="Times New Roman" w:eastAsia="Arial Unicode MS" w:hAnsi="Times New Roman"/>
          <w:sz w:val="28"/>
          <w:szCs w:val="24"/>
        </w:rPr>
        <w:t xml:space="preserve"> «Углубление и расширение теоретических знаний учащихся об основных понятиях в биологии и закрепление этих знаний на английском языке, а также путем защиты проектов помочь не только лучше понять главные генетические законы и закономерности, но и дает дополнительную возможность тренировки критического мышления, что является важным элементом любого обучения»</w:t>
      </w:r>
      <w:r w:rsidR="002A5502" w:rsidRPr="00247488">
        <w:rPr>
          <w:rFonts w:ascii="Times New Roman" w:hAnsi="Times New Roman"/>
          <w:sz w:val="28"/>
          <w:szCs w:val="24"/>
        </w:rPr>
        <w:t>.</w:t>
      </w:r>
    </w:p>
    <w:p w:rsidR="002A5502" w:rsidRPr="00247488" w:rsidRDefault="002A5502" w:rsidP="002A550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>Курс рассчитан на 34 часа и является дополнением к учебному курсу английского языка в естественных наук на базе 9 класса, что способствует приобретению и закрепление знаний, а также коммуникативных умений и навыков общения на английском языке.</w:t>
      </w:r>
    </w:p>
    <w:p w:rsidR="0067789B" w:rsidRPr="00247488" w:rsidRDefault="0067789B" w:rsidP="002A550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 xml:space="preserve">В большей степени он рассчитан на тех учащихся, которые планируют продолжить обучение в 10 классе. Так как с 2020 года планируется ведение предметов цикла ЕМЦ на английском языке. И данные занятия рассчитаны на расширение именно лексического запаса терминов по различным разделам биологи. </w:t>
      </w:r>
    </w:p>
    <w:p w:rsidR="007D43EE" w:rsidRDefault="00AA04BA" w:rsidP="00AA6A5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 w:cs="Times New Roman"/>
          <w:sz w:val="28"/>
          <w:szCs w:val="24"/>
        </w:rPr>
        <w:tab/>
        <w:t xml:space="preserve">На занятиях я использую </w:t>
      </w:r>
      <w:proofErr w:type="spellStart"/>
      <w:r w:rsidRPr="00247488">
        <w:rPr>
          <w:rFonts w:ascii="Times New Roman" w:hAnsi="Times New Roman" w:cs="Times New Roman"/>
          <w:sz w:val="28"/>
          <w:szCs w:val="24"/>
        </w:rPr>
        <w:t>билингвальный</w:t>
      </w:r>
      <w:proofErr w:type="spellEnd"/>
      <w:r w:rsidRPr="00247488">
        <w:rPr>
          <w:rFonts w:ascii="Times New Roman" w:hAnsi="Times New Roman" w:cs="Times New Roman"/>
          <w:sz w:val="28"/>
          <w:szCs w:val="24"/>
        </w:rPr>
        <w:t xml:space="preserve"> учебник по биологии, он отличается от обычных учебников по биологии, каждая глава содержит занимательную информацию по той или иной теме, еще одно отличие, это </w:t>
      </w:r>
      <w:proofErr w:type="spellStart"/>
      <w:r w:rsidRPr="00247488">
        <w:rPr>
          <w:rFonts w:ascii="Times New Roman" w:hAnsi="Times New Roman" w:cs="Times New Roman"/>
          <w:sz w:val="28"/>
          <w:szCs w:val="24"/>
        </w:rPr>
        <w:t>полиязычность</w:t>
      </w:r>
      <w:proofErr w:type="spellEnd"/>
      <w:r w:rsidRPr="00247488">
        <w:rPr>
          <w:rFonts w:ascii="Times New Roman" w:hAnsi="Times New Roman" w:cs="Times New Roman"/>
          <w:sz w:val="28"/>
          <w:szCs w:val="24"/>
        </w:rPr>
        <w:t>. Этот учебник мы использовали при прохождении таких тем как: «</w:t>
      </w:r>
      <w:r w:rsidRPr="00247488">
        <w:rPr>
          <w:rFonts w:ascii="Times New Roman" w:hAnsi="Times New Roman"/>
          <w:sz w:val="28"/>
          <w:szCs w:val="24"/>
        </w:rPr>
        <w:t xml:space="preserve">Химическая организация клетки», «Строение и функции клеток», «Сравнение растительной, животной, грибной и бактериальной клеток», «Ткани. Особенности тканей растительного организма и их роль», «Особенности тканей животного организма и их роль». На занятиях с ребятами вводим новые термины, закрепляем изученное, просматриваем видео. </w:t>
      </w:r>
    </w:p>
    <w:p w:rsidR="00470624" w:rsidRDefault="00470624" w:rsidP="004706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Занятия строятся на основе четкого алгоритма:</w:t>
      </w:r>
    </w:p>
    <w:p w:rsidR="00470624" w:rsidRPr="00CB2AF7" w:rsidRDefault="00470624" w:rsidP="0047062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Лексика</w:t>
      </w:r>
    </w:p>
    <w:p w:rsidR="00470624" w:rsidRPr="00CB2AF7" w:rsidRDefault="00470624" w:rsidP="0047062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Новый материал.</w:t>
      </w:r>
    </w:p>
    <w:p w:rsidR="00470624" w:rsidRPr="00CB2AF7" w:rsidRDefault="00470624" w:rsidP="0047062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Закрепление.</w:t>
      </w:r>
    </w:p>
    <w:p w:rsidR="00470624" w:rsidRDefault="00470624" w:rsidP="0047062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Поскольку лексическая база у учащихся незначительна, теория требует многократного повторения (термины, термины в тексте, ответы на вопросы, закрепляющие терминологию, затем высказывания по теме).</w:t>
      </w:r>
    </w:p>
    <w:p w:rsidR="00470624" w:rsidRPr="00C22B5D" w:rsidRDefault="00470624" w:rsidP="00C22B5D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4"/>
        </w:rPr>
      </w:pPr>
      <w:r w:rsidRPr="00CB2AF7">
        <w:rPr>
          <w:rFonts w:ascii="Times New Roman" w:hAnsi="Times New Roman"/>
          <w:color w:val="FF0000"/>
          <w:sz w:val="28"/>
          <w:szCs w:val="24"/>
        </w:rPr>
        <w:t>Для примера, урок по теме</w:t>
      </w:r>
      <w:r w:rsidR="00C22B5D">
        <w:rPr>
          <w:rFonts w:ascii="Times New Roman" w:hAnsi="Times New Roman"/>
          <w:color w:val="FF0000"/>
          <w:sz w:val="28"/>
          <w:szCs w:val="24"/>
        </w:rPr>
        <w:t xml:space="preserve"> «Грибы»</w:t>
      </w:r>
    </w:p>
    <w:p w:rsidR="00BE4D89" w:rsidRPr="00247488" w:rsidRDefault="00BE4D89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ab/>
        <w:t>Сейчас хочу продемонстрировать вашему вниманию некоторые формы работы с ребятами</w:t>
      </w:r>
      <w:r w:rsidR="00AA6A5A" w:rsidRPr="00247488">
        <w:rPr>
          <w:rFonts w:ascii="Times New Roman" w:hAnsi="Times New Roman"/>
          <w:sz w:val="28"/>
          <w:szCs w:val="24"/>
        </w:rPr>
        <w:t>:</w:t>
      </w:r>
    </w:p>
    <w:p w:rsidR="00BE4D89" w:rsidRPr="00247488" w:rsidRDefault="00BE4D89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 xml:space="preserve">- работу по </w:t>
      </w:r>
      <w:proofErr w:type="spellStart"/>
      <w:r w:rsidRPr="00247488">
        <w:rPr>
          <w:rFonts w:ascii="Times New Roman" w:hAnsi="Times New Roman"/>
          <w:sz w:val="28"/>
          <w:szCs w:val="24"/>
        </w:rPr>
        <w:t>билингвальному</w:t>
      </w:r>
      <w:proofErr w:type="spellEnd"/>
      <w:r w:rsidRPr="00247488">
        <w:rPr>
          <w:rFonts w:ascii="Times New Roman" w:hAnsi="Times New Roman"/>
          <w:sz w:val="28"/>
          <w:szCs w:val="24"/>
        </w:rPr>
        <w:t xml:space="preserve"> учебнику, данный </w:t>
      </w:r>
      <w:r w:rsidR="00AC111E" w:rsidRPr="00247488">
        <w:rPr>
          <w:rFonts w:ascii="Times New Roman" w:hAnsi="Times New Roman"/>
          <w:sz w:val="28"/>
          <w:szCs w:val="24"/>
        </w:rPr>
        <w:t>учебник отлично</w:t>
      </w:r>
      <w:r w:rsidRPr="00247488">
        <w:rPr>
          <w:rFonts w:ascii="Times New Roman" w:hAnsi="Times New Roman"/>
          <w:sz w:val="28"/>
          <w:szCs w:val="24"/>
        </w:rPr>
        <w:t xml:space="preserve"> демонстрирует тему, также глоссарий, который имеется по каждой теме и в конце задания на закрепление, на слайде некоторые примеры заданий на закрепление темы, также вы можете посмотреть на примеры глоссария;</w:t>
      </w:r>
    </w:p>
    <w:p w:rsidR="00BE4D89" w:rsidRPr="00247488" w:rsidRDefault="00BE4D89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>- видео, например, на такие темы как: клетка, фотосинтез, типы питания организмов;</w:t>
      </w:r>
    </w:p>
    <w:p w:rsidR="00BE4D89" w:rsidRPr="00247488" w:rsidRDefault="00BE4D89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 xml:space="preserve"> - закрепление на тему органоиды клетки (я раздавала учащимся картинки клетки, они вводили обозначения органелл на английском языке);</w:t>
      </w:r>
    </w:p>
    <w:p w:rsidR="00BE4D89" w:rsidRPr="00247488" w:rsidRDefault="00BE4D89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 xml:space="preserve"> - тест соотнесение тема «Метаболизм»;</w:t>
      </w:r>
    </w:p>
    <w:p w:rsidR="00BE4D89" w:rsidRPr="00247488" w:rsidRDefault="00BE4D89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 xml:space="preserve"> - следующее задания на введение в тему, на слайд выводятся картинки</w:t>
      </w:r>
      <w:r w:rsidR="00047A5C" w:rsidRPr="00247488">
        <w:rPr>
          <w:rFonts w:ascii="Times New Roman" w:hAnsi="Times New Roman"/>
          <w:sz w:val="28"/>
          <w:szCs w:val="24"/>
        </w:rPr>
        <w:t xml:space="preserve">, с помощью которых учащиеся приходят к теме урока; по этой же теме приведен </w:t>
      </w:r>
      <w:r w:rsidR="0067789B" w:rsidRPr="00247488">
        <w:rPr>
          <w:rFonts w:ascii="Times New Roman" w:hAnsi="Times New Roman"/>
          <w:sz w:val="28"/>
          <w:szCs w:val="24"/>
        </w:rPr>
        <w:t xml:space="preserve">пример глоссария. На введение в тему урока использую пословицы, </w:t>
      </w:r>
      <w:bookmarkStart w:id="0" w:name="_GoBack"/>
      <w:bookmarkEnd w:id="0"/>
      <w:r w:rsidR="00247488" w:rsidRPr="00247488">
        <w:rPr>
          <w:rFonts w:ascii="Times New Roman" w:hAnsi="Times New Roman"/>
          <w:sz w:val="28"/>
          <w:szCs w:val="24"/>
        </w:rPr>
        <w:t>например,</w:t>
      </w:r>
      <w:r w:rsidR="0067789B" w:rsidRPr="00247488">
        <w:rPr>
          <w:rFonts w:ascii="Times New Roman" w:hAnsi="Times New Roman"/>
          <w:sz w:val="28"/>
          <w:szCs w:val="24"/>
        </w:rPr>
        <w:t xml:space="preserve"> тема «Метаболизм»;</w:t>
      </w:r>
    </w:p>
    <w:p w:rsidR="00047A5C" w:rsidRPr="00247488" w:rsidRDefault="00047A5C" w:rsidP="00AA6A5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47488">
        <w:rPr>
          <w:rFonts w:ascii="Times New Roman" w:hAnsi="Times New Roman"/>
          <w:sz w:val="28"/>
          <w:szCs w:val="24"/>
        </w:rPr>
        <w:t xml:space="preserve"> - работа с текстом по теме: «Фотосинтез».</w:t>
      </w:r>
    </w:p>
    <w:p w:rsidR="00CB2AF7" w:rsidRDefault="00CB2AF7" w:rsidP="00CB2AF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AA6A5A" w:rsidRPr="00CB2AF7" w:rsidRDefault="00AA6A5A" w:rsidP="00CB2A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CB2AF7">
        <w:rPr>
          <w:rFonts w:ascii="Times New Roman" w:hAnsi="Times New Roman"/>
          <w:sz w:val="28"/>
          <w:szCs w:val="24"/>
        </w:rPr>
        <w:t xml:space="preserve">8.02.2019 года совместно с учителем информатики </w:t>
      </w:r>
      <w:proofErr w:type="spellStart"/>
      <w:r w:rsidRPr="00CB2AF7">
        <w:rPr>
          <w:rFonts w:ascii="Times New Roman" w:hAnsi="Times New Roman"/>
          <w:sz w:val="28"/>
          <w:szCs w:val="24"/>
        </w:rPr>
        <w:t>Бекмуратовым</w:t>
      </w:r>
      <w:proofErr w:type="spellEnd"/>
      <w:r w:rsidRPr="00CB2AF7">
        <w:rPr>
          <w:rFonts w:ascii="Times New Roman" w:hAnsi="Times New Roman"/>
          <w:sz w:val="28"/>
          <w:szCs w:val="24"/>
        </w:rPr>
        <w:t xml:space="preserve"> С.Т. представляли интегрированный урок, в рамках </w:t>
      </w:r>
      <w:r w:rsidRPr="00CB2AF7">
        <w:rPr>
          <w:rFonts w:ascii="Times New Roman" w:hAnsi="Times New Roman" w:cs="Times New Roman"/>
          <w:sz w:val="28"/>
          <w:szCs w:val="24"/>
        </w:rPr>
        <w:t xml:space="preserve">Республиканского методического семинара </w:t>
      </w:r>
      <w:r w:rsidRPr="00CB2AF7">
        <w:rPr>
          <w:rFonts w:ascii="Times New Roman" w:hAnsi="Times New Roman" w:cs="Times New Roman"/>
          <w:b/>
          <w:bCs/>
          <w:sz w:val="28"/>
          <w:szCs w:val="24"/>
        </w:rPr>
        <w:t>«Обучение на трех языках: поиски и решения».</w:t>
      </w:r>
    </w:p>
    <w:p w:rsidR="00AA6A5A" w:rsidRPr="00247488" w:rsidRDefault="00AA6A5A" w:rsidP="00AE1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247488">
        <w:rPr>
          <w:rFonts w:ascii="Times New Roman" w:hAnsi="Times New Roman" w:cs="Times New Roman"/>
          <w:bCs/>
          <w:sz w:val="28"/>
          <w:szCs w:val="24"/>
        </w:rPr>
        <w:t>Исходя из выше сказанного можно сделать</w:t>
      </w:r>
      <w:proofErr w:type="gramEnd"/>
      <w:r w:rsidRPr="00247488">
        <w:rPr>
          <w:rFonts w:ascii="Times New Roman" w:hAnsi="Times New Roman" w:cs="Times New Roman"/>
          <w:bCs/>
          <w:sz w:val="28"/>
          <w:szCs w:val="24"/>
        </w:rPr>
        <w:t xml:space="preserve"> следующие выводы:</w:t>
      </w:r>
    </w:p>
    <w:p w:rsidR="00AA6A5A" w:rsidRPr="00247488" w:rsidRDefault="00AA6A5A" w:rsidP="00AE1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47488">
        <w:rPr>
          <w:rFonts w:ascii="Times New Roman" w:hAnsi="Times New Roman" w:cs="Times New Roman"/>
          <w:sz w:val="28"/>
          <w:szCs w:val="24"/>
        </w:rPr>
        <w:t>Конечно, в первую очередь я должна выделить положительные моменты данного факультатива</w:t>
      </w:r>
      <w:r w:rsidR="00425296" w:rsidRPr="00247488">
        <w:rPr>
          <w:rFonts w:ascii="Times New Roman" w:hAnsi="Times New Roman" w:cs="Times New Roman"/>
          <w:sz w:val="28"/>
          <w:szCs w:val="24"/>
        </w:rPr>
        <w:t xml:space="preserve">: ребята с удовольствием посещают занятия, мотивация на достаточном уровне, пополняется лексический багаж по биологии, ребята стали более уверенно себя чувствовать, хотя, естественно языковой барьер остается, в общем то как с моей стороны, так и со стороны детей. Поскольку, посещая курсы, за такой небольшой срок невозможно овладеть языком. </w:t>
      </w:r>
    </w:p>
    <w:p w:rsidR="00AE1363" w:rsidRPr="00247488" w:rsidRDefault="00AC111E" w:rsidP="00AE1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488">
        <w:rPr>
          <w:rFonts w:ascii="Times New Roman" w:hAnsi="Times New Roman" w:cs="Times New Roman"/>
          <w:sz w:val="28"/>
          <w:szCs w:val="24"/>
        </w:rPr>
        <w:t>Но, наряду с положительными моментами конечно можно выделить и недостатки, это нехватка литературы, это языковой барьер, ребята не могут из-за данной причины до конца раскрыться,</w:t>
      </w:r>
      <w:r w:rsidR="0067789B" w:rsidRPr="00247488">
        <w:rPr>
          <w:rFonts w:ascii="Times New Roman" w:hAnsi="Times New Roman" w:cs="Times New Roman"/>
          <w:sz w:val="28"/>
          <w:szCs w:val="24"/>
        </w:rPr>
        <w:t xml:space="preserve"> поскольку каждый ребенок индивидуален,</w:t>
      </w:r>
      <w:r w:rsidRPr="00247488">
        <w:rPr>
          <w:rFonts w:ascii="Times New Roman" w:hAnsi="Times New Roman" w:cs="Times New Roman"/>
          <w:sz w:val="28"/>
          <w:szCs w:val="24"/>
        </w:rPr>
        <w:t xml:space="preserve"> где-то стесняются ответить, опять же из-за страха неправильно произнести слово, не смочь сформулировать свою мысль…</w:t>
      </w:r>
      <w:r w:rsidR="00AE1363" w:rsidRPr="00247488">
        <w:rPr>
          <w:rFonts w:ascii="Times New Roman" w:hAnsi="Times New Roman" w:cs="Times New Roman"/>
          <w:sz w:val="28"/>
          <w:szCs w:val="24"/>
        </w:rPr>
        <w:t xml:space="preserve"> Именно поэтому я ч</w:t>
      </w:r>
      <w:r w:rsidR="00AE1363" w:rsidRPr="00247488">
        <w:rPr>
          <w:rFonts w:ascii="Times New Roman" w:hAnsi="Times New Roman" w:cs="Times New Roman"/>
          <w:sz w:val="28"/>
        </w:rPr>
        <w:t xml:space="preserve">ередую заданий и фронтальных бесед и лекций на английском и русском языках даёт  возможность сгладить, такие явления, как тревожность  учащихся, плохо владеющих английским языком, психологический дискомфорт при работе и необходимости устных ответов на таких уроках. </w:t>
      </w:r>
    </w:p>
    <w:p w:rsidR="00AC111E" w:rsidRPr="00247488" w:rsidRDefault="00AE1363" w:rsidP="00AE136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47488">
        <w:rPr>
          <w:rFonts w:ascii="Times New Roman" w:hAnsi="Times New Roman" w:cs="Times New Roman"/>
          <w:sz w:val="28"/>
        </w:rPr>
        <w:t xml:space="preserve">          Моя задача на таких </w:t>
      </w:r>
      <w:r w:rsidR="00247488">
        <w:rPr>
          <w:rFonts w:ascii="Times New Roman" w:hAnsi="Times New Roman" w:cs="Times New Roman"/>
          <w:sz w:val="28"/>
        </w:rPr>
        <w:t>занятиях</w:t>
      </w:r>
      <w:r w:rsidRPr="00247488">
        <w:rPr>
          <w:rFonts w:ascii="Times New Roman" w:hAnsi="Times New Roman" w:cs="Times New Roman"/>
          <w:sz w:val="28"/>
        </w:rPr>
        <w:t xml:space="preserve">, предъявляющих особые требования к знаниям и интеллектуальным способностям учащихся, создать </w:t>
      </w:r>
      <w:proofErr w:type="spellStart"/>
      <w:r w:rsidRPr="00247488">
        <w:rPr>
          <w:rFonts w:ascii="Times New Roman" w:hAnsi="Times New Roman" w:cs="Times New Roman"/>
          <w:sz w:val="28"/>
        </w:rPr>
        <w:lastRenderedPageBreak/>
        <w:t>коллаборативную</w:t>
      </w:r>
      <w:proofErr w:type="spellEnd"/>
      <w:r w:rsidRPr="00247488">
        <w:rPr>
          <w:rFonts w:ascii="Times New Roman" w:hAnsi="Times New Roman" w:cs="Times New Roman"/>
          <w:sz w:val="28"/>
        </w:rPr>
        <w:t xml:space="preserve"> среду, т.е. условия наивысшего </w:t>
      </w:r>
      <w:proofErr w:type="spellStart"/>
      <w:r w:rsidRPr="00247488">
        <w:rPr>
          <w:rFonts w:ascii="Times New Roman" w:hAnsi="Times New Roman" w:cs="Times New Roman"/>
          <w:sz w:val="28"/>
        </w:rPr>
        <w:t>психологичекого</w:t>
      </w:r>
      <w:proofErr w:type="spellEnd"/>
      <w:r w:rsidRPr="00247488">
        <w:rPr>
          <w:rFonts w:ascii="Times New Roman" w:hAnsi="Times New Roman" w:cs="Times New Roman"/>
          <w:sz w:val="28"/>
        </w:rPr>
        <w:t>, интеллектуального и физического комфорта для всех участников процесса обучения.</w:t>
      </w:r>
    </w:p>
    <w:p w:rsidR="00AA6A5A" w:rsidRPr="00247488" w:rsidRDefault="00AE1363" w:rsidP="0024748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247488">
        <w:rPr>
          <w:rFonts w:ascii="Times New Roman" w:hAnsi="Times New Roman" w:cs="Times New Roman"/>
          <w:sz w:val="28"/>
          <w:szCs w:val="18"/>
        </w:rPr>
        <w:t xml:space="preserve">Хвалить учеников, как и вести урок, необходимо на английском языке, используя разнообразные лексические средства. К данной группе приёмов относится и учёт личностных свойств каждого ученика при подборе материала и построении урока. Обучение английскому необходимо сопрягать с контекстом внешкольной деятельности учащихся, с их личным опытом, желаниями,интересами, склонностями. </w:t>
      </w:r>
      <w:r w:rsidRPr="00247488">
        <w:rPr>
          <w:rFonts w:ascii="Times New Roman" w:hAnsi="Times New Roman" w:cs="Times New Roman"/>
          <w:sz w:val="28"/>
          <w:szCs w:val="18"/>
        </w:rPr>
        <w:br/>
      </w:r>
    </w:p>
    <w:sectPr w:rsidR="00AA6A5A" w:rsidRPr="00247488" w:rsidSect="006A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43D66"/>
    <w:multiLevelType w:val="hybridMultilevel"/>
    <w:tmpl w:val="8C369AE8"/>
    <w:lvl w:ilvl="0" w:tplc="1112546E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0BD"/>
    <w:rsid w:val="00047A5C"/>
    <w:rsid w:val="00247488"/>
    <w:rsid w:val="002A5502"/>
    <w:rsid w:val="00353CE3"/>
    <w:rsid w:val="00425296"/>
    <w:rsid w:val="00470624"/>
    <w:rsid w:val="004C59C2"/>
    <w:rsid w:val="0067789B"/>
    <w:rsid w:val="006A1741"/>
    <w:rsid w:val="00745690"/>
    <w:rsid w:val="007A60BD"/>
    <w:rsid w:val="007D43EE"/>
    <w:rsid w:val="008A5B9C"/>
    <w:rsid w:val="009F732C"/>
    <w:rsid w:val="00AA04BA"/>
    <w:rsid w:val="00AA6A5A"/>
    <w:rsid w:val="00AC111E"/>
    <w:rsid w:val="00AE1363"/>
    <w:rsid w:val="00AF556C"/>
    <w:rsid w:val="00BE4D89"/>
    <w:rsid w:val="00C22B5D"/>
    <w:rsid w:val="00CB2AF7"/>
    <w:rsid w:val="00CF70C3"/>
    <w:rsid w:val="00F46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66BD"/>
    <w:rPr>
      <w:color w:val="0053A5"/>
      <w:u w:val="single"/>
    </w:rPr>
  </w:style>
  <w:style w:type="character" w:styleId="a4">
    <w:name w:val="Emphasis"/>
    <w:basedOn w:val="a0"/>
    <w:uiPriority w:val="20"/>
    <w:qFormat/>
    <w:rsid w:val="00F466BD"/>
    <w:rPr>
      <w:i/>
      <w:iCs/>
    </w:rPr>
  </w:style>
  <w:style w:type="paragraph" w:styleId="a5">
    <w:name w:val="Normal (Web)"/>
    <w:basedOn w:val="a"/>
    <w:uiPriority w:val="99"/>
    <w:semiHidden/>
    <w:unhideWhenUsed/>
    <w:rsid w:val="00AA6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748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B2A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xdesign.ru/aphorism/author/a_voltair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2019-03-25T15:37:00Z</cp:lastPrinted>
  <dcterms:created xsi:type="dcterms:W3CDTF">2019-03-26T05:25:00Z</dcterms:created>
  <dcterms:modified xsi:type="dcterms:W3CDTF">2019-03-28T10:47:00Z</dcterms:modified>
</cp:coreProperties>
</file>