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243" w:rsidRDefault="00A549A8">
      <w:pPr>
        <w:tabs>
          <w:tab w:val="left" w:pos="11482"/>
        </w:tabs>
        <w:spacing w:after="0" w:line="240" w:lineRule="auto"/>
        <w:ind w:left="284" w:right="283"/>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Қостанай облысы әкімді</w:t>
      </w:r>
      <w:proofErr w:type="gramStart"/>
      <w:r>
        <w:rPr>
          <w:rFonts w:ascii="Times New Roman" w:eastAsia="Times New Roman" w:hAnsi="Times New Roman" w:cs="Times New Roman"/>
          <w:sz w:val="28"/>
          <w:szCs w:val="28"/>
        </w:rPr>
        <w:t>гі б</w:t>
      </w:r>
      <w:proofErr w:type="gramEnd"/>
      <w:r>
        <w:rPr>
          <w:rFonts w:ascii="Times New Roman" w:eastAsia="Times New Roman" w:hAnsi="Times New Roman" w:cs="Times New Roman"/>
          <w:sz w:val="28"/>
          <w:szCs w:val="28"/>
        </w:rPr>
        <w:t xml:space="preserve">ілім басқармасының «Рудный қаласы білім бөлімінің № 1 жалпы білім беретін мектебі» КММ </w:t>
      </w: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A549A8">
      <w:pPr>
        <w:tabs>
          <w:tab w:val="left" w:pos="11482"/>
        </w:tabs>
        <w:spacing w:after="0" w:line="240" w:lineRule="auto"/>
        <w:ind w:left="284" w:righ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КГУ «Общеобразовательная школа № 1 отдела</w:t>
      </w:r>
    </w:p>
    <w:p w:rsidR="00663243" w:rsidRDefault="00A549A8">
      <w:pPr>
        <w:tabs>
          <w:tab w:val="left" w:pos="11482"/>
        </w:tabs>
        <w:spacing w:after="0" w:line="240" w:lineRule="auto"/>
        <w:ind w:left="284" w:righ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образования города Рудного» Управления образования акимата Костанайской области</w:t>
      </w: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A549A8">
      <w:pPr>
        <w:tabs>
          <w:tab w:val="left" w:pos="11482"/>
        </w:tabs>
        <w:spacing w:after="0" w:line="240" w:lineRule="auto"/>
        <w:ind w:left="284" w:right="2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Ө</w:t>
      </w:r>
      <w:proofErr w:type="gramStart"/>
      <w:r>
        <w:rPr>
          <w:rFonts w:ascii="Times New Roman" w:eastAsia="Times New Roman" w:hAnsi="Times New Roman" w:cs="Times New Roman"/>
          <w:b/>
          <w:sz w:val="28"/>
          <w:szCs w:val="28"/>
        </w:rPr>
        <w:t>З</w:t>
      </w:r>
      <w:proofErr w:type="gramEnd"/>
      <w:r>
        <w:rPr>
          <w:rFonts w:ascii="Times New Roman" w:eastAsia="Times New Roman" w:hAnsi="Times New Roman" w:cs="Times New Roman"/>
          <w:b/>
          <w:sz w:val="28"/>
          <w:szCs w:val="28"/>
        </w:rPr>
        <w:t>ІН - ӨЗІ БАҒАЛАУ МАТЕРИАЛДАРЫ</w:t>
      </w:r>
    </w:p>
    <w:p w:rsidR="00663243" w:rsidRDefault="00A549A8">
      <w:pPr>
        <w:tabs>
          <w:tab w:val="left" w:pos="11482"/>
        </w:tabs>
        <w:spacing w:after="0" w:line="240" w:lineRule="auto"/>
        <w:ind w:left="284" w:right="2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МАТЕРИАЛЫ САМООЦЕНКИ</w:t>
      </w: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663243">
      <w:pPr>
        <w:tabs>
          <w:tab w:val="left" w:pos="11482"/>
        </w:tabs>
        <w:spacing w:after="0" w:line="240" w:lineRule="auto"/>
        <w:ind w:left="284" w:right="283"/>
        <w:jc w:val="center"/>
        <w:rPr>
          <w:rFonts w:ascii="Times New Roman" w:eastAsia="Times New Roman" w:hAnsi="Times New Roman" w:cs="Times New Roman"/>
          <w:sz w:val="28"/>
          <w:szCs w:val="28"/>
        </w:rPr>
      </w:pPr>
    </w:p>
    <w:p w:rsidR="00663243" w:rsidRDefault="00A549A8">
      <w:pPr>
        <w:tabs>
          <w:tab w:val="left" w:pos="11482"/>
        </w:tabs>
        <w:spacing w:after="0" w:line="240" w:lineRule="auto"/>
        <w:ind w:left="284" w:righ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Рудный, 2025 год</w:t>
      </w:r>
    </w:p>
    <w:p w:rsidR="00663243" w:rsidRDefault="00663243">
      <w:pPr>
        <w:tabs>
          <w:tab w:val="left" w:pos="11482"/>
        </w:tabs>
        <w:spacing w:after="0" w:line="240" w:lineRule="auto"/>
        <w:ind w:left="284"/>
        <w:jc w:val="center"/>
        <w:rPr>
          <w:rFonts w:ascii="Times New Roman" w:eastAsia="Times New Roman" w:hAnsi="Times New Roman" w:cs="Times New Roman"/>
          <w:b/>
          <w:sz w:val="28"/>
          <w:szCs w:val="28"/>
        </w:rPr>
      </w:pPr>
    </w:p>
    <w:p w:rsidR="00663243" w:rsidRDefault="00A549A8">
      <w:pPr>
        <w:tabs>
          <w:tab w:val="left" w:pos="11482"/>
        </w:tabs>
        <w:spacing w:after="0" w:line="240" w:lineRule="auto"/>
        <w:ind w:left="284" w:right="2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Оглавление </w:t>
      </w:r>
    </w:p>
    <w:p w:rsidR="00663243" w:rsidRDefault="00A549A8">
      <w:pPr>
        <w:spacing w:after="0" w:line="240" w:lineRule="auto"/>
        <w:ind w:right="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Наименование разделов</w:t>
      </w:r>
    </w:p>
    <w:p w:rsidR="00663243" w:rsidRDefault="00663243">
      <w:pPr>
        <w:spacing w:after="0" w:line="240" w:lineRule="auto"/>
        <w:ind w:right="3"/>
        <w:jc w:val="center"/>
        <w:rPr>
          <w:rFonts w:ascii="Times New Roman" w:eastAsia="Times New Roman" w:hAnsi="Times New Roman" w:cs="Times New Roman"/>
          <w:b/>
          <w:sz w:val="28"/>
          <w:szCs w:val="28"/>
        </w:rPr>
      </w:pPr>
    </w:p>
    <w:p w:rsidR="00663243" w:rsidRDefault="00A549A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I.</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Структура самооценки  КГУ </w:t>
      </w:r>
      <w:r>
        <w:rPr>
          <w:rFonts w:ascii="Times New Roman" w:eastAsia="Times New Roman" w:hAnsi="Times New Roman" w:cs="Times New Roman"/>
          <w:b/>
          <w:sz w:val="28"/>
          <w:szCs w:val="28"/>
          <w:highlight w:val="white"/>
        </w:rPr>
        <w:t>«Общеобразовательная школа №1 отдела образования города Рудного» Управления образования акимата Костанайской области</w:t>
      </w:r>
      <w:r>
        <w:rPr>
          <w:rFonts w:ascii="Times New Roman" w:eastAsia="Times New Roman" w:hAnsi="Times New Roman" w:cs="Times New Roman"/>
          <w:b/>
          <w:sz w:val="28"/>
          <w:szCs w:val="28"/>
        </w:rPr>
        <w:t>, реализующей образовательные учебные программы дошкольного воспитания и обучения</w:t>
      </w:r>
    </w:p>
    <w:p w:rsidR="00663243" w:rsidRDefault="00663243">
      <w:pPr>
        <w:spacing w:after="0" w:line="240" w:lineRule="auto"/>
        <w:rPr>
          <w:rFonts w:ascii="Times New Roman" w:eastAsia="Times New Roman" w:hAnsi="Times New Roman" w:cs="Times New Roman"/>
          <w:sz w:val="28"/>
          <w:szCs w:val="28"/>
        </w:rPr>
      </w:pPr>
    </w:p>
    <w:p w:rsidR="00663243" w:rsidRDefault="00A549A8">
      <w:pPr>
        <w:spacing w:after="0" w:line="240" w:lineRule="auto"/>
        <w:ind w:right="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1.</w:t>
      </w:r>
      <w:r>
        <w:rPr>
          <w:rFonts w:ascii="Times New Roman" w:eastAsia="Times New Roman" w:hAnsi="Times New Roman" w:cs="Times New Roman"/>
          <w:sz w:val="28"/>
          <w:szCs w:val="28"/>
        </w:rPr>
        <w:t xml:space="preserve"> Общая характеристика организаций образования</w:t>
      </w:r>
    </w:p>
    <w:p w:rsidR="00663243" w:rsidRDefault="00A549A8">
      <w:pPr>
        <w:shd w:val="clear" w:color="auto" w:fill="FFFFFF"/>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2.</w:t>
      </w:r>
      <w:r>
        <w:rPr>
          <w:rFonts w:ascii="Times New Roman" w:eastAsia="Times New Roman" w:hAnsi="Times New Roman" w:cs="Times New Roman"/>
          <w:sz w:val="28"/>
          <w:szCs w:val="28"/>
        </w:rPr>
        <w:t>Анализ кадрового потенциала</w:t>
      </w:r>
    </w:p>
    <w:p w:rsidR="00663243" w:rsidRDefault="00A549A8">
      <w:pPr>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3.</w:t>
      </w:r>
      <w:r>
        <w:rPr>
          <w:rFonts w:ascii="Times New Roman" w:eastAsia="Times New Roman" w:hAnsi="Times New Roman" w:cs="Times New Roman"/>
          <w:sz w:val="28"/>
          <w:szCs w:val="28"/>
        </w:rPr>
        <w:t xml:space="preserve"> Контингент воспитанников</w:t>
      </w:r>
    </w:p>
    <w:p w:rsidR="00663243" w:rsidRDefault="00A549A8">
      <w:pPr>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4.</w:t>
      </w:r>
      <w:r>
        <w:rPr>
          <w:rFonts w:ascii="Times New Roman" w:eastAsia="Times New Roman" w:hAnsi="Times New Roman" w:cs="Times New Roman"/>
          <w:sz w:val="28"/>
          <w:szCs w:val="28"/>
        </w:rPr>
        <w:t xml:space="preserve"> Учебно-методическая работа</w:t>
      </w:r>
    </w:p>
    <w:p w:rsidR="00663243" w:rsidRDefault="00A549A8">
      <w:pPr>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5.</w:t>
      </w:r>
      <w:r>
        <w:rPr>
          <w:rFonts w:ascii="Times New Roman" w:eastAsia="Times New Roman" w:hAnsi="Times New Roman" w:cs="Times New Roman"/>
          <w:sz w:val="28"/>
          <w:szCs w:val="28"/>
        </w:rPr>
        <w:t xml:space="preserve"> Учебно-материальные активы</w:t>
      </w:r>
    </w:p>
    <w:p w:rsidR="00663243" w:rsidRDefault="00A549A8">
      <w:pPr>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6.</w:t>
      </w:r>
      <w:r>
        <w:rPr>
          <w:rFonts w:ascii="Times New Roman" w:eastAsia="Times New Roman" w:hAnsi="Times New Roman" w:cs="Times New Roman"/>
          <w:sz w:val="28"/>
          <w:szCs w:val="28"/>
        </w:rPr>
        <w:t xml:space="preserve"> Информационные ресурсы и библиотечный фонд</w:t>
      </w:r>
    </w:p>
    <w:p w:rsidR="00663243" w:rsidRDefault="00A549A8">
      <w:pPr>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7.</w:t>
      </w:r>
      <w:r>
        <w:rPr>
          <w:rFonts w:ascii="Times New Roman" w:eastAsia="Times New Roman" w:hAnsi="Times New Roman" w:cs="Times New Roman"/>
          <w:sz w:val="28"/>
          <w:szCs w:val="28"/>
        </w:rPr>
        <w:t xml:space="preserve"> Оценка знаний воспитанников</w:t>
      </w:r>
    </w:p>
    <w:p w:rsidR="00663243" w:rsidRDefault="00A549A8">
      <w:pPr>
        <w:spacing w:after="0" w:line="24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8.</w:t>
      </w:r>
      <w:r>
        <w:rPr>
          <w:rFonts w:ascii="Times New Roman" w:eastAsia="Times New Roman" w:hAnsi="Times New Roman" w:cs="Times New Roman"/>
          <w:sz w:val="28"/>
          <w:szCs w:val="28"/>
        </w:rPr>
        <w:t xml:space="preserve"> Опрос участников образовательного процесса</w:t>
      </w:r>
    </w:p>
    <w:p w:rsidR="00663243" w:rsidRDefault="00A549A8">
      <w:pPr>
        <w:spacing w:after="0" w:line="240" w:lineRule="auto"/>
        <w:ind w:right="3"/>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9.</w:t>
      </w:r>
      <w:r>
        <w:rPr>
          <w:rFonts w:ascii="Times New Roman" w:eastAsia="Times New Roman" w:hAnsi="Times New Roman" w:cs="Times New Roman"/>
          <w:sz w:val="28"/>
          <w:szCs w:val="28"/>
        </w:rPr>
        <w:t xml:space="preserve"> Недостатки и замечания, пути их решения  </w:t>
      </w:r>
    </w:p>
    <w:p w:rsidR="00663243" w:rsidRDefault="00A549A8">
      <w:pPr>
        <w:spacing w:after="0" w:line="240" w:lineRule="auto"/>
        <w:ind w:right="3"/>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Раздел  10.</w:t>
      </w:r>
      <w:r>
        <w:rPr>
          <w:rFonts w:ascii="Times New Roman" w:eastAsia="Times New Roman" w:hAnsi="Times New Roman" w:cs="Times New Roman"/>
          <w:sz w:val="28"/>
          <w:szCs w:val="28"/>
        </w:rPr>
        <w:t xml:space="preserve"> Выводы, рекомендации   </w:t>
      </w:r>
    </w:p>
    <w:p w:rsidR="00663243" w:rsidRDefault="00A549A8">
      <w:pPr>
        <w:spacing w:after="0" w:line="240" w:lineRule="auto"/>
        <w:ind w:righ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spacing w:after="0" w:line="240" w:lineRule="auto"/>
        <w:ind w:right="3"/>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II. Структура самооценки  КГУ «Общеобразовательная школа №1 отдела образования города Рудного» Управления образования акимата Костанайской области, реализующей образовательные учебные программы начального, среднего и общего среднего образования</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1. </w:t>
      </w:r>
      <w:r>
        <w:rPr>
          <w:rFonts w:ascii="Times New Roman" w:eastAsia="Times New Roman" w:hAnsi="Times New Roman" w:cs="Times New Roman"/>
          <w:sz w:val="28"/>
          <w:szCs w:val="28"/>
        </w:rPr>
        <w:t>Общая характеристика  организаций образования</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2. </w:t>
      </w:r>
      <w:r>
        <w:rPr>
          <w:rFonts w:ascii="Times New Roman" w:eastAsia="Times New Roman" w:hAnsi="Times New Roman" w:cs="Times New Roman"/>
          <w:sz w:val="28"/>
          <w:szCs w:val="28"/>
        </w:rPr>
        <w:t>Анализ кадрового потенциала</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3. </w:t>
      </w:r>
      <w:r>
        <w:rPr>
          <w:rFonts w:ascii="Times New Roman" w:eastAsia="Times New Roman" w:hAnsi="Times New Roman" w:cs="Times New Roman"/>
          <w:sz w:val="28"/>
          <w:szCs w:val="28"/>
        </w:rPr>
        <w:t>Контингент воспитанников</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4. </w:t>
      </w:r>
      <w:r>
        <w:rPr>
          <w:rFonts w:ascii="Times New Roman" w:eastAsia="Times New Roman" w:hAnsi="Times New Roman" w:cs="Times New Roman"/>
          <w:sz w:val="28"/>
          <w:szCs w:val="28"/>
        </w:rPr>
        <w:t>Учебно-методическая работа</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5. </w:t>
      </w:r>
      <w:r>
        <w:rPr>
          <w:rFonts w:ascii="Times New Roman" w:eastAsia="Times New Roman" w:hAnsi="Times New Roman" w:cs="Times New Roman"/>
          <w:sz w:val="28"/>
          <w:szCs w:val="28"/>
        </w:rPr>
        <w:t>Учебно-материальные активы</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6. </w:t>
      </w:r>
      <w:r>
        <w:rPr>
          <w:rFonts w:ascii="Times New Roman" w:eastAsia="Times New Roman" w:hAnsi="Times New Roman" w:cs="Times New Roman"/>
          <w:sz w:val="28"/>
          <w:szCs w:val="28"/>
        </w:rPr>
        <w:t>Информационные ресурсы и библиотечный фонд</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7. </w:t>
      </w:r>
      <w:r>
        <w:rPr>
          <w:rFonts w:ascii="Times New Roman" w:eastAsia="Times New Roman" w:hAnsi="Times New Roman" w:cs="Times New Roman"/>
          <w:sz w:val="28"/>
          <w:szCs w:val="28"/>
        </w:rPr>
        <w:t>Оценка знаний обучающихся</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8. </w:t>
      </w:r>
      <w:r>
        <w:rPr>
          <w:rFonts w:ascii="Times New Roman" w:eastAsia="Times New Roman" w:hAnsi="Times New Roman" w:cs="Times New Roman"/>
          <w:sz w:val="28"/>
          <w:szCs w:val="28"/>
        </w:rPr>
        <w:t>Опрос участников образовательного процесса</w:t>
      </w:r>
    </w:p>
    <w:p w:rsidR="00663243" w:rsidRDefault="00A549A8">
      <w:pPr>
        <w:spacing w:after="0" w:line="240" w:lineRule="auto"/>
        <w:ind w:right="6"/>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Раздел  9. </w:t>
      </w:r>
      <w:r>
        <w:rPr>
          <w:rFonts w:ascii="Times New Roman" w:eastAsia="Times New Roman" w:hAnsi="Times New Roman" w:cs="Times New Roman"/>
          <w:sz w:val="28"/>
          <w:szCs w:val="28"/>
        </w:rPr>
        <w:t xml:space="preserve">Недостатки и замечания, пути их решения  </w:t>
      </w:r>
    </w:p>
    <w:p w:rsidR="00663243" w:rsidRDefault="00A549A8">
      <w:pPr>
        <w:spacing w:after="0" w:line="240"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10. </w:t>
      </w:r>
      <w:r>
        <w:rPr>
          <w:rFonts w:ascii="Times New Roman" w:eastAsia="Times New Roman" w:hAnsi="Times New Roman" w:cs="Times New Roman"/>
          <w:sz w:val="28"/>
          <w:szCs w:val="28"/>
        </w:rPr>
        <w:t xml:space="preserve">Выводы, рекомендации                                                                              </w:t>
      </w:r>
    </w:p>
    <w:p w:rsidR="00663243" w:rsidRDefault="00663243">
      <w:pPr>
        <w:tabs>
          <w:tab w:val="left" w:pos="11482"/>
        </w:tabs>
        <w:spacing w:after="0" w:line="240" w:lineRule="auto"/>
        <w:ind w:left="284" w:right="283"/>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663243">
      <w:pPr>
        <w:widowControl w:val="0"/>
        <w:spacing w:after="0" w:line="240" w:lineRule="auto"/>
        <w:jc w:val="center"/>
        <w:rPr>
          <w:rFonts w:ascii="Times New Roman" w:eastAsia="Times New Roman" w:hAnsi="Times New Roman" w:cs="Times New Roman"/>
          <w:b/>
          <w:sz w:val="28"/>
          <w:szCs w:val="28"/>
        </w:rPr>
      </w:pP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gramStart"/>
      <w:r>
        <w:rPr>
          <w:rFonts w:ascii="Times New Roman" w:eastAsia="Times New Roman" w:hAnsi="Times New Roman" w:cs="Times New Roman"/>
          <w:sz w:val="28"/>
          <w:szCs w:val="28"/>
        </w:rPr>
        <w:t>Самооценка деятельности КГУ «Общеобразовательная школа № 1 отдела образования города Рудного» Управления образования акимата Костанайской области осуществлялась путем анализа предоставляемых образовательных услуг на соответствие общим требованиям государственного общеобязательного стандарта  дошкольного воспитания и обучения, утвержденного приказом Министра просвещения Республики Казахстан от 3 августа 2022 года №348, «Об утверждении критериев оценки организаций образования», утвержденных Приказом Министра просвещения РК от 5 декабря 2022 года</w:t>
      </w:r>
      <w:proofErr w:type="gramEnd"/>
      <w:r>
        <w:rPr>
          <w:rFonts w:ascii="Times New Roman" w:eastAsia="Times New Roman" w:hAnsi="Times New Roman" w:cs="Times New Roman"/>
          <w:sz w:val="28"/>
          <w:szCs w:val="28"/>
        </w:rPr>
        <w:t xml:space="preserve"> №486 и Методическим рекомендациям по организации и проведению самооценки организаций образования.  </w:t>
      </w:r>
    </w:p>
    <w:p w:rsidR="00663243" w:rsidRDefault="00106BF2">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549A8">
        <w:rPr>
          <w:rFonts w:ascii="Times New Roman" w:eastAsia="Times New Roman" w:hAnsi="Times New Roman" w:cs="Times New Roman"/>
          <w:sz w:val="28"/>
          <w:szCs w:val="28"/>
        </w:rPr>
        <w:t>В соответствии с Методическими рекомендациями по организации и проведению самооценки организации образования был издан приказ № 114 от 02 апреля 2025 года «О создании комиссии по организации и проведению самооценки организации образования» КГУ «Общеобразовательная школа №1 отдела образования города Рудного» Управления образования Костанайской области.</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состав комиссии вошли члены администрати</w:t>
      </w:r>
      <w:r w:rsidR="00106BF2">
        <w:rPr>
          <w:rFonts w:ascii="Times New Roman" w:eastAsia="Times New Roman" w:hAnsi="Times New Roman" w:cs="Times New Roman"/>
          <w:sz w:val="28"/>
          <w:szCs w:val="28"/>
        </w:rPr>
        <w:t>вно – управленческого персонала.</w:t>
      </w:r>
    </w:p>
    <w:p w:rsidR="00663243" w:rsidRDefault="00106BF2">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549A8">
        <w:rPr>
          <w:rFonts w:ascii="Times New Roman" w:eastAsia="Times New Roman" w:hAnsi="Times New Roman" w:cs="Times New Roman"/>
          <w:sz w:val="28"/>
          <w:szCs w:val="28"/>
        </w:rPr>
        <w:t>Материалы по проведению самооценки организации  были представлены на  педагогическом совете  (протокол № 4 от 31.03.2025 г).</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Отчет по самооценке рассматривался комиссией на заседании педагогического совета (протокол № 5 от 19.04.2025г).</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организации Валиева Ш.К. выступила перед Попечительским советом по результатам отчета по самооценке КГУ «Общеобразовательная школа № 1 отдела образования города Рудного» Управления образования акимата Костанайской области (протокол № 3 от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22.04. 2025 года)</w:t>
      </w:r>
    </w:p>
    <w:p w:rsidR="00663243" w:rsidRDefault="00663243">
      <w:pPr>
        <w:tabs>
          <w:tab w:val="left" w:pos="11482"/>
        </w:tabs>
        <w:spacing w:after="0" w:line="240" w:lineRule="auto"/>
        <w:ind w:left="284" w:right="283"/>
        <w:jc w:val="both"/>
        <w:rPr>
          <w:rFonts w:ascii="Times New Roman" w:eastAsia="Times New Roman" w:hAnsi="Times New Roman" w:cs="Times New Roman"/>
          <w:sz w:val="28"/>
          <w:szCs w:val="28"/>
        </w:rPr>
      </w:pPr>
    </w:p>
    <w:p w:rsidR="00663243" w:rsidRDefault="00A549A8">
      <w:pPr>
        <w:tabs>
          <w:tab w:val="left" w:pos="11482"/>
        </w:tabs>
        <w:spacing w:after="0" w:line="240" w:lineRule="auto"/>
        <w:ind w:left="284" w:right="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I. 1. ОБЩАЯ ХАРАКТЕРИСТИКА ОРГАНИЗАЦИИ ОБРАЗОВАНИЯ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Наименование организации образования:</w:t>
      </w:r>
      <w:r>
        <w:rPr>
          <w:rFonts w:ascii="Times New Roman" w:eastAsia="Times New Roman" w:hAnsi="Times New Roman" w:cs="Times New Roman"/>
          <w:sz w:val="28"/>
          <w:szCs w:val="28"/>
        </w:rPr>
        <w:t xml:space="preserve"> Коммунальное государственное учреждение «Общеобразовательная школа № 1 отдела образования города Рудного» Управления образования акимата Костанайской области БИН 970240001085</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Местонахождение организации образования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юридический адрес и адрес фактического местонахождения).</w:t>
      </w:r>
      <w:r>
        <w:rPr>
          <w:rFonts w:ascii="Times New Roman" w:eastAsia="Times New Roman" w:hAnsi="Times New Roman" w:cs="Times New Roman"/>
          <w:sz w:val="28"/>
          <w:szCs w:val="28"/>
        </w:rPr>
        <w:t xml:space="preserve"> Юридический адрес: Казахстан, Костанайская область, город Рудный, улица Дзержинского, строение 19, почтовый индекс 111500 Фактическое местонахождение: Казахстан, Костанайская область, город Рудный, улица Дзержинского, строение 19, почтовый индекс 111500.</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Контактные данные юридического лица (телефон, электронная почта, web-сайт).</w:t>
      </w:r>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Электронная почта: </w:t>
      </w:r>
      <w:hyperlink r:id="rId7">
        <w:r>
          <w:rPr>
            <w:rFonts w:ascii="Times New Roman" w:eastAsia="Times New Roman" w:hAnsi="Times New Roman" w:cs="Times New Roman"/>
            <w:color w:val="000000"/>
            <w:sz w:val="28"/>
            <w:szCs w:val="28"/>
            <w:u w:val="single"/>
          </w:rPr>
          <w:t>school-1-rudny@mail.kz</w:t>
        </w:r>
      </w:hyperlink>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Телефон: рабочий - 8 (71431) 2-43-60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web-сайт: </w:t>
      </w:r>
      <w:hyperlink r:id="rId8">
        <w:r>
          <w:rPr>
            <w:rFonts w:ascii="Times New Roman" w:eastAsia="Times New Roman" w:hAnsi="Times New Roman" w:cs="Times New Roman"/>
            <w:color w:val="1155CC"/>
            <w:sz w:val="28"/>
            <w:szCs w:val="28"/>
            <w:u w:val="single"/>
          </w:rPr>
          <w:t>https://dar1.edu.kz</w:t>
        </w:r>
      </w:hyperlink>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Контактные данные представителя юридического лица (ФИО руководителя и данные приказа о назначении на должность).</w:t>
      </w:r>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139"/>
        <w:rPr>
          <w:rFonts w:ascii="Times New Roman" w:eastAsia="Times New Roman" w:hAnsi="Times New Roman" w:cs="Times New Roman"/>
          <w:sz w:val="28"/>
          <w:szCs w:val="28"/>
        </w:rPr>
      </w:pPr>
      <w:r>
        <w:rPr>
          <w:rFonts w:ascii="Times New Roman" w:eastAsia="Times New Roman" w:hAnsi="Times New Roman" w:cs="Times New Roman"/>
          <w:sz w:val="28"/>
          <w:szCs w:val="28"/>
        </w:rPr>
        <w:t>Валиева Шинар Кубеновна  приказом о назначении ГУ «Отдел образования города Рудного» Управления образования акимата Костанайской области № 31 от 09.11.2023 г</w:t>
      </w:r>
      <w:r w:rsidR="00106BF2">
        <w:rPr>
          <w:rFonts w:ascii="Times New Roman" w:eastAsia="Times New Roman" w:hAnsi="Times New Roman" w:cs="Times New Roman"/>
          <w:sz w:val="28"/>
          <w:szCs w:val="28"/>
        </w:rPr>
        <w:t>., телефоны: 8 (71431) 2-43-60</w:t>
      </w:r>
      <w:r>
        <w:rPr>
          <w:rFonts w:ascii="Times New Roman" w:eastAsia="Times New Roman" w:hAnsi="Times New Roman" w:cs="Times New Roman"/>
          <w:sz w:val="28"/>
          <w:szCs w:val="28"/>
        </w:rPr>
        <w:t xml:space="preserve">, электронная почта:  </w:t>
      </w:r>
      <w:hyperlink r:id="rId9">
        <w:r>
          <w:rPr>
            <w:rFonts w:ascii="Times New Roman" w:eastAsia="Times New Roman" w:hAnsi="Times New Roman" w:cs="Times New Roman"/>
            <w:color w:val="000000"/>
            <w:sz w:val="28"/>
            <w:szCs w:val="28"/>
            <w:u w:val="single"/>
          </w:rPr>
          <w:t>shinar_valieva@mail.ru</w:t>
        </w:r>
      </w:hyperlink>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Правоустанавливающие и учредительные документы </w:t>
      </w:r>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Справка о государственной перерегистрации юридического лица, выдана Департаментом юстиции Костанайской области, дата перерегистрации – 13 января 2021 года, Казахстан, Костанайская область, город Рудный, улица Дзержинского, строение 19, почтовый индекс 111500 </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БИН 970240001085</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Учредитель юридического лица: Государственное учреждение «Аппарат акима Костанайской области».</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первичной государственной регистрации – 03 февраля 1997 года.</w:t>
      </w:r>
    </w:p>
    <w:p w:rsidR="00663243" w:rsidRDefault="00A549A8">
      <w:pPr>
        <w:shd w:val="clear" w:color="auto" w:fill="FFFFFF"/>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Устав КГУ «Общеобразовательная школа № 1 отдела образования города Рудного» Управления образования акимата Костанайской области от 5 января 2021 года № 22 зарегистрирован в органах юстиции 13 января 2021 года.</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Разрешительные документы:</w:t>
      </w:r>
    </w:p>
    <w:p w:rsidR="00663243" w:rsidRDefault="00A549A8">
      <w:pPr>
        <w:tabs>
          <w:tab w:val="left" w:pos="11482"/>
        </w:tabs>
        <w:spacing w:after="0" w:line="240" w:lineRule="auto"/>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Уведомление об изменении данных осуществления деятельности от 01.02.2021 года, № KZ46RVK00030753. Вид деятельности: уведомление о начале или прекращении деятельности в сфере дошкольное воспитание и обучение.</w:t>
      </w:r>
    </w:p>
    <w:p w:rsidR="00663243" w:rsidRDefault="00A549A8">
      <w:pPr>
        <w:tabs>
          <w:tab w:val="left" w:pos="11482"/>
        </w:tabs>
        <w:spacing w:after="0" w:line="240" w:lineRule="auto"/>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Полное наименование юридического лица:</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Коммунальное государственное учреждение «Общеобразовательная школа № 1 отдела образования города Рудного» Управления образования акимата Костанайской области БИН 970240001085</w:t>
      </w:r>
    </w:p>
    <w:p w:rsidR="00663243" w:rsidRDefault="00A549A8">
      <w:pPr>
        <w:tabs>
          <w:tab w:val="left" w:pos="11482"/>
        </w:tabs>
        <w:spacing w:after="0"/>
        <w:ind w:left="284" w:right="283"/>
        <w:jc w:val="both"/>
        <w:rPr>
          <w:sz w:val="28"/>
          <w:szCs w:val="28"/>
        </w:rPr>
      </w:pPr>
      <w:r>
        <w:rPr>
          <w:rFonts w:ascii="Times New Roman" w:eastAsia="Times New Roman" w:hAnsi="Times New Roman" w:cs="Times New Roman"/>
          <w:sz w:val="28"/>
          <w:szCs w:val="28"/>
        </w:rPr>
        <w:t>Адрес осуществления деятельности: Казахстан, Костанайская область, город Рудный, улица Дзержинского, строение 19, почтовый индекс 111500 Уведомление на образовательную деятельность от 01.02.2021 года KZ46RVK00030753.</w:t>
      </w:r>
    </w:p>
    <w:p w:rsidR="00663243" w:rsidRDefault="00663243">
      <w:pPr>
        <w:pStyle w:val="2"/>
        <w:rPr>
          <w:i w:val="0"/>
          <w:sz w:val="28"/>
          <w:szCs w:val="28"/>
        </w:rPr>
      </w:pPr>
    </w:p>
    <w:p w:rsidR="00663243" w:rsidRDefault="00A549A8">
      <w:pPr>
        <w:pStyle w:val="2"/>
        <w:rPr>
          <w:b w:val="0"/>
          <w:i w:val="0"/>
          <w:sz w:val="28"/>
          <w:szCs w:val="28"/>
        </w:rPr>
      </w:pPr>
      <w:bookmarkStart w:id="1" w:name="_heading=h.v5hcs0cpw5q6" w:colFirst="0" w:colLast="0"/>
      <w:bookmarkEnd w:id="1"/>
      <w:r>
        <w:rPr>
          <w:i w:val="0"/>
          <w:sz w:val="28"/>
          <w:szCs w:val="28"/>
        </w:rPr>
        <w:t>РАЗДЕЛ 2.  Анализ кадрового потенциала</w:t>
      </w: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к содержанию с ориентиром на результаты воспитания и обучения:</w:t>
      </w: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-Соблюдение Типовых правил деятельности дошкольных организаций.  </w:t>
      </w:r>
      <w:r>
        <w:rPr>
          <w:rFonts w:ascii="Times New Roman" w:eastAsia="Times New Roman" w:hAnsi="Times New Roman" w:cs="Times New Roman"/>
          <w:b/>
          <w:i/>
          <w:sz w:val="28"/>
          <w:szCs w:val="28"/>
        </w:rPr>
        <w:t xml:space="preserve">Сведения о педагогах, имеющих высшее (послевузовское) педагогическое образование по соответствующему профилю или документ, </w:t>
      </w:r>
      <w:r>
        <w:rPr>
          <w:rFonts w:ascii="Times New Roman" w:eastAsia="Times New Roman" w:hAnsi="Times New Roman" w:cs="Times New Roman"/>
          <w:b/>
          <w:i/>
          <w:sz w:val="28"/>
          <w:szCs w:val="28"/>
        </w:rPr>
        <w:lastRenderedPageBreak/>
        <w:t>подтверждающий педагогическую переподготовку, в том числе о педагогах, не имеющих базовое образование:</w:t>
      </w:r>
    </w:p>
    <w:p w:rsidR="00663243" w:rsidRDefault="00A549A8">
      <w:pPr>
        <w:spacing w:after="0" w:line="240" w:lineRule="auto"/>
        <w:ind w:right="1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2.1.</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Согласно п. 21 Типовых правил деятельности организаций дошкольного, начального,</w:t>
      </w:r>
      <w:r>
        <w:rPr>
          <w:rFonts w:ascii="Times New Roman" w:eastAsia="Times New Roman" w:hAnsi="Times New Roman" w:cs="Times New Roman"/>
          <w:sz w:val="28"/>
          <w:szCs w:val="28"/>
        </w:rPr>
        <w:tab/>
        <w:t xml:space="preserve"> основного     среднего,     общего</w:t>
      </w:r>
      <w:r>
        <w:rPr>
          <w:rFonts w:ascii="Times New Roman" w:eastAsia="Times New Roman" w:hAnsi="Times New Roman" w:cs="Times New Roman"/>
          <w:sz w:val="28"/>
          <w:szCs w:val="28"/>
        </w:rPr>
        <w:tab/>
        <w:t xml:space="preserve"> среднего, технического     и профессионального, послесреднего образования, специализированных, специальных, организациях образования </w:t>
      </w:r>
      <w:r>
        <w:rPr>
          <w:rFonts w:ascii="Times New Roman" w:eastAsia="Times New Roman" w:hAnsi="Times New Roman" w:cs="Times New Roman"/>
          <w:i/>
          <w:sz w:val="28"/>
          <w:szCs w:val="28"/>
        </w:rPr>
        <w:t>(Приказ Министра просвещения Республики Казахстан от 31 августа 2022 года № 385</w:t>
      </w:r>
      <w:r>
        <w:rPr>
          <w:rFonts w:ascii="Times New Roman" w:eastAsia="Times New Roman" w:hAnsi="Times New Roman" w:cs="Times New Roman"/>
          <w:sz w:val="28"/>
          <w:szCs w:val="28"/>
        </w:rPr>
        <w:t>) штатная численность установлена     согласно     Типовым     штатам работников     организаций дошкольного     воспитания</w:t>
      </w:r>
      <w:r>
        <w:rPr>
          <w:rFonts w:ascii="Times New Roman" w:eastAsia="Times New Roman" w:hAnsi="Times New Roman" w:cs="Times New Roman"/>
          <w:sz w:val="28"/>
          <w:szCs w:val="28"/>
        </w:rPr>
        <w:tab/>
        <w:t xml:space="preserve"> и     обучения, утвержденным     постановлением Правительства  Республики  Казахстан  от  30  января  2008  года  №  77  "Об утверждении   Типовых   штатов</w:t>
      </w:r>
      <w:proofErr w:type="gramEnd"/>
      <w:r>
        <w:rPr>
          <w:rFonts w:ascii="Times New Roman" w:eastAsia="Times New Roman" w:hAnsi="Times New Roman" w:cs="Times New Roman"/>
          <w:sz w:val="28"/>
          <w:szCs w:val="28"/>
        </w:rPr>
        <w:t xml:space="preserve">   работников   государственных   организаций образования".</w:t>
      </w:r>
    </w:p>
    <w:p w:rsidR="00663243" w:rsidRDefault="00A549A8">
      <w:pPr>
        <w:spacing w:after="0" w:line="240" w:lineRule="auto"/>
        <w:ind w:right="1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Согласно штатному расписанию за оцениваемый период 2022 -2023, 2023-2024 учебные годы и 1 полугодие 2025 года, КГУ «Общеобразовательная школа № 1 отдела образования города Рудного» Управления образования акимата Костанайской области укомплектована  педагогическими работниками в соответствии с квалификационными требованиями, предъявляемыми к образовательной деятельности организации, предоставляющее дошкольное образование.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 2022-2023 учебном году</w:t>
      </w:r>
      <w:r>
        <w:rPr>
          <w:rFonts w:ascii="Times New Roman" w:eastAsia="Times New Roman" w:hAnsi="Times New Roman" w:cs="Times New Roman"/>
          <w:sz w:val="28"/>
          <w:szCs w:val="28"/>
        </w:rPr>
        <w:t xml:space="preserve"> был открыт 1 предшкольный класс. Профессиональную деятельность по воспитанию и обучению воспитанников в предшкольном классе осуществляли 3 педагога: воспитатель, преподаватель казахского языка и музыкальный руководитель.</w:t>
      </w:r>
    </w:p>
    <w:p w:rsidR="00663243" w:rsidRDefault="00A549A8">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06BF2">
        <w:rPr>
          <w:rFonts w:ascii="Times New Roman" w:eastAsia="Times New Roman" w:hAnsi="Times New Roman" w:cs="Times New Roman"/>
          <w:sz w:val="28"/>
          <w:szCs w:val="28"/>
        </w:rPr>
        <w:t>В</w:t>
      </w:r>
      <w:r>
        <w:rPr>
          <w:rFonts w:ascii="Times New Roman" w:eastAsia="Times New Roman" w:hAnsi="Times New Roman" w:cs="Times New Roman"/>
          <w:sz w:val="28"/>
          <w:szCs w:val="28"/>
        </w:rPr>
        <w:t>оспитатель, преподаватель казахского языка и музыкальный руководитель предшкольного   класса   имеют профильное образование, проходят курсы повышения квалификации согласно перспективному плану курсов повышения квалификации, все педагоги имеют квалификационные категории.</w:t>
      </w:r>
    </w:p>
    <w:p w:rsidR="00663243" w:rsidRDefault="00A549A8">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В 2023-2024 учебном году</w:t>
      </w:r>
      <w:r>
        <w:rPr>
          <w:rFonts w:ascii="Times New Roman" w:eastAsia="Times New Roman" w:hAnsi="Times New Roman" w:cs="Times New Roman"/>
          <w:sz w:val="28"/>
          <w:szCs w:val="28"/>
        </w:rPr>
        <w:t xml:space="preserve"> функционировал 1 предшкольный класс. Профессиональную деятельность по воспитанию и обучению воспитанников в предшкольном классе по штатному расписанию работали 3 педагога: воспитатель, преподаватель казахского языка и музыкальный руководитель.</w:t>
      </w:r>
    </w:p>
    <w:p w:rsidR="00663243" w:rsidRDefault="00A549A8" w:rsidP="00106BF2">
      <w:pPr>
        <w:spacing w:after="0" w:line="276"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06BF2" w:rsidRPr="00106BF2">
        <w:rPr>
          <w:rFonts w:ascii="Times New Roman" w:eastAsia="Times New Roman" w:hAnsi="Times New Roman" w:cs="Times New Roman"/>
          <w:sz w:val="28"/>
          <w:szCs w:val="28"/>
        </w:rPr>
        <w:t>В</w:t>
      </w:r>
      <w:r>
        <w:rPr>
          <w:rFonts w:ascii="Times New Roman" w:eastAsia="Times New Roman" w:hAnsi="Times New Roman" w:cs="Times New Roman"/>
          <w:sz w:val="28"/>
          <w:szCs w:val="28"/>
        </w:rPr>
        <w:t>се педагоги предшкольного   класса   имеют профильное высшее образование, прошли своевременно курсы повышения квалификации согласно перспективному плану курсов повышения квалификации, все педагоги имеют квалификационные категории.</w:t>
      </w:r>
    </w:p>
    <w:p w:rsidR="00663243" w:rsidRDefault="00A549A8">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В 2024-2025 учебном году</w:t>
      </w:r>
      <w:r>
        <w:rPr>
          <w:rFonts w:ascii="Times New Roman" w:eastAsia="Times New Roman" w:hAnsi="Times New Roman" w:cs="Times New Roman"/>
          <w:sz w:val="28"/>
          <w:szCs w:val="28"/>
        </w:rPr>
        <w:t xml:space="preserve">  функционировал 1 предшкольный класс. Профессиональную деятельность по воспитанию и обучению воспитанников в предшкольном классе осуществляли 3 педагога: воспитатель, преподаватель казахского языка и музыкальный руководитель.</w:t>
      </w:r>
    </w:p>
    <w:p w:rsidR="00663243" w:rsidRDefault="00A549A8">
      <w:pPr>
        <w:spacing w:after="0" w:line="276"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06BF2" w:rsidRPr="00106BF2">
        <w:rPr>
          <w:rFonts w:ascii="Times New Roman" w:eastAsia="Times New Roman" w:hAnsi="Times New Roman" w:cs="Times New Roman"/>
          <w:sz w:val="28"/>
          <w:szCs w:val="28"/>
        </w:rPr>
        <w:t>П</w:t>
      </w:r>
      <w:r>
        <w:rPr>
          <w:rFonts w:ascii="Times New Roman" w:eastAsia="Times New Roman" w:hAnsi="Times New Roman" w:cs="Times New Roman"/>
          <w:sz w:val="28"/>
          <w:szCs w:val="28"/>
        </w:rPr>
        <w:t>едагоги предшкольного   класса   имеют профильное высшее образование, прошли курсы повышения квалификации согласно перспективному плану курсов повышения квалификации по профилю и по инклюзивному образованию, педагоги проходят процедуру аттестации в соответствии с новыми квалификационными требованиями не реже одного раза в пять лет.</w:t>
      </w:r>
    </w:p>
    <w:p w:rsidR="00663243" w:rsidRDefault="00A549A8">
      <w:pPr>
        <w:spacing w:after="0" w:line="276"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spacing w:after="0" w:line="276"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За оцениваемые периоды</w:t>
      </w:r>
      <w:r>
        <w:rPr>
          <w:rFonts w:ascii="Times New Roman" w:eastAsia="Times New Roman" w:hAnsi="Times New Roman" w:cs="Times New Roman"/>
          <w:sz w:val="28"/>
          <w:szCs w:val="28"/>
        </w:rPr>
        <w:t xml:space="preserve"> состав педагогов остался без изменений, что указывает на слаженную работу педагогов в воспитании и обучении воспитанников предшкольного класса.</w:t>
      </w:r>
    </w:p>
    <w:p w:rsidR="00663243" w:rsidRDefault="00A549A8">
      <w:pPr>
        <w:spacing w:line="276" w:lineRule="auto"/>
        <w:ind w:left="120"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Согласно п. 22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(Приказ Министра просвещения Республики Казахстан от 31 августа 2022 года № 385) к занятию деятельности педагога допускаются лица, имеющие педагогическое или профессиональное образование по соответствующему профилю и осуществляющее профессиональную деятельность педагога по воспитанию и обучению воспитанников, методическому сопровождению или</w:t>
      </w:r>
      <w:proofErr w:type="gramEnd"/>
      <w:r>
        <w:rPr>
          <w:rFonts w:ascii="Times New Roman" w:eastAsia="Times New Roman" w:hAnsi="Times New Roman" w:cs="Times New Roman"/>
          <w:sz w:val="28"/>
          <w:szCs w:val="28"/>
        </w:rPr>
        <w:t xml:space="preserve"> организации образовательной деятельности</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еятельности.    </w:t>
      </w:r>
    </w:p>
    <w:p w:rsidR="00663243" w:rsidRDefault="00A549A8">
      <w:pPr>
        <w:spacing w:line="276" w:lineRule="auto"/>
        <w:ind w:left="120" w:right="180" w:firstLine="5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Анализ кадрового потенциала</w:t>
      </w:r>
      <w:r>
        <w:rPr>
          <w:rFonts w:ascii="Times New Roman" w:eastAsia="Times New Roman" w:hAnsi="Times New Roman" w:cs="Times New Roman"/>
          <w:sz w:val="28"/>
          <w:szCs w:val="28"/>
        </w:rPr>
        <w:t xml:space="preserve"> показывает достаточный уровень для предоставления качественных образовательных услуг: все   педагоги предшкольного   класса   имеют профильное образование;  доля педагогов с высшим образованием составляет 100% от общего числа педагогов.</w:t>
      </w:r>
    </w:p>
    <w:p w:rsidR="00663243" w:rsidRDefault="00A549A8">
      <w:pPr>
        <w:spacing w:after="0" w:line="276" w:lineRule="auto"/>
        <w:ind w:left="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w:t>
      </w:r>
    </w:p>
    <w:p w:rsidR="00663243" w:rsidRDefault="00A549A8">
      <w:pPr>
        <w:spacing w:after="0" w:line="276" w:lineRule="auto"/>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Педагогический состав дошкольного воспитания и обучения достаточно высокий и стабильный.</w:t>
      </w:r>
    </w:p>
    <w:p w:rsidR="00663243" w:rsidRDefault="00A549A8">
      <w:pPr>
        <w:spacing w:after="0" w:line="276" w:lineRule="auto"/>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Систематически повышают свой профессионализм </w:t>
      </w:r>
      <w:proofErr w:type="gramStart"/>
      <w:r>
        <w:rPr>
          <w:rFonts w:ascii="Times New Roman" w:eastAsia="Times New Roman" w:hAnsi="Times New Roman" w:cs="Times New Roman"/>
          <w:sz w:val="28"/>
          <w:szCs w:val="28"/>
        </w:rPr>
        <w:t>согласно графика</w:t>
      </w:r>
      <w:proofErr w:type="gramEnd"/>
      <w:r>
        <w:rPr>
          <w:rFonts w:ascii="Times New Roman" w:eastAsia="Times New Roman" w:hAnsi="Times New Roman" w:cs="Times New Roman"/>
          <w:sz w:val="28"/>
          <w:szCs w:val="28"/>
        </w:rPr>
        <w:t xml:space="preserve"> и совершенствуют методическое мастерство.</w:t>
      </w:r>
    </w:p>
    <w:p w:rsidR="00663243" w:rsidRDefault="00A549A8">
      <w:pPr>
        <w:spacing w:after="0" w:line="276" w:lineRule="auto"/>
        <w:ind w:left="120" w:right="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Вопросы аттестации педагогических работников рассматриваются на совещаниях при директоре и заместителе директора, включены в план внутришкольного контроля. В школе сложилась определенная работа с педагогическими кадрами  в межаттестационный период. Имеется перспективный план прохождения аттестации. Своевременно издаются приказы о присвоении аттестованным педагогам категорий, выдаются удостоверения о присвоении/подтверждении категорий.</w:t>
      </w:r>
    </w:p>
    <w:p w:rsidR="00663243" w:rsidRDefault="00A549A8">
      <w:pPr>
        <w:spacing w:before="240" w:after="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Вывод:</w:t>
      </w:r>
      <w:r>
        <w:rPr>
          <w:rFonts w:ascii="Times New Roman" w:eastAsia="Times New Roman" w:hAnsi="Times New Roman" w:cs="Times New Roman"/>
          <w:sz w:val="28"/>
          <w:szCs w:val="28"/>
        </w:rPr>
        <w:t xml:space="preserve"> Анализ квалификационного состава педагогических кадров показывает, что педагоги проходят процедуру аттестации в соответствии с новыми квалификационными требованиями  не реже одного раза в пять лет.</w:t>
      </w:r>
    </w:p>
    <w:p w:rsidR="00663243" w:rsidRDefault="00A549A8">
      <w:pPr>
        <w:spacing w:after="0" w:line="276" w:lineRule="auto"/>
        <w:ind w:left="120" w:right="14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2.2.</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Сведения  о  прохождении аттестации руководителя государственной организации образования  один раз в три года:</w:t>
      </w:r>
    </w:p>
    <w:p w:rsidR="00663243" w:rsidRDefault="00A549A8">
      <w:pPr>
        <w:spacing w:after="0" w:line="288" w:lineRule="auto"/>
        <w:ind w:left="-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Директор –1 ставка, образование - высшее, общий стаж работы – 37 лет, в данной школе – 1 год 6 месяцев, в данной должности – 15 лет, учитель казахского языка и литературы, квалификационная категория  - «педагог - исследователь», получает послевузовское образование по направлению «Менеджмент в образовании».</w:t>
      </w:r>
      <w:proofErr w:type="gramEnd"/>
    </w:p>
    <w:p w:rsidR="00663243" w:rsidRDefault="00A549A8">
      <w:pPr>
        <w:spacing w:after="0" w:line="276" w:lineRule="auto"/>
        <w:ind w:right="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Сведения о прохождении аттестации руководителей государственной организации один раз в три года: директор школы прошла в 2023  году, ей присвоена категория «руководитель-лидер» по должности руководитель.</w:t>
      </w:r>
    </w:p>
    <w:p w:rsidR="00663243" w:rsidRDefault="00A549A8">
      <w:pPr>
        <w:spacing w:after="0" w:line="276" w:lineRule="auto"/>
        <w:ind w:right="1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Порядок </w:t>
      </w:r>
      <w:proofErr w:type="gramStart"/>
      <w:r>
        <w:rPr>
          <w:rFonts w:ascii="Times New Roman" w:eastAsia="Times New Roman" w:hAnsi="Times New Roman" w:cs="Times New Roman"/>
          <w:sz w:val="28"/>
          <w:szCs w:val="28"/>
        </w:rPr>
        <w:t>проведения аттестации руководителя организации  образования</w:t>
      </w:r>
      <w:proofErr w:type="gramEnd"/>
      <w:r>
        <w:rPr>
          <w:rFonts w:ascii="Times New Roman" w:eastAsia="Times New Roman" w:hAnsi="Times New Roman" w:cs="Times New Roman"/>
          <w:sz w:val="28"/>
          <w:szCs w:val="28"/>
        </w:rPr>
        <w:t xml:space="preserve">   соответствуют   Правилам и условиям проведения аттестации педагогов.</w:t>
      </w:r>
    </w:p>
    <w:p w:rsidR="00663243" w:rsidRDefault="00A549A8">
      <w:pPr>
        <w:spacing w:after="0" w:line="276" w:lineRule="auto"/>
        <w:ind w:right="1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663243" w:rsidRDefault="00A549A8">
      <w:pPr>
        <w:spacing w:line="240" w:lineRule="auto"/>
        <w:ind w:left="120" w:right="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Сведения о повышении квалификации руководящих кадров, педагогов не реже одного раза в три года.</w:t>
      </w:r>
    </w:p>
    <w:p w:rsidR="00663243" w:rsidRDefault="00A549A8">
      <w:pPr>
        <w:spacing w:line="240" w:lineRule="auto"/>
        <w:ind w:left="120" w:right="60"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Администрацией школы создаются необходимые условия для развития профессиональной  компетентности  педагогов  дошкольного  образования.       В школе   разработан   перспективный   план   повышения   курсовой   подготовки, который   позволяет обеспечить своевременное прохождение курсов педагогами. Знания,  полученные  на  курсах,  активно  внедряются  педагогами  дошкольного образования   на  занятиях,  что   положительно   сказывается  на  эффективности процесса обучения и воспитания. Руководитель  школы   также своевременно проходит курсы повышения квалификации по менеджменту.</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Одним из главных направлений в повышении педагогического мастерства является курсовая подготовка и переподготовка педагогических кадров. Работа в этом направлении проводилась в соответствии с перспективным планом на учебный год. В соответствии с пунктом 4 статьи 37 Закона Республики Казахстан «Об образовании» от 27 июля 2007 года № 319-III педагоги своевременно прошли курсы повышения квалификации. </w:t>
      </w:r>
    </w:p>
    <w:p w:rsidR="00663243" w:rsidRDefault="00663243">
      <w:pPr>
        <w:spacing w:after="0" w:line="240" w:lineRule="auto"/>
        <w:jc w:val="both"/>
        <w:rPr>
          <w:rFonts w:ascii="Times New Roman" w:eastAsia="Times New Roman" w:hAnsi="Times New Roman" w:cs="Times New Roman"/>
          <w:b/>
          <w:sz w:val="28"/>
          <w:szCs w:val="28"/>
        </w:rPr>
      </w:pP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 педагогов предшкольного класса</w:t>
      </w:r>
    </w:p>
    <w:p w:rsidR="00663243" w:rsidRDefault="00A549A8" w:rsidP="00A549A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Наряду с предметными курсами педагоги проходят  курсы по психолого-педагогическому сопровождению учащихся с ООП.   Главными партнерами в организации и проведении курсовой подготовки педагогов являются следующие организаци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АО НЦПК «Өрлеу» по Костанайской </w:t>
      </w:r>
      <w:r>
        <w:rPr>
          <w:rFonts w:ascii="Times New Roman" w:eastAsia="Times New Roman" w:hAnsi="Times New Roman" w:cs="Times New Roman"/>
          <w:sz w:val="28"/>
          <w:szCs w:val="28"/>
        </w:rPr>
        <w:lastRenderedPageBreak/>
        <w:t xml:space="preserve">области, ОАО НИШ ЦПМ, Казахстанский Центр Переподготовки и Повышения Квалификации  «Віlіmzet», общественный фонд  «Дамыту». </w:t>
      </w:r>
    </w:p>
    <w:p w:rsidR="00663243" w:rsidRDefault="00A549A8">
      <w:pPr>
        <w:tabs>
          <w:tab w:val="left" w:pos="1500"/>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Курсы повышения квалификации педагоги прошли - 100 %.</w:t>
      </w:r>
    </w:p>
    <w:p w:rsidR="00663243" w:rsidRDefault="00A549A8">
      <w:pPr>
        <w:tabs>
          <w:tab w:val="left" w:pos="1500"/>
        </w:tabs>
        <w:spacing w:before="240" w:after="0" w:line="331"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проведенный анализ показывает, что руководитель и педагогические кадры своевременно проходят курсы повышения квалификации, что свидетельствует о соблюдении установленных нормативных требований и  соответствии критериям профессионального развития. Данная динамика способствует повышению качества образовательного процесса и укреплению кадрового потенциала учреждения. </w:t>
      </w:r>
    </w:p>
    <w:p w:rsidR="00A549A8" w:rsidRDefault="00A549A8">
      <w:pPr>
        <w:tabs>
          <w:tab w:val="left" w:pos="1500"/>
        </w:tabs>
        <w:spacing w:after="0" w:line="240" w:lineRule="auto"/>
        <w:rPr>
          <w:rFonts w:ascii="Times New Roman" w:eastAsia="Times New Roman" w:hAnsi="Times New Roman" w:cs="Times New Roman"/>
          <w:b/>
          <w:sz w:val="28"/>
          <w:szCs w:val="28"/>
        </w:rPr>
      </w:pPr>
    </w:p>
    <w:p w:rsidR="00663243" w:rsidRDefault="00A549A8">
      <w:pPr>
        <w:tabs>
          <w:tab w:val="left" w:pos="150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3. Контингент воспитанников</w:t>
      </w:r>
    </w:p>
    <w:p w:rsidR="00663243" w:rsidRDefault="00A549A8">
      <w:pPr>
        <w:tabs>
          <w:tab w:val="left" w:pos="150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Критерии к содержанию с ориентиром на результаты воспитания и обучения: </w:t>
      </w:r>
    </w:p>
    <w:p w:rsidR="00663243" w:rsidRDefault="00A549A8">
      <w:pPr>
        <w:tabs>
          <w:tab w:val="left" w:pos="150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соблюдение Типовых правил деятельности дошкольных организаций.</w:t>
      </w:r>
      <w:r>
        <w:rPr>
          <w:rFonts w:ascii="Times New Roman" w:eastAsia="Times New Roman" w:hAnsi="Times New Roman" w:cs="Times New Roman"/>
          <w:b/>
          <w:sz w:val="28"/>
          <w:szCs w:val="28"/>
        </w:rPr>
        <w:t xml:space="preserve">  </w:t>
      </w:r>
    </w:p>
    <w:p w:rsidR="00663243" w:rsidRDefault="00A549A8">
      <w:pPr>
        <w:tabs>
          <w:tab w:val="left" w:pos="1500"/>
        </w:tabs>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3.1. </w:t>
      </w:r>
      <w:r>
        <w:rPr>
          <w:rFonts w:ascii="Times New Roman" w:eastAsia="Times New Roman" w:hAnsi="Times New Roman" w:cs="Times New Roman"/>
          <w:b/>
          <w:i/>
          <w:sz w:val="28"/>
          <w:szCs w:val="28"/>
        </w:rPr>
        <w:t>Сведения о контингенте воспитанников по возрастам, в том числе с особыми образовательными потребностями</w:t>
      </w:r>
    </w:p>
    <w:p w:rsidR="00663243" w:rsidRDefault="00A549A8">
      <w:pPr>
        <w:tabs>
          <w:tab w:val="left" w:pos="1500"/>
        </w:tabs>
        <w:spacing w:after="0"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3.2. </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Сведения о наполняемости возрастных групп, в том числе с учетом детей с особыми образовательными потребностями</w:t>
      </w:r>
    </w:p>
    <w:p w:rsidR="00663243" w:rsidRDefault="00A549A8">
      <w:pPr>
        <w:tabs>
          <w:tab w:val="left" w:pos="1500"/>
        </w:tabs>
        <w:spacing w:after="0"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3.3.   Сведения о наличии разных возрастных групп.       </w:t>
      </w:r>
    </w:p>
    <w:p w:rsidR="00663243" w:rsidRDefault="00A549A8">
      <w:pPr>
        <w:tabs>
          <w:tab w:val="left" w:pos="1500"/>
        </w:tabs>
        <w:spacing w:after="0"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3.4.  Сведения    о   движении    контингента обучающихся (воспитанников)</w:t>
      </w:r>
    </w:p>
    <w:p w:rsidR="00663243" w:rsidRDefault="00A549A8">
      <w:pPr>
        <w:tabs>
          <w:tab w:val="left" w:pos="1500"/>
        </w:tabs>
        <w:spacing w:after="0"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3.6. Соблюдение требований при формировании возрастных групп с учетом возраста детей.  </w:t>
      </w:r>
    </w:p>
    <w:p w:rsidR="00663243" w:rsidRDefault="00A549A8">
      <w:pPr>
        <w:widowControl w:val="0"/>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КГУ «Общеобразовательная школа № 1 отдела образования города Рудного» Управления образования акимата Костанайской области функционирует 1  предшкольный класс с русским языком обучения. </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 2022-2023 учебном году</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в предшкольный класс принято </w:t>
      </w:r>
      <w:r>
        <w:rPr>
          <w:rFonts w:ascii="Times New Roman" w:eastAsia="Times New Roman" w:hAnsi="Times New Roman" w:cs="Times New Roman"/>
          <w:sz w:val="28"/>
          <w:szCs w:val="28"/>
          <w:highlight w:val="white"/>
        </w:rPr>
        <w:t xml:space="preserve">17 </w:t>
      </w:r>
      <w:r>
        <w:rPr>
          <w:rFonts w:ascii="Times New Roman" w:eastAsia="Times New Roman" w:hAnsi="Times New Roman" w:cs="Times New Roman"/>
          <w:sz w:val="28"/>
          <w:szCs w:val="28"/>
        </w:rPr>
        <w:t xml:space="preserve">воспитанников, из них 5 лет (на 1 сентября) - </w:t>
      </w:r>
      <w:r>
        <w:rPr>
          <w:rFonts w:ascii="Times New Roman" w:eastAsia="Times New Roman" w:hAnsi="Times New Roman" w:cs="Times New Roman"/>
          <w:sz w:val="28"/>
          <w:szCs w:val="28"/>
          <w:highlight w:val="white"/>
        </w:rPr>
        <w:t xml:space="preserve">17 </w:t>
      </w:r>
      <w:r>
        <w:rPr>
          <w:rFonts w:ascii="Times New Roman" w:eastAsia="Times New Roman" w:hAnsi="Times New Roman" w:cs="Times New Roman"/>
          <w:sz w:val="28"/>
          <w:szCs w:val="28"/>
        </w:rPr>
        <w:t>человек, 6 лет - 0 человек, в том числе с особыми образовательными потребностями - 0. Был организован 1 предшкольный класс детей 5-летнего возраста (на 1 сентября) с русским языком обучения.</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При формировании возрастных групп соблюдены требования с учетом возраста детей.</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В 2023-2024 учебном году</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в предшкольной класс принято 19 воспитанников, из них 5 лет (на 1 сентября) - 19 человек, 6 лет - 0 человек, в том числе с особыми образовательными потребностями - 0. Был организован 1 предшкольный класс детей 5-летнего возраста (на 1 сентября) с русским языком обучения. </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 В 2024-2025 учебном году</w:t>
      </w:r>
      <w:r>
        <w:rPr>
          <w:rFonts w:ascii="Times New Roman" w:eastAsia="Times New Roman" w:hAnsi="Times New Roman" w:cs="Times New Roman"/>
          <w:sz w:val="28"/>
          <w:szCs w:val="28"/>
        </w:rPr>
        <w:t xml:space="preserve"> в предшкольный класс принято </w:t>
      </w:r>
      <w:r>
        <w:rPr>
          <w:rFonts w:ascii="Times New Roman" w:eastAsia="Times New Roman" w:hAnsi="Times New Roman" w:cs="Times New Roman"/>
          <w:sz w:val="28"/>
          <w:szCs w:val="28"/>
          <w:highlight w:val="white"/>
        </w:rPr>
        <w:t xml:space="preserve">22 </w:t>
      </w:r>
      <w:r>
        <w:rPr>
          <w:rFonts w:ascii="Times New Roman" w:eastAsia="Times New Roman" w:hAnsi="Times New Roman" w:cs="Times New Roman"/>
          <w:sz w:val="28"/>
          <w:szCs w:val="28"/>
        </w:rPr>
        <w:t xml:space="preserve">воспитанника, из них 5 лет (на 1 сентября) - 20 человек, 6 лет - 2 человек, в </w:t>
      </w:r>
      <w:r>
        <w:rPr>
          <w:rFonts w:ascii="Times New Roman" w:eastAsia="Times New Roman" w:hAnsi="Times New Roman" w:cs="Times New Roman"/>
          <w:sz w:val="28"/>
          <w:szCs w:val="28"/>
        </w:rPr>
        <w:lastRenderedPageBreak/>
        <w:t>том числе с особыми образовательными потребностями – 2 воспитанника</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(одному из воспитанников рекомендовано по ПМПК </w:t>
      </w:r>
      <w:proofErr w:type="gramStart"/>
      <w:r>
        <w:rPr>
          <w:rFonts w:ascii="Times New Roman" w:eastAsia="Times New Roman" w:hAnsi="Times New Roman" w:cs="Times New Roman"/>
          <w:sz w:val="28"/>
          <w:szCs w:val="28"/>
        </w:rPr>
        <w:t>обучение по</w:t>
      </w:r>
      <w:proofErr w:type="gramEnd"/>
      <w:r>
        <w:rPr>
          <w:rFonts w:ascii="Times New Roman" w:eastAsia="Times New Roman" w:hAnsi="Times New Roman" w:cs="Times New Roman"/>
          <w:sz w:val="28"/>
          <w:szCs w:val="28"/>
        </w:rPr>
        <w:t xml:space="preserve"> общеобразовательной программе дошкольного воспитания и обучения в условиях предшкольного класса). Шестилетние воспитанники имеют заключение психолого-медико-педагогической консультации, согласно рекомендациям организовано дошкольное обучение и воспитание. Был организован 1 предшкольный класс детей 5-летнего возраста (на 1 сентября) с русским языком обучения.</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rsidP="00A549A8">
      <w:pPr>
        <w:widowControl w:val="0"/>
        <w:spacing w:after="0" w:line="240" w:lineRule="auto"/>
        <w:ind w:firstLine="70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3.5. Сведения о размещении государственного образовательного заказа в организациях образования.</w:t>
      </w:r>
    </w:p>
    <w:p w:rsidR="00663243" w:rsidRDefault="00A549A8">
      <w:pPr>
        <w:widowControl w:val="0"/>
        <w:spacing w:after="0" w:line="240" w:lineRule="auto"/>
        <w:ind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 КГУ «Общеобразовательная школа № 1 отдела образования города Рудного» Управления образования акимата Костанайской области государственный образовательный заказ не размещается.</w:t>
      </w:r>
    </w:p>
    <w:p w:rsidR="00663243" w:rsidRDefault="00A549A8">
      <w:pPr>
        <w:widowControl w:val="0"/>
        <w:spacing w:after="0" w:line="240" w:lineRule="auto"/>
        <w:ind w:right="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Требования к сроку воспитания и обучения:</w:t>
      </w:r>
    </w:p>
    <w:p w:rsidR="00663243" w:rsidRDefault="00A549A8">
      <w:pPr>
        <w:widowControl w:val="0"/>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3.7. Соблюдение сроков освоения типовой учебной программы ДВО до приема воспитанника в 1 класс:</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оцениваемые периоды в соответствии с пунктом 26 Государственного общеобязательного стандарта образования всех уровней образования от 3 августа 2022 года № 348 (с изменениями от 04 октября 2023 года), срок освоения содержания Типовой учебной программы до приема воспитанников в 1 класс – 5 лет, в одной возрастной группе – 1 год.</w:t>
      </w:r>
    </w:p>
    <w:p w:rsidR="00663243" w:rsidRDefault="00A549A8">
      <w:pPr>
        <w:widowControl w:val="0"/>
        <w:spacing w:line="240" w:lineRule="auto"/>
        <w:ind w:left="120" w:right="160"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2023-2024 учебном году </w:t>
      </w:r>
      <w:proofErr w:type="gramStart"/>
      <w:r>
        <w:rPr>
          <w:rFonts w:ascii="Times New Roman" w:eastAsia="Times New Roman" w:hAnsi="Times New Roman" w:cs="Times New Roman"/>
          <w:sz w:val="28"/>
          <w:szCs w:val="28"/>
        </w:rPr>
        <w:t>согласно</w:t>
      </w:r>
      <w:proofErr w:type="gramEnd"/>
      <w:r>
        <w:rPr>
          <w:rFonts w:ascii="Times New Roman" w:eastAsia="Times New Roman" w:hAnsi="Times New Roman" w:cs="Times New Roman"/>
          <w:sz w:val="28"/>
          <w:szCs w:val="28"/>
        </w:rPr>
        <w:t xml:space="preserve"> Типовых правил деятельности организаций дошкольного образования, п.7, п.8. от 31.08.2022 года №385 учебный процесс в предшкольном классе осуществляется с 1 сентября текущего года. На основании письма Министерства просвещения Республики Казахстан № 04-1-04-3/2300-И от 04.04.2024 продолжительность учебного года по 31 мая 2024 года.                 </w:t>
      </w:r>
    </w:p>
    <w:p w:rsidR="00663243" w:rsidRDefault="00A549A8">
      <w:pPr>
        <w:widowControl w:val="0"/>
        <w:spacing w:line="240" w:lineRule="auto"/>
        <w:ind w:left="120" w:right="160"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2024-2025 учебном году учебный процесс в предшкольном классе осуществляется с 1 сентября текущего года.                                         </w:t>
      </w:r>
    </w:p>
    <w:p w:rsidR="00663243" w:rsidRDefault="00A549A8">
      <w:pPr>
        <w:widowControl w:val="0"/>
        <w:spacing w:line="240" w:lineRule="auto"/>
        <w:ind w:left="120" w:right="160"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учебного года в предшкольном классе устанавливаются каникулы. Положительным моментом деятельности является   стабильный переход воспитанников из предшкольного класса в 1 класс школы.</w:t>
      </w:r>
    </w:p>
    <w:p w:rsidR="00663243" w:rsidRDefault="00A549A8">
      <w:pPr>
        <w:widowControl w:val="0"/>
        <w:spacing w:line="240" w:lineRule="auto"/>
        <w:ind w:left="120" w:right="160" w:firstLine="5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анализ показывает, что процесс воспитания и обучения строится с учетом возрастных особенностей, предусмотренные Типовыми правилами деятельности дошкольных организаций. Требования к срокам обучения соблюдаются в полном объеме.</w:t>
      </w:r>
    </w:p>
    <w:p w:rsidR="00663243" w:rsidRDefault="00A549A8">
      <w:pPr>
        <w:spacing w:line="240" w:lineRule="auto"/>
        <w:ind w:left="120" w:right="160" w:firstLine="5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РАЗДЕЛ 4. Учебно-методическая работа </w:t>
      </w:r>
    </w:p>
    <w:p w:rsidR="00663243" w:rsidRDefault="00A549A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Критерии к содержанию с ориентиром на результаты воспитания и обучения: </w:t>
      </w:r>
    </w:p>
    <w:p w:rsidR="00663243" w:rsidRDefault="00A549A8">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sz w:val="28"/>
          <w:szCs w:val="28"/>
        </w:rPr>
        <w:t xml:space="preserve">4.1. </w:t>
      </w:r>
      <w:r>
        <w:rPr>
          <w:rFonts w:ascii="Times New Roman" w:eastAsia="Times New Roman" w:hAnsi="Times New Roman" w:cs="Times New Roman"/>
          <w:b/>
          <w:i/>
          <w:color w:val="000000"/>
          <w:sz w:val="28"/>
          <w:szCs w:val="28"/>
        </w:rPr>
        <w:t xml:space="preserve">Соответствие рабочих учебных планов и организованной деятельности требованиям государственного общеобязательного </w:t>
      </w:r>
      <w:r>
        <w:rPr>
          <w:rFonts w:ascii="Times New Roman" w:eastAsia="Times New Roman" w:hAnsi="Times New Roman" w:cs="Times New Roman"/>
          <w:b/>
          <w:i/>
          <w:color w:val="000000"/>
          <w:sz w:val="28"/>
          <w:szCs w:val="28"/>
        </w:rPr>
        <w:lastRenderedPageBreak/>
        <w:t>стандарта дошкольного воспитания и обучения и типовому учебному плану дошкольного воспитания и обучения</w:t>
      </w:r>
    </w:p>
    <w:p w:rsidR="00663243" w:rsidRDefault="00A549A8">
      <w:pPr>
        <w:widowControl w:val="0"/>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 xml:space="preserve"> В общеобразовательной школе №1 осуществляется воспитательно-образовательная деятельность дошкольников в соответствии с Государственным общеобязательным стандартом дошкольного воспитания и обучения, Типовыми учебными планами дошкольного воспитания и обучения, Типовой учебной программой дошкольного воспитания и обучения.</w:t>
      </w:r>
      <w:r>
        <w:rPr>
          <w:rFonts w:ascii="Times New Roman" w:eastAsia="Times New Roman" w:hAnsi="Times New Roman" w:cs="Times New Roman"/>
          <w:b/>
          <w:sz w:val="28"/>
          <w:szCs w:val="28"/>
          <w:highlight w:val="white"/>
        </w:rPr>
        <w:t xml:space="preserve"> </w:t>
      </w:r>
    </w:p>
    <w:p w:rsidR="00663243" w:rsidRDefault="00A549A8">
      <w:pPr>
        <w:widowControl w:val="0"/>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В 2022-2023 учебном году</w:t>
      </w:r>
      <w:r>
        <w:rPr>
          <w:rFonts w:ascii="Times New Roman" w:eastAsia="Times New Roman" w:hAnsi="Times New Roman" w:cs="Times New Roman"/>
          <w:sz w:val="28"/>
          <w:szCs w:val="28"/>
          <w:highlight w:val="white"/>
        </w:rPr>
        <w:t xml:space="preserve"> образовательный процесс в предшкольном классе с русским языком обучения осуществлялся согласно:  </w:t>
      </w:r>
    </w:p>
    <w:p w:rsidR="00663243" w:rsidRDefault="00A549A8">
      <w:pPr>
        <w:widowControl w:val="0"/>
        <w:spacing w:after="0" w:line="240" w:lineRule="auto"/>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Государственный общеобязательный стандарт дошкольного воспитания и обучения, утвержденный приказом Министра просвещения РК от 23 сентября 2022 года № 406 «О внесении изменений в приказ Министра просвещения РК от 3 августа 2022 г. № 348 «Об учебной программе дошкольного воспитания и обучения (далее – Типовая программа), утвержденной в соответствии с государственным общеобязательным стандартом дошкольного воспитания и обучения»;</w:t>
      </w:r>
      <w:proofErr w:type="gramEnd"/>
    </w:p>
    <w:p w:rsidR="00663243" w:rsidRDefault="00A549A8">
      <w:pPr>
        <w:keepNext/>
        <w:widowControl w:val="0"/>
        <w:spacing w:before="240"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w:t>
      </w:r>
    </w:p>
    <w:p w:rsidR="00663243" w:rsidRDefault="00A549A8">
      <w:pPr>
        <w:keepNext/>
        <w:widowControl w:val="0"/>
        <w:spacing w:line="240" w:lineRule="auto"/>
        <w:ind w:left="120" w:right="180"/>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Типовые учебные планы дошкольного воспитания и обучения, утвержденные приказом Министра образования и науки Республики Казахстан от 20 декабря 2012 года № 557 с изменениями, внесенными приказом Министра просвещения  Республики   Казахстан   от   9   сентября   2022   года   №394.</w:t>
      </w:r>
    </w:p>
    <w:p w:rsidR="00663243" w:rsidRDefault="00A549A8">
      <w:pPr>
        <w:keepNext/>
        <w:widowControl w:val="0"/>
        <w:spacing w:line="240" w:lineRule="auto"/>
        <w:ind w:left="120" w:right="60"/>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 Типовые учебные программы дошкольного воспитания и обучения, утвержденные приказом исполняющего обязанности Министра образования и науки Республики Казахстан от 12 августа 2016 года №499 </w:t>
      </w:r>
      <w:r>
        <w:rPr>
          <w:rFonts w:ascii="Times New Roman" w:eastAsia="Times New Roman" w:hAnsi="Times New Roman" w:cs="Times New Roman"/>
          <w:i/>
          <w:sz w:val="28"/>
          <w:szCs w:val="28"/>
          <w:highlight w:val="white"/>
        </w:rPr>
        <w:t>(с внесенными изменениями и дополнениями от 14 октября 2022 года №422, утвержденными приказом Министра просвещения Республики Казахстан)</w:t>
      </w:r>
    </w:p>
    <w:p w:rsidR="00663243" w:rsidRDefault="00A549A8">
      <w:pPr>
        <w:keepNext/>
        <w:widowControl w:val="0"/>
        <w:spacing w:line="240" w:lineRule="auto"/>
        <w:ind w:left="120" w:right="6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инструктивно-методического письма «Об особенностях учебно-воспитательного процесса в организациях среднего образования Республики Казахстан в 2022-2023 учебном году».</w:t>
      </w:r>
    </w:p>
    <w:p w:rsidR="00663243" w:rsidRDefault="00A549A8">
      <w:pPr>
        <w:widowControl w:val="0"/>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           В 2023-2024 учебном году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образовательный процесс в предшкольном классе с русским языком обучения осуществлялся согласно:</w:t>
      </w:r>
    </w:p>
    <w:p w:rsidR="00663243" w:rsidRDefault="00A549A8">
      <w:pPr>
        <w:widowControl w:val="0"/>
        <w:numPr>
          <w:ilvl w:val="0"/>
          <w:numId w:val="4"/>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 xml:space="preserve">Государственный общеобязательный стандарт дошкольного воспитания и обучения, утвержденный приказом Министра просвещения РК от 23 сентября 2022 года № 406 «О внесении изменений в приказ Министра просвещения РК от 3 августа 2022 г. № 348 «Об учебной программе дошкольного воспитания и обучения (далее – Типовая программа), утвержденной в соответствии с </w:t>
      </w:r>
      <w:r>
        <w:rPr>
          <w:rFonts w:ascii="Times New Roman" w:eastAsia="Times New Roman" w:hAnsi="Times New Roman" w:cs="Times New Roman"/>
          <w:sz w:val="28"/>
          <w:szCs w:val="28"/>
          <w:highlight w:val="white"/>
        </w:rPr>
        <w:lastRenderedPageBreak/>
        <w:t>государственным общеобязательным стандартом дошкольного воспитания и обучения»;</w:t>
      </w:r>
      <w:proofErr w:type="gramEnd"/>
    </w:p>
    <w:p w:rsidR="00663243" w:rsidRDefault="00A549A8">
      <w:pPr>
        <w:widowControl w:val="0"/>
        <w:numPr>
          <w:ilvl w:val="0"/>
          <w:numId w:val="4"/>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w:t>
      </w:r>
    </w:p>
    <w:p w:rsidR="00663243" w:rsidRDefault="00A549A8">
      <w:pPr>
        <w:widowControl w:val="0"/>
        <w:numPr>
          <w:ilvl w:val="0"/>
          <w:numId w:val="4"/>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Типовые учебные планы дошкольного воспитания и обучения, утвержденные приказом Министра образования и науки Республики Казахстан от 20 декабря 2012 года № 557 с изменениями, внесенными приказом Министра просвещения  Республики   Казахстан   от   9   сентября   2022   года   №394.</w:t>
      </w:r>
    </w:p>
    <w:p w:rsidR="00663243" w:rsidRDefault="00A549A8">
      <w:pPr>
        <w:spacing w:line="240" w:lineRule="auto"/>
        <w:ind w:left="120" w:right="60"/>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 Типовые учебные программы дошкольного воспитания и обучения, утвержденные приказом исполняющего обязанности Министра образования и науки Республики Казахстан от 12 августа 2016 года №499 </w:t>
      </w:r>
      <w:r>
        <w:rPr>
          <w:rFonts w:ascii="Times New Roman" w:eastAsia="Times New Roman" w:hAnsi="Times New Roman" w:cs="Times New Roman"/>
          <w:i/>
          <w:sz w:val="28"/>
          <w:szCs w:val="28"/>
          <w:highlight w:val="white"/>
        </w:rPr>
        <w:t>(с внесенными изменениями и дополнениями от 14 октября 2022 года №422, утвержденными приказом Министра просвещения Республики Казахстан).</w:t>
      </w:r>
    </w:p>
    <w:p w:rsidR="00663243" w:rsidRDefault="00A549A8">
      <w:pPr>
        <w:spacing w:line="240" w:lineRule="auto"/>
        <w:ind w:left="120" w:right="6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инструктивно-методического письма «Об особенностях учебно-воспитательного процесса в организациях среднего образования Республики Казахстан в 2023-2024 учебном году».</w:t>
      </w:r>
    </w:p>
    <w:p w:rsidR="00663243" w:rsidRDefault="00A549A8">
      <w:pPr>
        <w:widowControl w:val="0"/>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     В 2024-2025 учебном году </w:t>
      </w:r>
      <w:r>
        <w:rPr>
          <w:rFonts w:ascii="Times New Roman" w:eastAsia="Times New Roman" w:hAnsi="Times New Roman" w:cs="Times New Roman"/>
          <w:sz w:val="28"/>
          <w:szCs w:val="28"/>
          <w:highlight w:val="white"/>
        </w:rPr>
        <w:t>образовательный процесс в предшкольном классе с русским языком обучения осуществлялся согласно:</w:t>
      </w:r>
    </w:p>
    <w:p w:rsidR="00663243" w:rsidRDefault="00A549A8">
      <w:pPr>
        <w:pStyle w:val="3"/>
        <w:keepNext w:val="0"/>
        <w:keepLines w:val="0"/>
        <w:numPr>
          <w:ilvl w:val="0"/>
          <w:numId w:val="13"/>
        </w:numPr>
        <w:shd w:val="clear" w:color="auto" w:fill="FFFFFF"/>
        <w:spacing w:before="0" w:line="240" w:lineRule="auto"/>
        <w:jc w:val="both"/>
        <w:rPr>
          <w:rFonts w:ascii="Times New Roman" w:hAnsi="Times New Roman"/>
          <w:b w:val="0"/>
          <w:color w:val="1E1E1E"/>
          <w:sz w:val="28"/>
          <w:szCs w:val="28"/>
          <w:highlight w:val="white"/>
        </w:rPr>
      </w:pPr>
      <w:bookmarkStart w:id="2" w:name="_heading=h.lie5txj30ycw" w:colFirst="0" w:colLast="0"/>
      <w:bookmarkEnd w:id="2"/>
      <w:r>
        <w:rPr>
          <w:rFonts w:ascii="Times New Roman" w:hAnsi="Times New Roman"/>
          <w:b w:val="0"/>
          <w:color w:val="1E1E1E"/>
          <w:sz w:val="28"/>
          <w:szCs w:val="28"/>
          <w:highlight w:val="white"/>
        </w:rPr>
        <w:t xml:space="preserve">Государственный общеобязательный стандарт дошкольного воспитания и обучения. </w:t>
      </w:r>
      <w:proofErr w:type="gramStart"/>
      <w:r>
        <w:rPr>
          <w:rFonts w:ascii="Times New Roman" w:hAnsi="Times New Roman"/>
          <w:b w:val="0"/>
          <w:color w:val="000000"/>
          <w:sz w:val="28"/>
          <w:szCs w:val="28"/>
          <w:highlight w:val="white"/>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Республики Казахстан от 3 августа 2022 года № 348 (</w:t>
      </w:r>
      <w:r>
        <w:rPr>
          <w:rFonts w:ascii="Times New Roman" w:hAnsi="Times New Roman"/>
          <w:b w:val="0"/>
          <w:i/>
          <w:color w:val="000000"/>
          <w:sz w:val="28"/>
          <w:szCs w:val="28"/>
          <w:highlight w:val="white"/>
        </w:rPr>
        <w:t>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w:t>
      </w:r>
      <w:proofErr w:type="gramEnd"/>
      <w:r>
        <w:rPr>
          <w:rFonts w:ascii="Times New Roman" w:hAnsi="Times New Roman"/>
          <w:b w:val="0"/>
          <w:i/>
          <w:color w:val="000000"/>
          <w:sz w:val="28"/>
          <w:szCs w:val="28"/>
          <w:highlight w:val="white"/>
        </w:rPr>
        <w:t xml:space="preserve"> среднего, технического и профессионального, послесреднего образования" приказ</w:t>
      </w:r>
      <w:r>
        <w:rPr>
          <w:rFonts w:ascii="Times New Roman" w:hAnsi="Times New Roman"/>
          <w:b w:val="0"/>
          <w:color w:val="000000"/>
          <w:sz w:val="28"/>
          <w:szCs w:val="28"/>
          <w:highlight w:val="white"/>
        </w:rPr>
        <w:t xml:space="preserve"> </w:t>
      </w:r>
      <w:r>
        <w:rPr>
          <w:rFonts w:ascii="Times New Roman" w:hAnsi="Times New Roman"/>
          <w:b w:val="0"/>
          <w:i/>
          <w:color w:val="000000"/>
          <w:sz w:val="28"/>
          <w:szCs w:val="28"/>
          <w:highlight w:val="white"/>
        </w:rPr>
        <w:t>Министра просвещения Республики Казахстан от 23 января 2025 года № 12</w:t>
      </w:r>
      <w:r>
        <w:rPr>
          <w:rFonts w:ascii="Times New Roman" w:hAnsi="Times New Roman"/>
          <w:b w:val="0"/>
          <w:color w:val="000000"/>
          <w:sz w:val="28"/>
          <w:szCs w:val="28"/>
          <w:highlight w:val="white"/>
        </w:rPr>
        <w:t>).</w:t>
      </w:r>
    </w:p>
    <w:p w:rsidR="00663243" w:rsidRDefault="00A549A8">
      <w:pPr>
        <w:spacing w:line="240" w:lineRule="auto"/>
        <w:ind w:left="120" w:right="180"/>
        <w:jc w:val="both"/>
        <w:rPr>
          <w:rFonts w:ascii="Times New Roman" w:eastAsia="Times New Roman" w:hAnsi="Times New Roman" w:cs="Times New Roman"/>
          <w:i/>
          <w:sz w:val="28"/>
          <w:szCs w:val="28"/>
          <w:highlight w:val="white"/>
        </w:rPr>
      </w:pPr>
      <w:proofErr w:type="gramStart"/>
      <w:r>
        <w:rPr>
          <w:rFonts w:ascii="Times New Roman" w:eastAsia="Times New Roman" w:hAnsi="Times New Roman" w:cs="Times New Roman"/>
          <w:sz w:val="28"/>
          <w:szCs w:val="28"/>
          <w:highlight w:val="white"/>
        </w:rPr>
        <w:t>-Типовые  учебные планы дошкольного воспитания и обучения</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«Об утверждении типовых учебных планов дошкольного воспитания и обучения Республики Казахстан» приказ Министра образования и науки Республики Казахстан от 20 декабря 2012 года № 557 </w:t>
      </w:r>
      <w:r>
        <w:rPr>
          <w:rFonts w:ascii="Times New Roman" w:eastAsia="Times New Roman" w:hAnsi="Times New Roman" w:cs="Times New Roman"/>
          <w:i/>
          <w:sz w:val="28"/>
          <w:szCs w:val="28"/>
          <w:highlight w:val="white"/>
        </w:rPr>
        <w:t>(«О внесении изменений в приказ Министра образования и науки Республики Казахстан от 20 декабря 2012 года № 557 «Об утверждении типовых учебных планов дошкольного воспитания и обучения Республики Казахстан» приказ</w:t>
      </w:r>
      <w:proofErr w:type="gramEnd"/>
      <w:r>
        <w:rPr>
          <w:rFonts w:ascii="Times New Roman" w:eastAsia="Times New Roman" w:hAnsi="Times New Roman" w:cs="Times New Roman"/>
          <w:i/>
          <w:sz w:val="28"/>
          <w:szCs w:val="28"/>
          <w:highlight w:val="white"/>
        </w:rPr>
        <w:t xml:space="preserve"> Министра просвещения Республики Казахстан от 16 января 2025 года № 7)</w:t>
      </w:r>
    </w:p>
    <w:p w:rsidR="00663243" w:rsidRDefault="00A549A8">
      <w:pPr>
        <w:spacing w:line="240" w:lineRule="auto"/>
        <w:ind w:left="120" w:right="18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i/>
          <w:sz w:val="28"/>
          <w:szCs w:val="28"/>
          <w:highlight w:val="white"/>
        </w:rPr>
        <w:lastRenderedPageBreak/>
        <w:t>- «Об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формы» приказ Министра образования и науки Республики Казахстан от 6 апреля 2020 года № 130 («О внесении изменений в приказ Министра образования и науки Республики Казахстан от 6 апреля 2020 года № 130 «Об утверждении Перечня документов, обязательных для</w:t>
      </w:r>
      <w:proofErr w:type="gramEnd"/>
      <w:r>
        <w:rPr>
          <w:rFonts w:ascii="Times New Roman" w:eastAsia="Times New Roman" w:hAnsi="Times New Roman" w:cs="Times New Roman"/>
          <w:i/>
          <w:sz w:val="28"/>
          <w:szCs w:val="28"/>
          <w:highlight w:val="white"/>
        </w:rPr>
        <w:t xml:space="preserve">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формы» приказ Министра просвещения Республики Казахстан от 29 октября 2024 года № 319).</w:t>
      </w:r>
    </w:p>
    <w:p w:rsidR="00663243" w:rsidRDefault="00A549A8">
      <w:pPr>
        <w:spacing w:line="240" w:lineRule="auto"/>
        <w:ind w:left="120" w:right="1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инструктивно-методического письма «Об особенностях учебно-воспитательного процесса в организациях среднего образования Республики Казахстан в 2024-2025 учебном году».</w:t>
      </w:r>
    </w:p>
    <w:p w:rsidR="00663243" w:rsidRDefault="00663243">
      <w:pPr>
        <w:widowControl w:val="0"/>
        <w:spacing w:after="0" w:line="240" w:lineRule="auto"/>
        <w:ind w:left="708"/>
        <w:jc w:val="center"/>
        <w:rPr>
          <w:rFonts w:ascii="Times New Roman" w:eastAsia="Times New Roman" w:hAnsi="Times New Roman" w:cs="Times New Roman"/>
          <w:i/>
          <w:sz w:val="28"/>
          <w:szCs w:val="28"/>
        </w:rPr>
      </w:pPr>
    </w:p>
    <w:p w:rsidR="00663243" w:rsidRDefault="00A549A8">
      <w:pPr>
        <w:spacing w:after="0" w:line="240" w:lineRule="auto"/>
        <w:ind w:left="479" w:right="61" w:hanging="36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4. 2. осуществление образовательной деятельности в соответствии с типовой учебной программой дошкольного воспитания и обучения и образовательными программами (вариативной, индивидуальной, адаптированной, дополнительной).</w:t>
      </w:r>
    </w:p>
    <w:p w:rsidR="00663243" w:rsidRDefault="00A549A8">
      <w:pPr>
        <w:spacing w:after="0" w:line="240" w:lineRule="auto"/>
        <w:ind w:left="118" w:right="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содержанию Типовой   учебной   программы дошкольного воспитания   и обучения в соответствии с Типовым учебным планом и </w:t>
      </w:r>
      <w:r>
        <w:rPr>
          <w:rFonts w:ascii="Times New Roman" w:eastAsia="Times New Roman" w:hAnsi="Times New Roman" w:cs="Times New Roman"/>
          <w:color w:val="1E1E1E"/>
          <w:sz w:val="28"/>
          <w:szCs w:val="28"/>
          <w:highlight w:val="white"/>
        </w:rPr>
        <w:t>Государственный общеобязательный стандарт дошкольного воспитания и обучения</w:t>
      </w:r>
      <w:r>
        <w:rPr>
          <w:rFonts w:ascii="Times New Roman" w:eastAsia="Times New Roman" w:hAnsi="Times New Roman" w:cs="Times New Roman"/>
          <w:sz w:val="28"/>
          <w:szCs w:val="28"/>
        </w:rPr>
        <w:t>, включающим:</w:t>
      </w:r>
    </w:p>
    <w:p w:rsidR="00663243" w:rsidRDefault="00A549A8">
      <w:pPr>
        <w:spacing w:after="0" w:line="240" w:lineRule="auto"/>
        <w:ind w:left="118" w:right="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реализацию задач воспитательно-образовательного   процесса;</w:t>
      </w:r>
    </w:p>
    <w:p w:rsidR="00663243" w:rsidRDefault="00A549A8">
      <w:pPr>
        <w:spacing w:after="0" w:line="240" w:lineRule="auto"/>
        <w:ind w:left="118" w:right="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содержание организованной деятельности;</w:t>
      </w:r>
    </w:p>
    <w:p w:rsidR="00663243" w:rsidRDefault="00A549A8">
      <w:pPr>
        <w:spacing w:after="0" w:line="240" w:lineRule="auto"/>
        <w:ind w:left="118" w:right="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эффективную интеграцию образовательной деятельности;</w:t>
      </w:r>
    </w:p>
    <w:p w:rsidR="00663243" w:rsidRDefault="00A549A8">
      <w:pPr>
        <w:spacing w:after="0" w:line="240" w:lineRule="auto"/>
        <w:ind w:left="118" w:right="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обеспечение принципов преемственности, непрерывности воспитания и обучения;</w:t>
      </w:r>
    </w:p>
    <w:p w:rsidR="00663243" w:rsidRDefault="00A549A8">
      <w:pPr>
        <w:spacing w:after="0" w:line="240" w:lineRule="auto"/>
        <w:ind w:left="118" w:right="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ожидаемые результаты организованной деятельности. </w:t>
      </w:r>
    </w:p>
    <w:p w:rsidR="00663243" w:rsidRDefault="00A549A8">
      <w:pPr>
        <w:spacing w:after="0" w:line="240" w:lineRule="auto"/>
        <w:ind w:left="118" w:right="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Воспитательно-образовательный процесс осуществляется согласно:</w:t>
      </w:r>
    </w:p>
    <w:p w:rsidR="00663243" w:rsidRDefault="00A549A8">
      <w:pPr>
        <w:widowControl w:val="0"/>
        <w:spacing w:after="0" w:line="24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-перспективному плану;</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-циклограмме; </w:t>
      </w:r>
    </w:p>
    <w:p w:rsidR="00663243" w:rsidRDefault="00A549A8">
      <w:pPr>
        <w:widowControl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-мониторингу достижений воспитанников.</w:t>
      </w:r>
    </w:p>
    <w:p w:rsidR="00663243" w:rsidRDefault="00A549A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перспективном плане определяются задачи каждой организованной   деятельности на один месяц, </w:t>
      </w:r>
      <w:proofErr w:type="gramStart"/>
      <w:r>
        <w:rPr>
          <w:rFonts w:ascii="Times New Roman" w:eastAsia="Times New Roman" w:hAnsi="Times New Roman" w:cs="Times New Roman"/>
          <w:sz w:val="28"/>
          <w:szCs w:val="28"/>
        </w:rPr>
        <w:t>предусмотренных</w:t>
      </w:r>
      <w:proofErr w:type="gramEnd"/>
      <w:r>
        <w:rPr>
          <w:rFonts w:ascii="Times New Roman" w:eastAsia="Times New Roman" w:hAnsi="Times New Roman" w:cs="Times New Roman"/>
          <w:sz w:val="28"/>
          <w:szCs w:val="28"/>
        </w:rPr>
        <w:t xml:space="preserve"> Типовой учебной программой.</w:t>
      </w:r>
    </w:p>
    <w:p w:rsidR="00663243" w:rsidRDefault="00A549A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Циклограмма составляется воспитателем на каждую неделю, которая обеспечивает выполнение всех режимных моментов, начиная от приема детей, проведение различных видов детской деятельности, прогулок, ухода детей домой.  Структура циклограммы выстраивается в соответствии с режимом (распорядком) дня.</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планировании воспитательно-образовательного процесса учитывается вариативность и использование различных форм, методов и способов организации детской деятельности.</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при организации и проведении воспитательно-образовательного процесса учитываются интересы, потребности, возрастные и индивидуальные особенности воспитанников.</w:t>
      </w:r>
    </w:p>
    <w:p w:rsidR="00663243" w:rsidRDefault="00A549A8">
      <w:pPr>
        <w:spacing w:after="0" w:line="240" w:lineRule="auto"/>
        <w:ind w:left="118" w:right="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КГУ «Общеобразовательная школа №1 отдела образования города Рудного» Управления образования акимата Костанайской области в 2024-2025 году детей с особыми образовательными потребностями в предшкольном классе школы – 1 воспитанник и  одному воспитаннику рекомендовано по ПМПК </w:t>
      </w:r>
      <w:proofErr w:type="gramStart"/>
      <w:r>
        <w:rPr>
          <w:rFonts w:ascii="Times New Roman" w:eastAsia="Times New Roman" w:hAnsi="Times New Roman" w:cs="Times New Roman"/>
          <w:sz w:val="28"/>
          <w:szCs w:val="28"/>
        </w:rPr>
        <w:t>обучение  по</w:t>
      </w:r>
      <w:proofErr w:type="gramEnd"/>
      <w:r>
        <w:rPr>
          <w:rFonts w:ascii="Times New Roman" w:eastAsia="Times New Roman" w:hAnsi="Times New Roman" w:cs="Times New Roman"/>
          <w:sz w:val="28"/>
          <w:szCs w:val="28"/>
        </w:rPr>
        <w:t xml:space="preserve"> общеобразовательной программе дошкольного воспитания и обучения в условиях предшкольного класса. Шестилетние воспитанники имеют заключение психолого-медико-педагогической консультации, согласно рекомендациям организовано  дошкольное обучение и воспитание.</w:t>
      </w:r>
    </w:p>
    <w:p w:rsidR="00663243" w:rsidRDefault="00A549A8">
      <w:pPr>
        <w:spacing w:after="0" w:line="240" w:lineRule="auto"/>
        <w:ind w:right="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данных детей за оцениваемый период </w:t>
      </w:r>
      <w:proofErr w:type="gramStart"/>
      <w:r>
        <w:rPr>
          <w:rFonts w:ascii="Times New Roman" w:eastAsia="Times New Roman" w:hAnsi="Times New Roman" w:cs="Times New Roman"/>
          <w:sz w:val="28"/>
          <w:szCs w:val="28"/>
        </w:rPr>
        <w:t>разработаны</w:t>
      </w:r>
      <w:proofErr w:type="gramEnd"/>
      <w:r>
        <w:rPr>
          <w:rFonts w:ascii="Times New Roman" w:eastAsia="Times New Roman" w:hAnsi="Times New Roman" w:cs="Times New Roman"/>
          <w:sz w:val="28"/>
          <w:szCs w:val="28"/>
        </w:rPr>
        <w:t xml:space="preserve"> и утверждены адаптированная программа и  индивидуальный план. Педагоги осуществляют  индивидуальный подход при обучении данных детей.</w:t>
      </w:r>
    </w:p>
    <w:p w:rsidR="00663243" w:rsidRDefault="00A549A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лиц с особыми образовательными потребностями в соответствии с </w:t>
      </w:r>
      <w:hyperlink r:id="rId10">
        <w:r>
          <w:rPr>
            <w:rFonts w:ascii="Times New Roman" w:eastAsia="Times New Roman" w:hAnsi="Times New Roman" w:cs="Times New Roman"/>
            <w:sz w:val="28"/>
            <w:szCs w:val="28"/>
          </w:rPr>
          <w:t>приказом</w:t>
        </w:r>
      </w:hyperlink>
      <w:r>
        <w:rPr>
          <w:rFonts w:ascii="Times New Roman" w:eastAsia="Times New Roman" w:hAnsi="Times New Roman" w:cs="Times New Roman"/>
          <w:sz w:val="28"/>
          <w:szCs w:val="28"/>
        </w:rPr>
        <w:t xml:space="preserve">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 согласно нормативно – правовым актам в школе созданы все условия для лиц с особыми образовательными потребностями. Для лиц с особыми образовательными потребностями установлен   пандус, наружные лестницы и пандус имеют поручни; на пути движения имеются полосы движения; имеется электроподъемник, на входе установлена вывеска учреждения, продублирована шрифтом Брайля; </w:t>
      </w:r>
      <w:proofErr w:type="gramStart"/>
      <w:r>
        <w:rPr>
          <w:rFonts w:ascii="Times New Roman" w:eastAsia="Times New Roman" w:hAnsi="Times New Roman" w:cs="Times New Roman"/>
          <w:sz w:val="28"/>
          <w:szCs w:val="28"/>
        </w:rPr>
        <w:t xml:space="preserve">все схемы эвакуации продублирована шрифтом Брайля, имеются тактильные таблички, контрастная окраска первой и последней ступени на лестницах, санитарно - бытовое обслуживание для лиц с инвалидностью: в уборной предусмотрена универсальная кабина доступная для всех категорий граждан, в том числе передвигающихся на кресло-коляске, в санузле предусмотрено достаточное пространство для кресло - коляски, крючки для одежды, костылей.                                                     </w:t>
      </w:r>
      <w:proofErr w:type="gramEnd"/>
    </w:p>
    <w:p w:rsidR="00663243" w:rsidRDefault="00A549A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Таким образом, школа формирует инклюзивную образовательную среду, обеспечивающую комфортные условия для детей с особыми образовательными потребностями, через гибкость методов обучения, систему оценки успеваемости и акцент на ценностях равенства, включенности и сотрудничества, направленных на получение образования, коррекцию нарушений развития и успешную социальную адаптацию.</w:t>
      </w:r>
    </w:p>
    <w:p w:rsidR="00663243" w:rsidRDefault="00A549A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w:t>
      </w:r>
      <w:r>
        <w:rPr>
          <w:rFonts w:ascii="Times New Roman" w:eastAsia="Times New Roman" w:hAnsi="Times New Roman" w:cs="Times New Roman"/>
          <w:sz w:val="28"/>
          <w:szCs w:val="28"/>
        </w:rPr>
        <w:t xml:space="preserve">требования инклюзивного образования при обучении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особыми образовательными потребностями выполняются в соответствии с требованиями ГОСО.</w:t>
      </w:r>
    </w:p>
    <w:p w:rsidR="00663243" w:rsidRDefault="00663243">
      <w:pPr>
        <w:spacing w:after="0" w:line="240" w:lineRule="auto"/>
        <w:ind w:right="54"/>
        <w:jc w:val="both"/>
        <w:rPr>
          <w:rFonts w:ascii="Times New Roman" w:eastAsia="Times New Roman" w:hAnsi="Times New Roman" w:cs="Times New Roman"/>
          <w:sz w:val="28"/>
          <w:szCs w:val="28"/>
        </w:rPr>
      </w:pPr>
    </w:p>
    <w:p w:rsidR="00663243" w:rsidRDefault="00663243">
      <w:pPr>
        <w:shd w:val="clear" w:color="auto" w:fill="FFFFFF"/>
        <w:spacing w:after="0" w:line="240" w:lineRule="auto"/>
        <w:ind w:firstLine="700"/>
        <w:jc w:val="both"/>
        <w:rPr>
          <w:rFonts w:ascii="Times New Roman" w:eastAsia="Times New Roman" w:hAnsi="Times New Roman" w:cs="Times New Roman"/>
          <w:sz w:val="28"/>
          <w:szCs w:val="28"/>
        </w:rPr>
      </w:pPr>
    </w:p>
    <w:p w:rsidR="00663243" w:rsidRDefault="00A549A8">
      <w:pPr>
        <w:widowControl w:val="0"/>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4.3. Критерии к максимальному объему учебной нагрузки воспитанников:   </w:t>
      </w: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Соответствие и соблюдение требований к максимальному объему учебной нагрузки воспитанников: </w:t>
      </w:r>
    </w:p>
    <w:p w:rsidR="00663243" w:rsidRDefault="00A549A8">
      <w:pPr>
        <w:widowControl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 учебный год</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Закона Республики Казахстан от 27 июля 2007 года «Об образовании», в соответствии с Государственным общеобязательным стандартом дошкольного воспитания и обучения, Типовым учебным планом в классе предшкольной подготовки для детей 5 лет нормативная нагрузка составляет 20 часов на организованную деятельность.</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приказу Министра здравоохранения Республики Казахстан от 5 августа 2021 года № Қ</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ДСМ-76 «Об утверждении Санитарных правил «Санитарно-эпидемиологические требования к объектам образования» организация процесса для предшкольных классов проводится в штатном формате. Дошкольное воспитание и обучение как первый уровень системы образования является важной ступенью социального формирования личности ребенка.</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Недельная учебная нагрузка включает все виды учебной работы, определенные типовым учебным планом (инвариантный и вариативный компоненты). </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предшкольных классах продолжительность занятии 20-25 минут. Перерывы между ними составляют 10-12 минут, во время которых организуются подвижные игры.</w:t>
      </w:r>
    </w:p>
    <w:p w:rsidR="00663243" w:rsidRDefault="00663243">
      <w:pPr>
        <w:spacing w:after="0" w:line="240" w:lineRule="auto"/>
        <w:jc w:val="both"/>
        <w:rPr>
          <w:rFonts w:ascii="Times New Roman" w:eastAsia="Times New Roman" w:hAnsi="Times New Roman" w:cs="Times New Roman"/>
          <w:i/>
          <w:sz w:val="28"/>
          <w:szCs w:val="28"/>
        </w:rPr>
      </w:pPr>
    </w:p>
    <w:p w:rsidR="00663243" w:rsidRDefault="00A549A8">
      <w:pPr>
        <w:spacing w:after="0" w:line="240" w:lineRule="auto"/>
        <w:ind w:left="114" w:right="83" w:firstLine="42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2023-2024 учебный год  </w:t>
      </w:r>
    </w:p>
    <w:p w:rsidR="00663243" w:rsidRDefault="00A549A8">
      <w:pPr>
        <w:spacing w:after="0" w:line="240" w:lineRule="auto"/>
        <w:ind w:right="83" w:firstLine="5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Закона Республики Казахстан от 27 июля 2007 года «Об образовании», в соответствии с Государственным общеобязательным стандартом дошкольного воспитания и обучения, Типовым учебным планом в классе предшкольной подготовки для детей 5 лет нормативная нагрузка составляет 20 часов на организованную деятельность.</w:t>
      </w:r>
    </w:p>
    <w:p w:rsidR="00663243" w:rsidRDefault="00A549A8">
      <w:pPr>
        <w:spacing w:after="0" w:line="240" w:lineRule="auto"/>
        <w:ind w:right="83" w:firstLine="5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приказу Министра здравоохранения Республики Казахстан от 5 августа 2021 года № Қ</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ДСМ-76  «Об  утверждении  Санитарных правил «Санитарно- эпидемиологические требования к объектам образования» организация процесса для предшкольных классов проводится в штатном формате. Дошкольное воспитание и обучение как первый уровень системы образования является важной ступенью социального формирования личности ребенка. Недельная учебная нагрузка включает все виды учебной работы, определенные типовым учебным планом.</w:t>
      </w:r>
    </w:p>
    <w:p w:rsidR="00663243" w:rsidRDefault="00A549A8">
      <w:pPr>
        <w:spacing w:after="0" w:line="240" w:lineRule="auto"/>
        <w:ind w:right="8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предшкольных классах продолжительность занятий 20-25 минут, перерывы между ними составляют 10-15 минут, во время которых организуются подвижные игры.</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Общий объем учебной нагрузки соответствует санитарно гигиеническим нормам. </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РУП 2022-2023 учебного года вариативный компонент в предшкольном классе  не предусмотрен</w:t>
      </w:r>
    </w:p>
    <w:p w:rsidR="00663243" w:rsidRDefault="00663243">
      <w:pPr>
        <w:spacing w:after="0" w:line="240" w:lineRule="auto"/>
        <w:ind w:right="63"/>
        <w:jc w:val="center"/>
        <w:rPr>
          <w:rFonts w:ascii="Times New Roman" w:eastAsia="Times New Roman" w:hAnsi="Times New Roman" w:cs="Times New Roman"/>
          <w:i/>
          <w:sz w:val="28"/>
          <w:szCs w:val="28"/>
        </w:rPr>
      </w:pPr>
    </w:p>
    <w:p w:rsidR="00663243" w:rsidRDefault="00A549A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2024-2025 учебный год  </w:t>
      </w:r>
    </w:p>
    <w:p w:rsidR="00663243" w:rsidRDefault="00A549A8">
      <w:pPr>
        <w:spacing w:after="0" w:line="240" w:lineRule="auto"/>
        <w:ind w:right="83"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Закона Республики Казахстан от 27 июля 2007 года «Об образовании», в соответствии с Государственным общеобязательным стандартом дошкольного воспитания и обучения, Типовым учебным планом в классе предшкольной подготовки для детей 5 лет нормативная нагрузка составляет 20 часов на организованную деятельность.</w:t>
      </w:r>
    </w:p>
    <w:p w:rsidR="00663243" w:rsidRDefault="00A549A8">
      <w:pPr>
        <w:spacing w:after="0" w:line="240" w:lineRule="auto"/>
        <w:ind w:right="8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приказу Министра здравоохранения Республики Казахстан от 5 августа 2021 года № Қ</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ДСМ-76 «Об  утверждении  Санитарных  правил  «Санитарно- эпидемиологические требования к объектам образования» организация процесса для предшкольных классов проводится в штатном формате. Дошкольное воспитание и обучение как первый уровень системы образования является важной ступенью социального формирования личности ребенка.</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Недельная учебная нагрузка включает все виды учебной работы, определенные типовым учебным планом.</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предшкольных классах продолжительность занятий 20-25 минут, перерывы между ними составляют 10-15 минут, во время которых организуются подвижные игры.</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объем учебной нагрузки соответствует санитарно гигиеническим нормам.</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циклограмме с 18 ноября 2024 года  в соответствии с новой утвержденной формой  изменены разделы. Также изменения в рабочем учебном плане дошкольного образования  утверждены протоколом педагогического совета № 2 от 31 января 2025 года.  Внесены изменения в перспективном планировании, в наименовании раздел “физическая культура” изменено на “физическое воспитание” с 01 февраля 2025 года.  В соответствии с планом работы по реализации программы воспитания “Біртұтас тәрбие” в организациях дошкольного образования и обучения согласно циклограмме воспитательно- образовательного процесса воспитатель предшкольного класса, педагог казахского языка и музыкальный руководитель в течени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учебного года проводят ежедневные мероприятия: “Национальная игр</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сокровище нации” -проведение национальных игр с детьми дошкольного возраста, “Экономное потребление воды, пищи, энергии”- формирование бережного отношения к потреблению природных ресурсов, “Кюй”-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 Воспитатель предшкольного класса ежедневно  проводит “Өнегелі 15 минут”, для формирования навыков свободного общения взрослых с детьми. Еженедельно каждый понедельник и на всех утренниках,  посвященных государственным праздникам, воспитанники предшкольного класса исполняют гимн Республики Қазахстан. На каждую неделю </w:t>
      </w:r>
      <w:r>
        <w:rPr>
          <w:rFonts w:ascii="Times New Roman" w:eastAsia="Times New Roman" w:hAnsi="Times New Roman" w:cs="Times New Roman"/>
          <w:sz w:val="28"/>
          <w:szCs w:val="28"/>
        </w:rPr>
        <w:lastRenderedPageBreak/>
        <w:t>размещаются “Цитаты недели”. Также еженедельно во время организованной деятельности, прогулки или во время дидактической, сюжетн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ролевой игре, беседе, чтении художественной литературы проводится “Правила безопасности”, где изучают правила дорожного движения, безопасности жизнедеятельности в быту и общественных местах, на природе, безопасного поведения при ЧС.</w:t>
      </w:r>
    </w:p>
    <w:p w:rsidR="00663243" w:rsidRDefault="00663243">
      <w:pPr>
        <w:spacing w:after="0" w:line="240" w:lineRule="auto"/>
        <w:ind w:right="63"/>
        <w:jc w:val="center"/>
        <w:rPr>
          <w:rFonts w:ascii="Times New Roman" w:eastAsia="Times New Roman" w:hAnsi="Times New Roman" w:cs="Times New Roman"/>
          <w:i/>
          <w:sz w:val="28"/>
          <w:szCs w:val="28"/>
        </w:rPr>
      </w:pPr>
    </w:p>
    <w:p w:rsidR="00663243" w:rsidRDefault="00A549A8">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соблюдение учебной недельной нагрузки по языкам обучения.</w:t>
      </w:r>
    </w:p>
    <w:p w:rsidR="00663243" w:rsidRDefault="00A549A8">
      <w:pPr>
        <w:spacing w:after="0" w:line="240" w:lineRule="auto"/>
        <w:ind w:right="5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Недельная учебная нагрузка включает все виды учебной работы, определенные типовым учебным планом. Объем недельной учебной нагрузки предшкольного класса (дети 5 лет) в школе – 20 часов и продолжительность организованной деятельности – 20-25 мин. Содержание типовой учебной программы срок освоения в одной возрастной группе – 1 год.</w:t>
      </w:r>
    </w:p>
    <w:p w:rsidR="00663243" w:rsidRDefault="00A549A8">
      <w:pPr>
        <w:spacing w:after="0" w:line="240" w:lineRule="auto"/>
        <w:ind w:right="5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объем учебной нагрузки соответствует санитарно гигиеническим нормам.</w:t>
      </w:r>
    </w:p>
    <w:p w:rsidR="00663243" w:rsidRDefault="00A549A8">
      <w:pPr>
        <w:spacing w:after="0" w:line="240" w:lineRule="auto"/>
        <w:ind w:right="5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содержание, ориентированное на результаты воспитания и обучения воспитанников соответствуют ГОСО дошкольного воспитания и обучения</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чебная нагрузка соответствует возрастным особенностям детей.</w:t>
      </w:r>
    </w:p>
    <w:p w:rsidR="00663243" w:rsidRDefault="00663243">
      <w:pPr>
        <w:spacing w:after="0" w:line="240" w:lineRule="auto"/>
        <w:rPr>
          <w:rFonts w:ascii="Times New Roman" w:eastAsia="Times New Roman" w:hAnsi="Times New Roman" w:cs="Times New Roman"/>
          <w:b/>
          <w:sz w:val="28"/>
          <w:szCs w:val="28"/>
        </w:rPr>
      </w:pPr>
    </w:p>
    <w:p w:rsidR="00663243" w:rsidRDefault="00A549A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5. УЧЕБНО-МАТЕРИАЛЬНЫЕ АКТИВЫ</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Критерии к содержанию с ориентиром на результаты воспитания и обучения:</w:t>
      </w: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-соблюдение Типовых правил деятельности дошкольных организаций: </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5.1. Сведения   о   здании   </w:t>
      </w:r>
      <w:r>
        <w:rPr>
          <w:rFonts w:ascii="Times New Roman" w:eastAsia="Times New Roman" w:hAnsi="Times New Roman" w:cs="Times New Roman"/>
          <w:b/>
          <w:i/>
          <w:sz w:val="28"/>
          <w:szCs w:val="28"/>
        </w:rPr>
        <w:t>(тип   здания,   год постройки,         проектная        мощность, потребность   в   проведении   текущих   и капитальных ремонтных работ и др.).</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КГУ «Общеобразовательная школа №1 отдела образования города Рудного» Управления образования акимата Костанайской области расположена в отдельно стоящем здании, сданном в эксплуатацию в 1957 году. Тип здания -  кирпичное, состоит из четырех  этажей: объем здания 18712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общая площадь застройки 1005,3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число помещений</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- 138. Проектная мощность - 550 детей, техническое состояние здания удовлетворительное.  </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Здание КГУ «Общеобразовательная №1 отдела образования города Рудного» Управления образования акимата Костанайской области расположено на самостоятельном земельном участке общей площадью 16640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школе ежегодно ведется работа над улучшением комфортной среды путем текущих ремонтов. Так, в 2023-2024  году произведен текущий ремонт и  замена окон, замена кровли (частично), текущий ремонт санитарных узлов, замена унитазов, текущий ремонт цветника и балкона, замена канализационных систем, текущий ремонт фасада и цоколя школы, текущий ремонт детской площадки, текущий ремонт столовой.  </w:t>
      </w:r>
    </w:p>
    <w:p w:rsidR="00663243" w:rsidRDefault="00A549A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Прилегающая территория огорожена, благоустроена, проведены мероприятия по озеленению школьного двора, пришкольного участка, произведено кронирование деревьев. Здание оснащено центральной системой отопления, водопроводом, электроосвещением, телефонной связью и Интернетом, 2 точки доступа скорость 50  мгб, горячим водоснабжением, системой канализации. Объем здания   составляет 18712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Общая площадь – 1005,3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Имеется актовый зал для проведения воспитательных мероприятий, спортивный зал для занятий физической культуры, имеется возможность занятий в кабинете музыки. В гардеробе имеется детские  шкафы для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верхней одежды. Для соблюдения гигиенических норм, в рекреации, рядом с кабинетом предшкольного класса, расположен санузел, питьевой фонтанчик. На территории школы имеется детская площадка для прогулок и подвижных игр. Имеется зона с дорожной разметкой. Общая площадь кабинета 50,1 кв.м.</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5.2. Сведения об обеспечении оборудованием и мебелью. </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условий, направленных на личностное, интеллектуальное, социальное и эмоциональное развитие детей, в предшкольном классе имеется игровая зона для проведения воспитательных мероприятий, для отдыха и игр. Занятия физической культурой проходит в спортивном зале, расположенном на четвертом этаже. Имеются гимнастические палки, обручи, скакалки, мячи на каждого ребёнка, а также шведская стенка, канаты, конусы, кольцебросы, асыки, сенсорные коврики. Занятия по музыке проходят в специально оборудованном классе: компьютер, фортепиано. Также в предшкольном классе оборудован музыкальный уголок, в котором собраны детские музыкальные инструменты (маракасы, барабан, бубны и др.). Создана предметно-ориентированная среда, направленная на обучение и развитие дошкольников. Имеются технические средства обучения: компьютер с выходом в интернет, полотно с проектором для демонстрации (презентаций, учебно-познавательных фильмов, физминуток, музыкального сопровождения и др.).</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Создана база, в которой постоянно пополняется содержание дидактико-методического обеспечения. По всем предметам к занятиям для реализации всех задач имеются банк презентаций и видеороликов.</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2022-2023 учебного года усвоение содержания Типовой учебной программы </w:t>
      </w:r>
      <w:proofErr w:type="gramStart"/>
      <w:r>
        <w:rPr>
          <w:rFonts w:ascii="Times New Roman" w:eastAsia="Times New Roman" w:hAnsi="Times New Roman" w:cs="Times New Roman"/>
          <w:sz w:val="28"/>
          <w:szCs w:val="28"/>
        </w:rPr>
        <w:t>обеспечивается через внедрение обновленного содержания дошкольного воспитания ориентированных на всестороннее развитие личности воспитанников реализуется</w:t>
      </w:r>
      <w:proofErr w:type="gramEnd"/>
      <w:r>
        <w:rPr>
          <w:rFonts w:ascii="Times New Roman" w:eastAsia="Times New Roman" w:hAnsi="Times New Roman" w:cs="Times New Roman"/>
          <w:sz w:val="28"/>
          <w:szCs w:val="28"/>
        </w:rPr>
        <w:t xml:space="preserve"> по следующим направлениям:  физическое развитие; развитие коммуникативных навыков; - развитие познавательных и интеллектуальных навыков;  развитие творческих навыков, исследовательской деятельности;  формирование социально-эмоциональных навыков. </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Физическое развитие, развитие у детей коммуникативных, познавательных, интеллектуальных, творческих навыков, исследовательских способностей, формирование социально-эмоциональных навыков осуществляется посредством интеграции организованных действий, с учетом </w:t>
      </w:r>
      <w:r>
        <w:rPr>
          <w:rFonts w:ascii="Times New Roman" w:eastAsia="Times New Roman" w:hAnsi="Times New Roman" w:cs="Times New Roman"/>
          <w:sz w:val="28"/>
          <w:szCs w:val="28"/>
        </w:rPr>
        <w:lastRenderedPageBreak/>
        <w:t>содержания Типовой учебной программы, в том числе с учетом направления работы дошкольной организации и реализации задач по приобщению детей к национальным ценностям казахского народа, семейным ценностям, патриотическим, культурно-социальным нормам, формированию правил безопасного поведения.</w:t>
      </w:r>
      <w:proofErr w:type="gramEnd"/>
      <w:r>
        <w:rPr>
          <w:rFonts w:ascii="Times New Roman" w:eastAsia="Times New Roman" w:hAnsi="Times New Roman" w:cs="Times New Roman"/>
          <w:sz w:val="28"/>
          <w:szCs w:val="28"/>
        </w:rPr>
        <w:t xml:space="preserve"> Реализация принципа интеграции позволяет создать целостную систему развития у детей, повысить познавательную активность, обеспечивая целостное восприятие окружающего мира. Информационное пространство в классе предшкольной подготовки систематизировано по зонам деятельности (игровая, учебная). Имеется банк конспектов по различным предметам. Оформление кабинета и содержание дидактико-методического обеспечения позволяют строить ОД с учетом возрастных особенностей.  С целью обогащения развивающей среды, активизации жизнедеятельности имеются сюжетно-ролевые игры. Развивающая среда в предшкольном классе самодостаточна, обеспечивает развитие воспитанников в соответствии с требованиями ГОСО, который поддерживает познавательный интерес детей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ОД</w:t>
      </w:r>
      <w:proofErr w:type="gramEnd"/>
      <w:r>
        <w:rPr>
          <w:rFonts w:ascii="Times New Roman" w:eastAsia="Times New Roman" w:hAnsi="Times New Roman" w:cs="Times New Roman"/>
          <w:sz w:val="28"/>
          <w:szCs w:val="28"/>
        </w:rPr>
        <w:t xml:space="preserve">, совместной и самостоятельной деятельности. </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Кабинет предшкольного класса находится на 1 этаже. </w:t>
      </w:r>
      <w:proofErr w:type="gramStart"/>
      <w:r>
        <w:rPr>
          <w:rFonts w:ascii="Times New Roman" w:eastAsia="Times New Roman" w:hAnsi="Times New Roman" w:cs="Times New Roman"/>
          <w:color w:val="000000"/>
          <w:sz w:val="28"/>
          <w:szCs w:val="28"/>
        </w:rPr>
        <w:t>Площадь 50, 1 кв. метров,  высота помещения 3,6  оборудован в соответствии с приказом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и правилами «Санитарно эпидемиологические требования к дошкольным организациям и домам ребенка», утверждены приказом Министр здравоохранения Республики Казахстан от 9</w:t>
      </w:r>
      <w:proofErr w:type="gramEnd"/>
      <w:r>
        <w:rPr>
          <w:rFonts w:ascii="Times New Roman" w:eastAsia="Times New Roman" w:hAnsi="Times New Roman" w:cs="Times New Roman"/>
          <w:color w:val="000000"/>
          <w:sz w:val="28"/>
          <w:szCs w:val="28"/>
        </w:rPr>
        <w:t xml:space="preserve"> июля 2021 года № Қ</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ДСМ- 59.  Зарегистрирован в Министерстве юстиции Республики Казахстан 13 июля 2021 года № 23469.</w:t>
      </w:r>
    </w:p>
    <w:p w:rsidR="00663243" w:rsidRDefault="00A549A8">
      <w:pPr>
        <w:keepNext/>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Учебный кабинет предшкольного класса оснащен следующей мебелью: шкаф для учебно-наглядных пособий, шкаф для одежды, стулья ученические, столы ученические, доска комбинированная меловая и магнитная, маркерной доски, шкаф встроенный, штора капроновая белая, оранжевая бейка, стул.</w:t>
      </w:r>
      <w:proofErr w:type="gramEnd"/>
    </w:p>
    <w:p w:rsidR="00663243" w:rsidRDefault="00A549A8">
      <w:pPr>
        <w:keepNext/>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Компьютерное оборудование: персональный компьютер с доступом в интернет. </w:t>
      </w:r>
    </w:p>
    <w:p w:rsidR="00663243" w:rsidRDefault="00A549A8">
      <w:pPr>
        <w:spacing w:after="0" w:line="240" w:lineRule="auto"/>
        <w:ind w:left="114" w:right="5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Учебные пособия и оборудование для оснащения предметно-развивающей среды и игровой зоны:</w:t>
      </w:r>
    </w:p>
    <w:p w:rsidR="00663243" w:rsidRDefault="00A549A8">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Мебель учебного кабинета предшкольного класса:</w:t>
      </w:r>
    </w:p>
    <w:p w:rsidR="00663243" w:rsidRDefault="00A549A8">
      <w:pPr>
        <w:spacing w:before="24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Стол преподавателя с приставкой для компьютера-1 штука, стол демонстрационный-1 штука, </w:t>
      </w:r>
      <w:proofErr w:type="gramStart"/>
      <w:r>
        <w:rPr>
          <w:rFonts w:ascii="Times New Roman" w:eastAsia="Times New Roman" w:hAnsi="Times New Roman" w:cs="Times New Roman"/>
          <w:sz w:val="28"/>
          <w:szCs w:val="28"/>
        </w:rPr>
        <w:t>кресло</w:t>
      </w:r>
      <w:proofErr w:type="gramEnd"/>
      <w:r>
        <w:rPr>
          <w:rFonts w:ascii="Times New Roman" w:eastAsia="Times New Roman" w:hAnsi="Times New Roman" w:cs="Times New Roman"/>
          <w:sz w:val="28"/>
          <w:szCs w:val="28"/>
        </w:rPr>
        <w:t xml:space="preserve"> крутящееся на роликах с подлокотниками- 1 штука, стол одноместный- 25 штук, стул ученический- 25 штук, шкаф для учебно - наглядных пособий- 2 штуки, доска комбинированная  маркерная и меловая-1  штука, шкаф детский для одежды односекционный/ двухсекционный- 22 штук, ноутбук- 1 штука.</w:t>
      </w:r>
    </w:p>
    <w:p w:rsidR="00663243" w:rsidRDefault="00A549A8">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Компьютерное и мультимедийное оборудование:</w:t>
      </w:r>
    </w:p>
    <w:p w:rsidR="00663243" w:rsidRDefault="00A549A8">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gramStart"/>
      <w:r>
        <w:rPr>
          <w:rFonts w:ascii="Times New Roman" w:eastAsia="Times New Roman" w:hAnsi="Times New Roman" w:cs="Times New Roman"/>
          <w:sz w:val="28"/>
          <w:szCs w:val="28"/>
        </w:rPr>
        <w:t xml:space="preserve">Персональный компьютер с доступом в интернет в комплекте с микрофонно-телефонной гарнитурой и web-камерой  - 1 комплект, акустическая система настольная- 1 штука, маршрутизатор  - 1 штука,  многофункциональное устройство (копир/ принтер/  сканер) - 1 штука, телевизор с USB входом и доступом в интернет - 1 штука, музыкальный центр с беспроводными технологиями - 1 штука, сетевой фильтр - 2 штуки, ноутбук- 1 штука.  </w:t>
      </w:r>
      <w:proofErr w:type="gramEnd"/>
    </w:p>
    <w:p w:rsidR="00663243" w:rsidRDefault="00A549A8">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Дополнительное оснащение  предшкольного класса</w:t>
      </w:r>
      <w:r>
        <w:rPr>
          <w:rFonts w:ascii="Times New Roman" w:eastAsia="Times New Roman" w:hAnsi="Times New Roman" w:cs="Times New Roman"/>
          <w:sz w:val="28"/>
          <w:szCs w:val="28"/>
        </w:rPr>
        <w:t xml:space="preserve">. Для создания современных условий обучения и повышения качества образовательного процесса в предшкольный класс  дополнительно установлена </w:t>
      </w:r>
      <w:r>
        <w:rPr>
          <w:rFonts w:ascii="Times New Roman" w:eastAsia="Times New Roman" w:hAnsi="Times New Roman" w:cs="Times New Roman"/>
          <w:b/>
          <w:sz w:val="28"/>
          <w:szCs w:val="28"/>
        </w:rPr>
        <w:t>интерактивная панель</w:t>
      </w:r>
    </w:p>
    <w:p w:rsidR="00663243" w:rsidRDefault="00A549A8">
      <w:pPr>
        <w:spacing w:before="24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Учебные пособия и оборудование для оснащения предметно-развивающей среды:     </w:t>
      </w:r>
      <w:proofErr w:type="gramStart"/>
      <w:r>
        <w:rPr>
          <w:rFonts w:ascii="Times New Roman" w:eastAsia="Times New Roman" w:hAnsi="Times New Roman" w:cs="Times New Roman"/>
          <w:sz w:val="28"/>
          <w:szCs w:val="28"/>
        </w:rPr>
        <w:t>Демонстрационные часы с циферблатом- 1 штука, касса цифр- 25 штук, мультимедийные пособия- 1 комплект, муляжи овощей и фруктов, продуктов питания- 1 набор, набор геометрических фигур демонстрационный-  13 наборов,  набор для лепки из пластилина- 25 наборов, набор для работы с бумагой и картоном- 25 штук, набор емкостей для демонстрации объема- 1 штука, набор чертежных инструментов для классной доски из 5 предметов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1 штука, набор плоскостных геометрических фигур- 1 набор, оборудование и принадлежности для экспериментов по темам "Звук", "Вода и воздух", "Тепло", "Магнетизм"- 1 комплект, плакаты "Казахский национальный орнамент"- 1 комплект, Азбука в картинках и Алфавит на казахском и русском языках- 1 комплект, портреты писателей и поэтов- 1 комплект, репродукции картин- 1 комплект, сборники сказок и стихов, словари- 1 комплект, счетная змейка</w:t>
      </w:r>
      <w:proofErr w:type="gramEnd"/>
      <w:r>
        <w:rPr>
          <w:rFonts w:ascii="Times New Roman" w:eastAsia="Times New Roman" w:hAnsi="Times New Roman" w:cs="Times New Roman"/>
          <w:sz w:val="28"/>
          <w:szCs w:val="28"/>
        </w:rPr>
        <w:t xml:space="preserve"> до 10 - 25 штук, счетный материал- 13 наборов, счетный набор магнитный- 4 штуки, сюжетные картинки для детей- 13 штук, фланелеграф- 1 штука.</w:t>
      </w:r>
    </w:p>
    <w:p w:rsidR="00663243" w:rsidRDefault="00A549A8">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Прочее:</w:t>
      </w:r>
    </w:p>
    <w:p w:rsidR="00663243" w:rsidRDefault="00A549A8">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Аптечка с принадлежностями- 1 штука, корзина для мусора- 1 штука, бумага для ксерокса- 1 пачка, губка для маркерной доски- 1 штука, магниты для маркерной доски- 3 набора,  маркер для доски- 8 штук, мел школьный- 100 штук.</w:t>
      </w:r>
      <w:proofErr w:type="gramEnd"/>
    </w:p>
    <w:p w:rsidR="00663243" w:rsidRDefault="00A549A8">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Игровая комната предшкольных классов</w:t>
      </w:r>
    </w:p>
    <w:p w:rsidR="00663243" w:rsidRDefault="00A549A8">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Мебель для игровой комнаты:</w:t>
      </w:r>
    </w:p>
    <w:p w:rsidR="00663243" w:rsidRDefault="00A549A8">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Комплект детской мебели для игр-1 комплект, шкаф для хранения игрушек и пособий- 2 штуки. Дополнительно приобрели стол для игр с песком и водой-1 штука.</w:t>
      </w:r>
    </w:p>
    <w:p w:rsidR="00663243" w:rsidRDefault="00A549A8">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Оборудование и принадлежности для игровой комнаты:</w:t>
      </w:r>
    </w:p>
    <w:p w:rsidR="00663243" w:rsidRDefault="00A549A8">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Игрушки "Животные. </w:t>
      </w:r>
      <w:proofErr w:type="gramStart"/>
      <w:r>
        <w:rPr>
          <w:rFonts w:ascii="Times New Roman" w:eastAsia="Times New Roman" w:hAnsi="Times New Roman" w:cs="Times New Roman"/>
          <w:sz w:val="28"/>
          <w:szCs w:val="28"/>
        </w:rPr>
        <w:t>Птицы"- 5 штук, игрушки "Мебель"- 3 набора, игрушки "Посуда"- 1 набор, игрушки "Транспорт"- 2 набора,  игрушки дидактические для развития мелкой моторики- 5 штук, игрушки мягкие на руку тематические- 13 штук,  игры настольные интеллектуальные и головоломки- 1 комплект, конструктор с металлическими деталями- 1 штука, конструктор с пластмассовыми и деревянными деталями- 4 набора, куклы для теневого театра- 1 набор, куклы пальчиковые- 5</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набора, куклы с сезонной одеждой- 4 набора, лото разной тематики- 5 штук, мягкие игровые модули напольные- 6 штук, пазлы 1000 деталей- 5 штук, пуфики- 5 штук, строительный набор- 6 штук,  ширма- 1 штука, набор принадлежностей по правилам дорожного движения- 1 штука, наглядные пособия по сезонным изменениям природы- 1 штука, аптечка с принадлежностями- 1 штука, корзина для мусора- 1 штука, бумага</w:t>
      </w:r>
      <w:proofErr w:type="gramEnd"/>
      <w:r>
        <w:rPr>
          <w:rFonts w:ascii="Times New Roman" w:eastAsia="Times New Roman" w:hAnsi="Times New Roman" w:cs="Times New Roman"/>
          <w:sz w:val="28"/>
          <w:szCs w:val="28"/>
        </w:rPr>
        <w:t xml:space="preserve"> для ксерокса- 1 пачка, губка для маркерной доски- 1 штука, магниты для маркерной доски- 3 набора, маркер для доски- 8 штук, мел школьный- 100 штук.</w:t>
      </w:r>
    </w:p>
    <w:p w:rsidR="00663243" w:rsidRDefault="00A549A8">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b/>
          <w:sz w:val="28"/>
          <w:szCs w:val="28"/>
        </w:rPr>
        <w:t xml:space="preserve">Дополнительно предшкольный  класс оснащен следующими  принадлежностями: </w:t>
      </w:r>
      <w:r>
        <w:rPr>
          <w:rFonts w:ascii="Times New Roman" w:eastAsia="Times New Roman" w:hAnsi="Times New Roman" w:cs="Times New Roman"/>
          <w:sz w:val="28"/>
          <w:szCs w:val="28"/>
        </w:rPr>
        <w:t>велосипед-2 штуки, весы (игрушки)- 1 штука, гармошка – 1 штука, домик игрушки- 2 штуки, гармошка- 1 штука, летающая тарелка- 2 штуки, Маленькая хозяйка (игрушки)- 1 штука, набор инструменты (игрушки) - 1 штука, набор с утюгом (игрушки)- 1 штука, обруч- 8 штук, пианино на батарейках- 1 штука, самокат – 2 штуки.</w:t>
      </w:r>
      <w:proofErr w:type="gramEnd"/>
    </w:p>
    <w:p w:rsidR="00663243" w:rsidRDefault="00A549A8" w:rsidP="00A549A8">
      <w:pPr>
        <w:spacing w:before="240"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sz w:val="24"/>
          <w:szCs w:val="24"/>
        </w:rPr>
        <w:t xml:space="preserve">   </w:t>
      </w:r>
    </w:p>
    <w:p w:rsidR="00663243" w:rsidRDefault="00A549A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6. ИНФОРМАЦИОННЫЕ РЕСУРСЫ И БИБЛИОТЕЧНЫЙ ФОНД </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Сведения о наличии учебно-методических комплексов</w:t>
      </w:r>
    </w:p>
    <w:p w:rsidR="00663243" w:rsidRDefault="00A549A8">
      <w:pPr>
        <w:spacing w:after="0" w:line="240" w:lineRule="auto"/>
        <w:ind w:right="6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предшкольного класса имеется компьютер в комплекте с доступом к Интернету, скорость Интернета составляет 100 </w:t>
      </w:r>
      <w:proofErr w:type="gramStart"/>
      <w:r>
        <w:rPr>
          <w:rFonts w:ascii="Times New Roman" w:eastAsia="Times New Roman" w:hAnsi="Times New Roman" w:cs="Times New Roman"/>
          <w:sz w:val="28"/>
          <w:szCs w:val="28"/>
        </w:rPr>
        <w:t>м/б</w:t>
      </w:r>
      <w:proofErr w:type="gramEnd"/>
      <w:r>
        <w:rPr>
          <w:rFonts w:ascii="Times New Roman" w:eastAsia="Times New Roman" w:hAnsi="Times New Roman" w:cs="Times New Roman"/>
          <w:sz w:val="28"/>
          <w:szCs w:val="28"/>
        </w:rPr>
        <w:t>. Ведется  информационная база данных через информационную  базу «Национальная образовательная база  данных»-  НОБД.</w:t>
      </w:r>
    </w:p>
    <w:p w:rsidR="00663243" w:rsidRDefault="00A549A8">
      <w:pPr>
        <w:spacing w:after="0" w:line="240" w:lineRule="auto"/>
        <w:ind w:right="6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Группа предшкольного класса оснащена учебно - методической литературой, периодическими изданиями, детской художественной литературой. Имеются комплекты наглядных и дидактических материалов    для реализации Типовой учебной  программы  дошкольного воспитания и обучения.  Фонд учебной литературы в предшкольном классе состоит из детских книг, сказок, логических журналов, которыми используются в учебном процессе для воспитанников предшкольного класса. В кабинете ПК имеется «Уголок чтения», а также воспитанники предшкольного класса имеют возможность посещать школьную библиотеку.</w:t>
      </w:r>
    </w:p>
    <w:p w:rsidR="00663243" w:rsidRDefault="00A549A8">
      <w:pPr>
        <w:spacing w:after="0" w:line="240" w:lineRule="auto"/>
        <w:ind w:right="6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приказом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w:t>
      </w:r>
      <w:r>
        <w:rPr>
          <w:rFonts w:ascii="Times New Roman" w:eastAsia="Times New Roman" w:hAnsi="Times New Roman" w:cs="Times New Roman"/>
          <w:sz w:val="28"/>
          <w:szCs w:val="28"/>
        </w:rPr>
        <w:lastRenderedPageBreak/>
        <w:t xml:space="preserve">числе в электронной форме" предшкольном классе используется следующая учебная литература: </w:t>
      </w:r>
    </w:p>
    <w:p w:rsidR="00663243" w:rsidRDefault="00A549A8">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Музыка. Азбук</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тетрадь, Куликова Т.В., 2017, Алматыкітап баспасы.</w:t>
      </w:r>
    </w:p>
    <w:p w:rsidR="00663243" w:rsidRDefault="00A549A8">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"Основы безопасности поведения" Азбук</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тетрадь, Нусупбекова М.И., 2017, Алматыкітап баспасы.</w:t>
      </w:r>
    </w:p>
    <w:p w:rsidR="00663243" w:rsidRDefault="00A549A8">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речи. Рабочая тетрадь, Усманова П., Макей И., Сергеева С., Ташметова Н.,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Художественная литература. Азбук</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тетрадь, Ильяшева К.С., 2017,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Естествознание. Азбука-тетрадь, Бритвина Е., 2017,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Букварь учебное пособие, Жукова Н.С., 2019, Эксмо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"Умные рассказы" Сборник рассказов для педагогов по нравственному воспитанию детей 5-6 лет, Жанаева Ж.Н., Биртаева Г.С., 2018,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Русско-казахская азбука Слепнева В.П., 2015, Келешек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Занимательные уроки. Раздаточный материал. Терехова Е.В.,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 xml:space="preserve">"3-5 жас Қазақ тілі. Қима материалдар мектепке дейінгі жастағы </w:t>
      </w:r>
      <w:proofErr w:type="gramStart"/>
      <w:r>
        <w:rPr>
          <w:rFonts w:ascii="Times New Roman" w:eastAsia="Times New Roman" w:hAnsi="Times New Roman" w:cs="Times New Roman"/>
          <w:sz w:val="28"/>
          <w:szCs w:val="28"/>
        </w:rPr>
        <w:t>балалар</w:t>
      </w:r>
      <w:proofErr w:type="gramEnd"/>
      <w:r>
        <w:rPr>
          <w:rFonts w:ascii="Times New Roman" w:eastAsia="Times New Roman" w:hAnsi="Times New Roman" w:cs="Times New Roman"/>
          <w:sz w:val="28"/>
          <w:szCs w:val="28"/>
        </w:rPr>
        <w:t>ға арналған.", Кумарова К., Жургенбаева Б.,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Аппликация Раздаточный материал М.К. Нусипалиева, К.К.Кулпеисова,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"5+ Основы грамоты. Раздаточный материал, Куликова И.,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"5+ Қазақ ті</w:t>
      </w:r>
      <w:proofErr w:type="gramStart"/>
      <w:r>
        <w:rPr>
          <w:rFonts w:ascii="Times New Roman" w:eastAsia="Times New Roman" w:hAnsi="Times New Roman" w:cs="Times New Roman"/>
          <w:sz w:val="28"/>
          <w:szCs w:val="28"/>
        </w:rPr>
        <w:t>лі. Ж</w:t>
      </w:r>
      <w:proofErr w:type="gramEnd"/>
      <w:r>
        <w:rPr>
          <w:rFonts w:ascii="Times New Roman" w:eastAsia="Times New Roman" w:hAnsi="Times New Roman" w:cs="Times New Roman"/>
          <w:sz w:val="28"/>
          <w:szCs w:val="28"/>
        </w:rPr>
        <w:t>ұмыс дәптері № 1.", Кумарова К., Жургенбаева Б.,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"5+ Қазақ ті</w:t>
      </w:r>
      <w:proofErr w:type="gramStart"/>
      <w:r>
        <w:rPr>
          <w:rFonts w:ascii="Times New Roman" w:eastAsia="Times New Roman" w:hAnsi="Times New Roman" w:cs="Times New Roman"/>
          <w:sz w:val="28"/>
          <w:szCs w:val="28"/>
        </w:rPr>
        <w:t>лі. Ж</w:t>
      </w:r>
      <w:proofErr w:type="gramEnd"/>
      <w:r>
        <w:rPr>
          <w:rFonts w:ascii="Times New Roman" w:eastAsia="Times New Roman" w:hAnsi="Times New Roman" w:cs="Times New Roman"/>
          <w:sz w:val="28"/>
          <w:szCs w:val="28"/>
        </w:rPr>
        <w:t>ұмыс дәптері № 2." Кумарова К., Жургенбаева Б.,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 5+ Конструирование. Альбом. Ф.Н. Жумабекова А.А. Ойшыбаева,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Лепка Рабочая тетрадь №1. Алматыкітап А.Т. Таутанова, А.Т.Бурлибаева,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Лепка Рабочая тетрадь №2. Алматыкітап А.Т. Таутанова, А.Т.Бурлибаева,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Ознакомление с окружающим миром. Рабочая тетрадь. </w:t>
      </w:r>
      <w:proofErr w:type="gramStart"/>
      <w:r>
        <w:rPr>
          <w:rFonts w:ascii="Times New Roman" w:eastAsia="Times New Roman" w:hAnsi="Times New Roman" w:cs="Times New Roman"/>
          <w:sz w:val="28"/>
          <w:szCs w:val="28"/>
        </w:rPr>
        <w:t>Терехова Е.В., 2023, Алматыкітап баспасы;</w:t>
      </w:r>
      <w:proofErr w:type="gramEnd"/>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5+ Основы грамоты. От звука к букве и словам. Рабочая тетрадь.  Терехова Е.В.,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Основы грамоты. Рабочая тетрадь №1. Куликова И.,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Основы грамоты. Рабочая тетрадь №2. Куликова И.,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 5+ Основы математики. Рабочая тетрадь №1, Кинжибаева Ф. Б.,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5+ Основы математики. Рабочая тетрадь №2, Кинжибаева Ф. Б.,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5+ Математические прописи. Рабочая тетрадь.  Акпаева А.Б., Лебедева Л.А.,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5+ Развитие речи. Рабочая тетрадь, Усманова П., Макей И., Сергеева С., Ташметова,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 5+ Рисование Азбука – тетрадь, В.Н. Казаренко, А.А. Ойшыбаева,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5+ Художественная литература. Подарки </w:t>
      </w:r>
      <w:proofErr w:type="gramStart"/>
      <w:r>
        <w:rPr>
          <w:rFonts w:ascii="Times New Roman" w:eastAsia="Times New Roman" w:hAnsi="Times New Roman" w:cs="Times New Roman"/>
          <w:sz w:val="28"/>
          <w:szCs w:val="28"/>
        </w:rPr>
        <w:t>Прекрасной</w:t>
      </w:r>
      <w:proofErr w:type="gramEnd"/>
      <w:r>
        <w:rPr>
          <w:rFonts w:ascii="Times New Roman" w:eastAsia="Times New Roman" w:hAnsi="Times New Roman" w:cs="Times New Roman"/>
          <w:sz w:val="28"/>
          <w:szCs w:val="28"/>
        </w:rPr>
        <w:t xml:space="preserve"> Айсулу. Рабочая тетрадь, Ильяшева К., 2023, Алматыкітап баспасы</w:t>
      </w:r>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5</w:t>
      </w:r>
      <w:proofErr w:type="gramStart"/>
      <w:r>
        <w:rPr>
          <w:rFonts w:ascii="Times New Roman" w:eastAsia="Times New Roman" w:hAnsi="Times New Roman" w:cs="Times New Roman"/>
          <w:sz w:val="28"/>
          <w:szCs w:val="28"/>
        </w:rPr>
        <w:t>+ Д</w:t>
      </w:r>
      <w:proofErr w:type="gramEnd"/>
      <w:r>
        <w:rPr>
          <w:rFonts w:ascii="Times New Roman" w:eastAsia="Times New Roman" w:hAnsi="Times New Roman" w:cs="Times New Roman"/>
          <w:sz w:val="28"/>
          <w:szCs w:val="28"/>
        </w:rPr>
        <w:t xml:space="preserve">умаем, считаем, решаем. Рабочая тетрадь для детей 5-6 лет. </w:t>
      </w:r>
      <w:proofErr w:type="gramStart"/>
      <w:r>
        <w:rPr>
          <w:rFonts w:ascii="Times New Roman" w:eastAsia="Times New Roman" w:hAnsi="Times New Roman" w:cs="Times New Roman"/>
          <w:sz w:val="28"/>
          <w:szCs w:val="28"/>
        </w:rPr>
        <w:t>Терехова Е.В., 2023, Алматыкітап баспасы;</w:t>
      </w:r>
      <w:proofErr w:type="gramEnd"/>
    </w:p>
    <w:p w:rsidR="00663243" w:rsidRDefault="00A549A8">
      <w:pPr>
        <w:spacing w:after="0" w:line="24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 5+ Художественная литература. Хрестоматия, Ильяшева К., 2023, Алматыкітап баспасы.</w:t>
      </w:r>
    </w:p>
    <w:p w:rsidR="00663243" w:rsidRDefault="00A549A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педагога предшкольного класса также в наличие имеется электронная версия методических пособий:</w:t>
      </w:r>
    </w:p>
    <w:p w:rsidR="00663243" w:rsidRDefault="00A549A8">
      <w:pPr>
        <w:spacing w:before="240" w:after="24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Основы грамоты. Электронная рабочая тетрадь (web-платформа)</w:t>
      </w:r>
      <w:hyperlink r:id="rId11">
        <w:r>
          <w:rPr>
            <w:rFonts w:ascii="Times New Roman" w:eastAsia="Times New Roman" w:hAnsi="Times New Roman" w:cs="Times New Roman"/>
            <w:sz w:val="28"/>
            <w:szCs w:val="28"/>
          </w:rPr>
          <w:t xml:space="preserve"> </w:t>
        </w:r>
      </w:hyperlink>
      <w:hyperlink r:id="rId12">
        <w:r>
          <w:rPr>
            <w:rFonts w:ascii="Times New Roman" w:eastAsia="Times New Roman" w:hAnsi="Times New Roman" w:cs="Times New Roman"/>
            <w:color w:val="1155CC"/>
            <w:sz w:val="28"/>
            <w:szCs w:val="28"/>
            <w:u w:val="single"/>
          </w:rPr>
          <w:t>https://topiq.kz/</w:t>
        </w:r>
      </w:hyperlink>
      <w:r>
        <w:rPr>
          <w:rFonts w:ascii="Times New Roman" w:eastAsia="Times New Roman" w:hAnsi="Times New Roman" w:cs="Times New Roman"/>
          <w:sz w:val="28"/>
          <w:szCs w:val="28"/>
        </w:rPr>
        <w:t>,  Куликова И., 2024, Алматыкітап баспасы</w:t>
      </w:r>
    </w:p>
    <w:p w:rsidR="00663243" w:rsidRDefault="00A549A8">
      <w:pPr>
        <w:spacing w:before="240" w:after="24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Основы грамоты. Методическое пособие (электронная версия), Амирова Н., 2024, Алматыкітап баспасы</w:t>
      </w:r>
    </w:p>
    <w:p w:rsidR="00663243" w:rsidRDefault="00A549A8">
      <w:pPr>
        <w:spacing w:before="240" w:after="24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Развитие речи. Методическое пособие (электронная версия), Усманова П.,Сергеева С.,Ташметова, 2024, Алматыкітап баспасы</w:t>
      </w:r>
    </w:p>
    <w:p w:rsidR="00663243" w:rsidRDefault="00A549A8">
      <w:pPr>
        <w:spacing w:before="240" w:after="24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Основы математики. Методическое пособие (электронная версия), Акпаева А.,Лебедева Л.,Кинжибаева Ф., 2024, Алматыкітап баспасы</w:t>
      </w:r>
    </w:p>
    <w:p w:rsidR="00663243" w:rsidRDefault="00A549A8">
      <w:pPr>
        <w:spacing w:before="240" w:after="24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Ознакомление с окружающим миром. Методическое пособие (электронная версия), Терехова Е., 2024, Алматыкітап баспасы</w:t>
      </w:r>
    </w:p>
    <w:p w:rsidR="00663243" w:rsidRDefault="00663243">
      <w:pPr>
        <w:spacing w:after="0" w:line="240" w:lineRule="auto"/>
        <w:ind w:left="720"/>
        <w:jc w:val="both"/>
        <w:rPr>
          <w:rFonts w:ascii="Times New Roman" w:eastAsia="Times New Roman" w:hAnsi="Times New Roman" w:cs="Times New Roman"/>
          <w:sz w:val="28"/>
          <w:szCs w:val="28"/>
        </w:rPr>
      </w:pPr>
    </w:p>
    <w:p w:rsidR="00663243" w:rsidRDefault="00A549A8">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учебно - методические комплексы соответствуют требованиям дошкольного воспитания и обучения.</w:t>
      </w:r>
    </w:p>
    <w:p w:rsidR="00663243" w:rsidRDefault="00663243">
      <w:pPr>
        <w:pBdr>
          <w:top w:val="nil"/>
          <w:left w:val="nil"/>
          <w:bottom w:val="nil"/>
          <w:right w:val="nil"/>
          <w:between w:val="nil"/>
        </w:pBdr>
        <w:spacing w:after="0" w:line="240" w:lineRule="auto"/>
        <w:ind w:left="720"/>
        <w:jc w:val="both"/>
        <w:rPr>
          <w:rFonts w:ascii="Times New Roman" w:eastAsia="Times New Roman" w:hAnsi="Times New Roman" w:cs="Times New Roman"/>
          <w:i/>
          <w:sz w:val="28"/>
          <w:szCs w:val="28"/>
        </w:rPr>
      </w:pPr>
    </w:p>
    <w:p w:rsidR="00663243" w:rsidRDefault="00663243">
      <w:pPr>
        <w:spacing w:after="0" w:line="240" w:lineRule="auto"/>
        <w:rPr>
          <w:rFonts w:ascii="Times New Roman" w:eastAsia="Times New Roman" w:hAnsi="Times New Roman" w:cs="Times New Roman"/>
          <w:b/>
          <w:sz w:val="28"/>
          <w:szCs w:val="28"/>
        </w:rPr>
      </w:pPr>
    </w:p>
    <w:p w:rsidR="00663243" w:rsidRDefault="00A549A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7. ОЦЕНКА ЗНАНИЙ ВОСПИТАННИКОВ</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к содержанию с ориентиром на результаты воспитания и обучения: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Наличие результатов воспитанников предшкольного возраста, обеспечивающих мониторинг развития ребенка и являющихся основой планирования его индивидуального развития.</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получения информации об эффективности образовательного процесса, а также динамике развития ребенка в школе, воспитателем проводится мониторинг по усвоению содержания Типовой программы на основе диагностики (стартовый в сентябре, промежуточный в январе и итоговый в мае).</w:t>
      </w: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Цель мониторинга: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отслеживать достижения ребенка;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обеспечивать индивидуальный подход к воспитанию и развитию детей; </w:t>
      </w:r>
    </w:p>
    <w:p w:rsidR="00663243" w:rsidRDefault="00A549A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совершенствовать образовательный процесс на основе оперативного планирования корректирующих мероприятий;</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определить уровень усвоения ребенком содержания Программы.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Результаты заполняются в «Листе наблюдений». На основании полученных данных, заполняется индивидуальная карта развития ребенка. В индивидуальной карте развития ребенка в разделе «Корректирующие мероприятия» по итогам данных диагностики педагогами и специалистами, работающими с детьми, проводятся мероприятия по дальнейшему развитию ребенка. Педагогическая диагностика осуществляется воспитателем в тесном сотрудничестве с другими педагогическими работниками.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Карты индивидуального развития воспитанников предшкольного класса   представлены по годам. </w:t>
      </w:r>
    </w:p>
    <w:p w:rsidR="00663243" w:rsidRDefault="00663243">
      <w:pPr>
        <w:spacing w:after="0" w:line="240" w:lineRule="auto"/>
        <w:jc w:val="both"/>
        <w:rPr>
          <w:rFonts w:ascii="Times New Roman" w:eastAsia="Times New Roman" w:hAnsi="Times New Roman" w:cs="Times New Roman"/>
          <w:i/>
          <w:sz w:val="28"/>
          <w:szCs w:val="28"/>
        </w:rPr>
      </w:pPr>
    </w:p>
    <w:p w:rsidR="00663243" w:rsidRDefault="00A549A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В предшкольном классе созданы благоприятные условия для самореализации воспитанников в различных сферах деятельности. Ежегодно дети и педагоги принимают участие в конкурсах, выставках, концертах, олимпиадах.  С целью выявления детских способностей в классе предшкольной подготовки используются формы работы, которые стимулируют проявление детской одаренности:</w:t>
      </w:r>
    </w:p>
    <w:p w:rsidR="00663243" w:rsidRDefault="00A549A8">
      <w:pPr>
        <w:widowControl w:val="0"/>
        <w:numPr>
          <w:ilvl w:val="0"/>
          <w:numId w:val="34"/>
        </w:numPr>
        <w:tabs>
          <w:tab w:val="left" w:pos="284"/>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конкурсы;</w:t>
      </w:r>
    </w:p>
    <w:p w:rsidR="00663243" w:rsidRDefault="00A549A8">
      <w:pPr>
        <w:widowControl w:val="0"/>
        <w:numPr>
          <w:ilvl w:val="0"/>
          <w:numId w:val="34"/>
        </w:numPr>
        <w:tabs>
          <w:tab w:val="left" w:pos="284"/>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выставки детского творчества разной тематики;</w:t>
      </w:r>
    </w:p>
    <w:p w:rsidR="00663243" w:rsidRDefault="00A549A8">
      <w:pPr>
        <w:widowControl w:val="0"/>
        <w:numPr>
          <w:ilvl w:val="0"/>
          <w:numId w:val="34"/>
        </w:numPr>
        <w:tabs>
          <w:tab w:val="left" w:pos="284"/>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выставки самостоятельных творческих работ детей;</w:t>
      </w:r>
    </w:p>
    <w:p w:rsidR="00663243" w:rsidRDefault="00A549A8">
      <w:pPr>
        <w:widowControl w:val="0"/>
        <w:numPr>
          <w:ilvl w:val="0"/>
          <w:numId w:val="34"/>
        </w:numPr>
        <w:tabs>
          <w:tab w:val="left" w:pos="284"/>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музыкальные выступления (утренники);</w:t>
      </w:r>
    </w:p>
    <w:p w:rsidR="00663243" w:rsidRDefault="00A549A8">
      <w:pPr>
        <w:widowControl w:val="0"/>
        <w:numPr>
          <w:ilvl w:val="0"/>
          <w:numId w:val="34"/>
        </w:numPr>
        <w:tabs>
          <w:tab w:val="left" w:pos="284"/>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спортивные соревнования (веселые старты, семейные эстафеты).</w:t>
      </w:r>
    </w:p>
    <w:p w:rsidR="00663243" w:rsidRDefault="00A549A8">
      <w:pPr>
        <w:widowControl w:val="0"/>
        <w:tabs>
          <w:tab w:val="left" w:pos="284"/>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7.2. Наличие и анализ результатов мониторинга (стартовый, промежуточный, итоговый) развития воспитанников (прилагаются копии мониторингов  за оцениваемый период).</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КГУ «</w:t>
      </w:r>
      <w:r>
        <w:rPr>
          <w:rFonts w:ascii="Times New Roman" w:eastAsia="Times New Roman" w:hAnsi="Times New Roman" w:cs="Times New Roman"/>
          <w:sz w:val="28"/>
          <w:szCs w:val="28"/>
          <w:highlight w:val="white"/>
        </w:rPr>
        <w:t xml:space="preserve">Общеобразовательная школа №1 отдела образования города Рудного» Управления образования акимата Костанайской области </w:t>
      </w:r>
      <w:r>
        <w:rPr>
          <w:rFonts w:ascii="Times New Roman" w:eastAsia="Times New Roman" w:hAnsi="Times New Roman" w:cs="Times New Roman"/>
          <w:sz w:val="28"/>
          <w:szCs w:val="28"/>
        </w:rPr>
        <w:t xml:space="preserve">проводится мониторинг развития умений и навыков детей предшкольного класса в соответствии с возрастными особенностями ребенка. В ходе мониторинга развития умений и навыков детей определяется объем знаний, умений, навыков и компетенций, подлежащих освоению по каждой образовательной области и каждой организованной учебной деятельности, определенной в типовой учебной программе в виде ожидаемых результатов в соответствии с уровнями развития. Отслеживание уровня развития детей в </w:t>
      </w:r>
      <w:r>
        <w:rPr>
          <w:rFonts w:ascii="Times New Roman" w:eastAsia="Times New Roman" w:hAnsi="Times New Roman" w:cs="Times New Roman"/>
          <w:sz w:val="28"/>
          <w:szCs w:val="28"/>
        </w:rPr>
        <w:lastRenderedPageBreak/>
        <w:t xml:space="preserve">соответствии с </w:t>
      </w:r>
      <w:r>
        <w:rPr>
          <w:rFonts w:ascii="Times New Roman" w:eastAsia="Times New Roman" w:hAnsi="Times New Roman" w:cs="Times New Roman"/>
          <w:color w:val="1E1E1E"/>
          <w:sz w:val="28"/>
          <w:szCs w:val="28"/>
          <w:highlight w:val="white"/>
        </w:rPr>
        <w:t xml:space="preserve">Государственным общеобязательным стандартом дошкольного воспитания и обучения </w:t>
      </w:r>
      <w:r>
        <w:rPr>
          <w:rFonts w:ascii="Times New Roman" w:eastAsia="Times New Roman" w:hAnsi="Times New Roman" w:cs="Times New Roman"/>
          <w:sz w:val="28"/>
          <w:szCs w:val="28"/>
        </w:rPr>
        <w:t>осуществляется на основе мониторинга достижений ребенка и предполагает наличие 3-х уровней:</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уровень – ребенок воспроизводит те или иные действие и знания;</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уровень – ребенок понимает, что делает, владеет определенным запасом знаний;</w:t>
      </w:r>
    </w:p>
    <w:p w:rsidR="00663243" w:rsidRDefault="00A549A8">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уровень – ребенок применяет то, что он знает и умеет, самостоятельно и творчески использует знания. </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Ведущий метод - наблюдение, который проводится за каждым ребенком в повседневной жизни, в естественных условиях.</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отслеживания уровня развития детей предшкольном </w:t>
      </w:r>
      <w:proofErr w:type="gramStart"/>
      <w:r>
        <w:rPr>
          <w:rFonts w:ascii="Times New Roman" w:eastAsia="Times New Roman" w:hAnsi="Times New Roman" w:cs="Times New Roman"/>
          <w:sz w:val="28"/>
          <w:szCs w:val="28"/>
        </w:rPr>
        <w:t>классе</w:t>
      </w:r>
      <w:proofErr w:type="gramEnd"/>
      <w:r>
        <w:rPr>
          <w:rFonts w:ascii="Times New Roman" w:eastAsia="Times New Roman" w:hAnsi="Times New Roman" w:cs="Times New Roman"/>
          <w:sz w:val="28"/>
          <w:szCs w:val="28"/>
        </w:rPr>
        <w:t xml:space="preserve"> проводится с учетом индивидуальных и возрастных особенностей детей, мониторинговые результаты внесены в «Листы наблюденияа». На основании полученных данных стартового мониторинга, для обеспечения индивидуального подхода, на каждого воспитанника предшкольного класса заполнены «Индивидуальные карты развития ребенка». По итогам данных стартовой диагностики, </w:t>
      </w:r>
      <w:proofErr w:type="gramStart"/>
      <w:r>
        <w:rPr>
          <w:rFonts w:ascii="Times New Roman" w:eastAsia="Times New Roman" w:hAnsi="Times New Roman" w:cs="Times New Roman"/>
          <w:sz w:val="28"/>
          <w:szCs w:val="28"/>
        </w:rPr>
        <w:t>педагогами, работающими с детьми ПК определены</w:t>
      </w:r>
      <w:proofErr w:type="gramEnd"/>
      <w:r>
        <w:rPr>
          <w:rFonts w:ascii="Times New Roman" w:eastAsia="Times New Roman" w:hAnsi="Times New Roman" w:cs="Times New Roman"/>
          <w:sz w:val="28"/>
          <w:szCs w:val="28"/>
        </w:rPr>
        <w:t xml:space="preserve"> и внесены развивающие, корректирующие мероприятия по каждой компетенции и дальнейшему сопровождению детей (октябрь - декабрь) до проведения промежуточного мониторинга. </w:t>
      </w:r>
    </w:p>
    <w:p w:rsidR="00663243" w:rsidRDefault="00A549A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деятельность воспитателя направлена на повышение результатов обучения воспитанников для достижения ожидаемых результатов Типовой программы.</w:t>
      </w:r>
    </w:p>
    <w:p w:rsidR="00663243" w:rsidRDefault="00663243">
      <w:pPr>
        <w:spacing w:after="0" w:line="240" w:lineRule="auto"/>
        <w:rPr>
          <w:rFonts w:ascii="Times New Roman" w:eastAsia="Times New Roman" w:hAnsi="Times New Roman" w:cs="Times New Roman"/>
          <w:i/>
          <w:sz w:val="28"/>
          <w:szCs w:val="28"/>
        </w:rPr>
      </w:pP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7.3. </w:t>
      </w:r>
      <w:r>
        <w:rPr>
          <w:rFonts w:ascii="Times New Roman" w:eastAsia="Times New Roman" w:hAnsi="Times New Roman" w:cs="Times New Roman"/>
          <w:b/>
          <w:sz w:val="28"/>
          <w:szCs w:val="28"/>
        </w:rPr>
        <w:t>Наличие и анализ результатов мониторинга (стартовый) развития воспитанников КПП.</w:t>
      </w:r>
    </w:p>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rsidR="00663243" w:rsidRDefault="00A549A8">
      <w:pPr>
        <w:widowControl w:val="0"/>
        <w:spacing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2022-2023 учебный год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сентябре 2022 года была проведена стартовая диагностика, прошли– 17 воспитанника (что составляет 100%). В ходе проведения мониторинга были установлены уровни развития каждого ребенка по образовательным областям, выделены достижения и возможные проблемы:</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здоровьесберегающие навыки: высокий уровень –0 чел., что составляет 0 %, средний уровень – 16 чел., что составляет 94,12 %, низкий уровень – 1 чел., что составляет 5,88 %;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коммуникативн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языковые навыки: высокий уровень – 0 чел., что составляет 0 %, средний уровень – 16 чел., что составляет 94,12 %, низкий уровень – 1 чел., что составляет 5,88 %;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познавательные навыки: высокий уровень – 0 чел., что составляет 0 %, средний уровень – 17 чел., что составляет 100 %,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творческие навыки: высокий уровень – 11 чел., что составляет 65 %, средний уровень – 6 чел., что составляет 35 %,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социальные навыки: высокий уровень – 0 чел., что составляет 0 %, </w:t>
      </w:r>
      <w:r>
        <w:rPr>
          <w:rFonts w:ascii="Times New Roman" w:eastAsia="Times New Roman" w:hAnsi="Times New Roman" w:cs="Times New Roman"/>
          <w:sz w:val="28"/>
          <w:szCs w:val="28"/>
        </w:rPr>
        <w:lastRenderedPageBreak/>
        <w:t>средний уровень – 17 чел., что составляет 100 %,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Результаты мониторинга определили овладение каждым ребенком навыков (здоровьесберегающих, коммуникативно-языковых, познавательных, творческих и социальных), определенных </w:t>
      </w:r>
      <w:r>
        <w:rPr>
          <w:rFonts w:ascii="Times New Roman" w:eastAsia="Times New Roman" w:hAnsi="Times New Roman" w:cs="Times New Roman"/>
          <w:color w:val="1E1E1E"/>
          <w:sz w:val="28"/>
          <w:szCs w:val="28"/>
          <w:highlight w:val="white"/>
        </w:rPr>
        <w:t>Государственным общеобязательным стандартом дошкольного воспитания и обучения</w:t>
      </w:r>
      <w:r>
        <w:rPr>
          <w:rFonts w:ascii="Times New Roman" w:eastAsia="Times New Roman" w:hAnsi="Times New Roman" w:cs="Times New Roman"/>
          <w:sz w:val="28"/>
          <w:szCs w:val="28"/>
        </w:rPr>
        <w:t xml:space="preserve"> и перспективы дальнейшего педагогического процесса с учетом новых задач развития.</w:t>
      </w:r>
    </w:p>
    <w:p w:rsidR="00663243" w:rsidRDefault="00A549A8">
      <w:pPr>
        <w:widowControl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2023-2024 учебный год  </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сентябре 2023 года была проведена стартовая диагностика, прошли– 21 воспитанника (что составляет 100%). В ходе проведения мониторинга были установлены уровни развития каждого ребенка по образовательным областям, выделены достижения и возможные проблемы:</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физическое развитие: высокий уровень –4 чел., что составляет 19 %, средний уровень – 17 чел., что составляет 81 %,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коммуникативные навыки: высокий уровень – 1 чел., что составляет 5 %, средний уровень – 17 чел., что составляет 81 %, низкий уровень – 3 чел., что составляет 14 %;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познавательные и интеллектуальные навыки: высокий уровень – 5 чел., что составляет 24 %, средний уровень – 16 чел., что составляет 76 %,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творческие навыки: высокий уровень – 5 чел., что составляет 23,8 %, средний уровень – 14 чел., что составляет 66,7 %, низкий уровень – 2 чел., что составляет 9,5 %;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эмоциональные навыки: высокий уровень – 0 чел., что составляет 0 %, средний уровень – 21 чел., что составляет 100 %,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мониторинга определили овладение каждым ребенком навыков (физических, коммуникативных, познавательных и интеллектуальных, творческих и социально-эмоциональных), определенных </w:t>
      </w:r>
      <w:r>
        <w:rPr>
          <w:rFonts w:ascii="Times New Roman" w:eastAsia="Times New Roman" w:hAnsi="Times New Roman" w:cs="Times New Roman"/>
          <w:color w:val="1E1E1E"/>
          <w:sz w:val="28"/>
          <w:szCs w:val="28"/>
          <w:highlight w:val="white"/>
        </w:rPr>
        <w:t>Государственным общеобязательным стандартом дошкольного воспитания и обучения</w:t>
      </w:r>
      <w:r>
        <w:rPr>
          <w:rFonts w:ascii="Times New Roman" w:eastAsia="Times New Roman" w:hAnsi="Times New Roman" w:cs="Times New Roman"/>
          <w:sz w:val="28"/>
          <w:szCs w:val="28"/>
        </w:rPr>
        <w:t xml:space="preserve"> и перспективы дальнейшего педагогического процесса с учетом новых задач развития.</w:t>
      </w:r>
    </w:p>
    <w:p w:rsidR="00663243" w:rsidRDefault="00A549A8">
      <w:pPr>
        <w:widowControl w:val="0"/>
        <w:spacing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2024-2025 учебный год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сентябре 2024 года была проведена стартовая диагностика, прошли– 22 воспитанника (что составляет 100%). Мониторинг проводился по 5 направлениям: физическое развитие, развитие коммуникативных навыков, развитие познавательных и интеллектуальных навыков, развитие творческих навыков, формирование социально-эмоциональных навыков.</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Метод получения результатов мониторинга: наблюдение, где педагог отслеживает развитие ребёнка в естественной обстановке, в повседневной жизни и в процессе проведения активных форм обучения.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мониторинга определили следующие уровни развития детей по образовательным областям:</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физическое развитие: высокий уровень –0 чел., что составляет 0 %, средний уровень – 22 чел., что составляет 100 %,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коммуникативные навыки: высокий уровень – 0 чел., что составляет 0 %, средний уровень – 20 чел., что составляет 91 %, низкий уровень – 2 чел., что составляет 9 %;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познавательные и интеллектуальные навыки: высокий уровень – 1 чел., что составляет 4 %, средний уровень – 15 чел., что составляет 67 %, низкий уровень – 6 чел., что составляет 29 %;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творческие навыки: высокий уровень – 3 чел., что составляет 12 %, средний уровень – 19 чел., что составляет 88 %, низкий уровень – 0 чел., что составляет 0 %;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эмоциональные навыки: высокий уровень – 1 чел., что составляет 4,5 %, средний уровень – 20 чел., что составляет 91 %, низкий уровень – 1 чел., что составляет 4,5 %.</w:t>
      </w:r>
    </w:p>
    <w:p w:rsidR="00663243" w:rsidRDefault="00A549A8">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мониторинга определили овладение каждым ребенком навыков (физических, коммуникативных, познавательных и интеллектуальных, творческих и социально-эмоциональных), определенных </w:t>
      </w:r>
      <w:r>
        <w:rPr>
          <w:rFonts w:ascii="Times New Roman" w:eastAsia="Times New Roman" w:hAnsi="Times New Roman" w:cs="Times New Roman"/>
          <w:color w:val="1E1E1E"/>
          <w:sz w:val="28"/>
          <w:szCs w:val="28"/>
          <w:highlight w:val="white"/>
        </w:rPr>
        <w:t>Государственным общеобязательным стандартом дошкольного воспитания и обучения</w:t>
      </w:r>
      <w:r>
        <w:rPr>
          <w:rFonts w:ascii="Times New Roman" w:eastAsia="Times New Roman" w:hAnsi="Times New Roman" w:cs="Times New Roman"/>
          <w:sz w:val="28"/>
          <w:szCs w:val="28"/>
        </w:rPr>
        <w:t xml:space="preserve"> и перспективы дальнейшего педагогического процесса с учетом новых задач развития.</w:t>
      </w:r>
    </w:p>
    <w:p w:rsidR="00663243" w:rsidRDefault="00663243">
      <w:pPr>
        <w:widowControl w:val="0"/>
        <w:spacing w:after="0" w:line="240" w:lineRule="auto"/>
        <w:ind w:firstLine="700"/>
        <w:jc w:val="both"/>
        <w:rPr>
          <w:rFonts w:ascii="Times New Roman" w:eastAsia="Times New Roman" w:hAnsi="Times New Roman" w:cs="Times New Roman"/>
          <w:b/>
          <w:sz w:val="28"/>
          <w:szCs w:val="28"/>
        </w:rPr>
      </w:pP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7.3. Наличие и анализ результатов мониторинга достижений воспитанников (итоговый) с учетом возраста детей согласно приложению к Типовой учебной программе.</w:t>
      </w:r>
    </w:p>
    <w:p w:rsidR="00663243" w:rsidRDefault="00A549A8">
      <w:pPr>
        <w:widowControl w:val="0"/>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Определение уровня усвоения учащимися содержания Типовой программы в классе предшкольной подготовки проводился в течение учебного года, где педагог отслеживал развитие каждого ребенка в естественной обстановке, в повседневной жизни.</w:t>
      </w: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Мониторинг проводился по 5 направлениям: физическое развитие, развитие коммуникативных навыков, развитие познавательных и интеллектуальных навыков, развитие творческих навыков, формирование социально-эмоциональных навыков.</w:t>
      </w:r>
    </w:p>
    <w:p w:rsidR="00663243" w:rsidRDefault="00663243">
      <w:pPr>
        <w:widowControl w:val="0"/>
        <w:shd w:val="clear" w:color="auto" w:fill="FFFFFF"/>
        <w:spacing w:after="0" w:line="240" w:lineRule="auto"/>
        <w:jc w:val="both"/>
        <w:rPr>
          <w:rFonts w:ascii="Times New Roman" w:eastAsia="Times New Roman" w:hAnsi="Times New Roman" w:cs="Times New Roman"/>
          <w:b/>
          <w:sz w:val="28"/>
          <w:szCs w:val="28"/>
        </w:rPr>
      </w:pP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2022-2023 </w:t>
      </w:r>
      <w:r>
        <w:rPr>
          <w:rFonts w:ascii="Times New Roman" w:eastAsia="Times New Roman" w:hAnsi="Times New Roman" w:cs="Times New Roman"/>
          <w:sz w:val="28"/>
          <w:szCs w:val="28"/>
        </w:rPr>
        <w:t xml:space="preserve">учебный год </w:t>
      </w: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Итоговый мониторинг </w:t>
      </w:r>
      <w:r>
        <w:rPr>
          <w:rFonts w:ascii="Times New Roman" w:eastAsia="Times New Roman" w:hAnsi="Times New Roman" w:cs="Times New Roman"/>
          <w:sz w:val="28"/>
          <w:szCs w:val="28"/>
        </w:rPr>
        <w:t>прошли – 17 воспитанника (что составляет 100%), в котором было выявлено:</w:t>
      </w: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физическое развитие: высокий уровень – 12 чел, что составляет 71%, средний уровень – 5 чел, что составляет 29 %, низкий уровень – 0 чел, что составляет  0 %;</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коммуникативные навыки: высокий уровень – 9 чел, что составляет 52 %,  средний уровень – 7 чел, что составляет 43 %, низкий уровень – 1 чел, что составляет  5 %;</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познавательных и интеллектуальных  навыков: высокий уровень – 16 </w:t>
      </w:r>
      <w:r>
        <w:rPr>
          <w:rFonts w:ascii="Times New Roman" w:eastAsia="Times New Roman" w:hAnsi="Times New Roman" w:cs="Times New Roman"/>
          <w:sz w:val="28"/>
          <w:szCs w:val="28"/>
        </w:rPr>
        <w:lastRenderedPageBreak/>
        <w:t>чел, что составляет 94%, средний  уровень – 1 чел, что составляет 6 %, низкий уровень – 0 чел, что составляет  0 %;</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творческие навыки: высокий уровень – 15 чел, что составляет 88 %, средний уровень – 2 чел, что составляет 12%, низкий уровень – 0 чел, что составляет  0%;</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эмоциональные  навыки: высокий уровень – 15 чел, что составляет 88%, средний уровень – 2 чел, что составляет 12 %, низкий уровень – 0 чел, что составляет  0%.</w:t>
      </w:r>
    </w:p>
    <w:p w:rsidR="00663243" w:rsidRDefault="00663243">
      <w:pPr>
        <w:widowControl w:val="0"/>
        <w:shd w:val="clear" w:color="auto" w:fill="FFFFFF"/>
        <w:spacing w:after="0" w:line="240" w:lineRule="auto"/>
        <w:ind w:firstLine="700"/>
        <w:jc w:val="both"/>
        <w:rPr>
          <w:rFonts w:ascii="Times New Roman" w:eastAsia="Times New Roman" w:hAnsi="Times New Roman" w:cs="Times New Roman"/>
          <w:sz w:val="28"/>
          <w:szCs w:val="28"/>
        </w:rPr>
      </w:pP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основании результатов диагностических исследований знаний детей по всем разделам программы, можно сделать вывод, что  все дети усвоили материал программы в полном объеме.  Из сравнительного анализа в начале и в конце 2022- 2023 учебного года прослеживается положительная динамика развития детей группы по всем направлениям.</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Анализ показывает, </w:t>
      </w:r>
      <w:r>
        <w:rPr>
          <w:rFonts w:ascii="Times New Roman" w:eastAsia="Times New Roman" w:hAnsi="Times New Roman" w:cs="Times New Roman"/>
          <w:sz w:val="28"/>
          <w:szCs w:val="28"/>
        </w:rPr>
        <w:t xml:space="preserve">что проделанная работа способствует интеллектуальному, нравственному и физическому становлению личности в соответствии с поставленными целями и задачами. В целом воспитательно – образовательную работу в классе можно считать успешной и плодотворной. </w:t>
      </w:r>
    </w:p>
    <w:p w:rsidR="00663243" w:rsidRDefault="00663243">
      <w:pPr>
        <w:spacing w:after="0" w:line="240" w:lineRule="auto"/>
        <w:jc w:val="both"/>
        <w:rPr>
          <w:rFonts w:ascii="Times New Roman" w:eastAsia="Times New Roman" w:hAnsi="Times New Roman" w:cs="Times New Roman"/>
          <w:sz w:val="28"/>
          <w:szCs w:val="28"/>
        </w:rPr>
      </w:pP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2023-2024 </w:t>
      </w:r>
      <w:r>
        <w:rPr>
          <w:rFonts w:ascii="Times New Roman" w:eastAsia="Times New Roman" w:hAnsi="Times New Roman" w:cs="Times New Roman"/>
          <w:sz w:val="28"/>
          <w:szCs w:val="28"/>
        </w:rPr>
        <w:t>учебный год</w:t>
      </w: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Итоговый мониторинг </w:t>
      </w:r>
      <w:r>
        <w:rPr>
          <w:rFonts w:ascii="Times New Roman" w:eastAsia="Times New Roman" w:hAnsi="Times New Roman" w:cs="Times New Roman"/>
          <w:sz w:val="28"/>
          <w:szCs w:val="28"/>
        </w:rPr>
        <w:t>прошли – 22 воспитанника (что составляет 100%), в котором было выявлено:</w:t>
      </w:r>
    </w:p>
    <w:p w:rsidR="00663243" w:rsidRDefault="00A549A8">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физическое развитие: высокий уровень –22 чел, что составляет 100 %, средний уровень – 0 чел, что составляет 0 %, низкий уровень – 0 чел, что составляет  0 %;</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коммуникативные навыки: высокий уровень – 11 чел, что составляет 50 %,  средний уровень – 9 чел, что составляет 40,9 %, низкий уровень – 2 чел, что составляет  9,1 %;</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познавательных и интеллектуальных  навыков: высокий уровень – 18 чел, что составляет 81,8 %, средний  уровень – 3 чел, что составляет 13,6 %, низкий уровень – 1 чел, что составляет  4,5 %;</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творческие навыки: высокий уровень – 18 чел, что составляет 81,8 %, средний уровень – 3 чел, что составляет 13,6 %, низкий уровень – 1 чел, что составляет  4,5%;</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эмоциональные  навыки: высокий уровень – 21 чел, что составляет 95,45 %, средний уровень – 1 чел, что составляет 4,55 %, низкий уровень – 0 чел, что составляет  0%.</w:t>
      </w:r>
    </w:p>
    <w:p w:rsidR="00663243" w:rsidRDefault="00A549A8">
      <w:pPr>
        <w:widowControl w:val="0"/>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Сравнительный анализ результатов мониторинга в начале и в конце 2023- 2024 учебного года </w:t>
      </w:r>
      <w:proofErr w:type="gramStart"/>
      <w:r>
        <w:rPr>
          <w:rFonts w:ascii="Times New Roman" w:eastAsia="Times New Roman" w:hAnsi="Times New Roman" w:cs="Times New Roman"/>
          <w:sz w:val="28"/>
          <w:szCs w:val="28"/>
        </w:rPr>
        <w:t>показывает  рост усвоения детьми ТУП</w:t>
      </w:r>
      <w:proofErr w:type="gramEnd"/>
      <w:r>
        <w:rPr>
          <w:rFonts w:ascii="Times New Roman" w:eastAsia="Times New Roman" w:hAnsi="Times New Roman" w:cs="Times New Roman"/>
          <w:sz w:val="28"/>
          <w:szCs w:val="28"/>
        </w:rPr>
        <w:t xml:space="preserve">, то есть прослеживается положительная динамика развития детей группы по всем направлениям. Знания и навыки, полученные детьми в ходе образовательной деятельности, необходимо систематически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w:t>
      </w:r>
      <w:r>
        <w:rPr>
          <w:rFonts w:ascii="Times New Roman" w:eastAsia="Times New Roman" w:hAnsi="Times New Roman" w:cs="Times New Roman"/>
          <w:sz w:val="28"/>
          <w:szCs w:val="28"/>
        </w:rPr>
        <w:lastRenderedPageBreak/>
        <w:t>соответствующие знания, умения, навыки.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2024-2025 учебный год</w:t>
      </w:r>
    </w:p>
    <w:p w:rsidR="00663243" w:rsidRDefault="00A549A8">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Итоговый мониторинг прошли – </w:t>
      </w:r>
      <w:r>
        <w:rPr>
          <w:rFonts w:ascii="Times New Roman" w:eastAsia="Times New Roman" w:hAnsi="Times New Roman" w:cs="Times New Roman"/>
          <w:sz w:val="28"/>
          <w:szCs w:val="28"/>
        </w:rPr>
        <w:t>12 воспитанника (что составляет 100%), в котором было выявлено:</w:t>
      </w:r>
    </w:p>
    <w:p w:rsidR="00663243" w:rsidRDefault="00A549A8">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физическое развитие: высокий уровень –12 чел, что составляет 100 %, средний уровень – 0 чел, что составляет 0 %, низкий уровень – 0 чел, что составляет  0 %;</w:t>
      </w:r>
    </w:p>
    <w:p w:rsidR="00663243" w:rsidRDefault="00A549A8">
      <w:pPr>
        <w:shd w:val="clear" w:color="auto" w:fill="FFFFFF"/>
        <w:spacing w:after="0" w:line="288"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коммуникативные навыки: высокий уровень – 8 чел, что составляет 65 %,  средний уровень – 4 чел, что составляет 35 %, низкий уровень – 0 чел, что составляет  0 %;</w:t>
      </w:r>
    </w:p>
    <w:p w:rsidR="00663243" w:rsidRDefault="00A549A8">
      <w:pPr>
        <w:shd w:val="clear" w:color="auto" w:fill="FFFFFF"/>
        <w:spacing w:after="0" w:line="288"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познавательных и интеллектуальных  навыков: высокий уровень – 10 чел, что составляет 83 %, средний  уровень – 2 чел, что составляет 17 %, низкий уровень – 0 чел, что составляет  0 %;</w:t>
      </w:r>
    </w:p>
    <w:p w:rsidR="00663243" w:rsidRDefault="00A549A8">
      <w:pPr>
        <w:shd w:val="clear" w:color="auto" w:fill="FFFFFF"/>
        <w:spacing w:after="0" w:line="288"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творческие навыки: высокий уровень – 9 чел, что составляет 78 %, средний уровень – 3 чел, что составляет 22 %, низкий уровень – 0 чел, что составляет  4,5%;</w:t>
      </w:r>
    </w:p>
    <w:p w:rsidR="00663243" w:rsidRDefault="00A549A8">
      <w:pPr>
        <w:shd w:val="clear" w:color="auto" w:fill="FFFFFF"/>
        <w:spacing w:after="0" w:line="288"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социальн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эмоциональные  навыки: высокий уровень – 10 чел, что составляет 83 %, средний уровень – 2 чел, что составляет 17 %, низкий уровень – 0 чел, что составляет  0%.</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Таким образом,</w:t>
      </w:r>
      <w:r>
        <w:rPr>
          <w:rFonts w:ascii="Times New Roman" w:eastAsia="Times New Roman" w:hAnsi="Times New Roman" w:cs="Times New Roman"/>
          <w:color w:val="000000"/>
          <w:sz w:val="28"/>
          <w:szCs w:val="28"/>
        </w:rPr>
        <w:t xml:space="preserve"> образовательная деятельность в предшкольно</w:t>
      </w:r>
      <w:r>
        <w:rPr>
          <w:rFonts w:ascii="Times New Roman" w:eastAsia="Times New Roman" w:hAnsi="Times New Roman" w:cs="Times New Roman"/>
          <w:sz w:val="28"/>
          <w:szCs w:val="28"/>
        </w:rPr>
        <w:t>м классе</w:t>
      </w:r>
      <w:r>
        <w:rPr>
          <w:rFonts w:ascii="Times New Roman" w:eastAsia="Times New Roman" w:hAnsi="Times New Roman" w:cs="Times New Roman"/>
          <w:color w:val="000000"/>
          <w:sz w:val="28"/>
          <w:szCs w:val="28"/>
        </w:rPr>
        <w:t xml:space="preserve"> реализуется на достаточном уровне. Очевиден положительный результат проделанной работы.</w:t>
      </w:r>
    </w:p>
    <w:p w:rsidR="00663243" w:rsidRDefault="00A549A8">
      <w:pPr>
        <w:shd w:val="clear" w:color="auto" w:fill="FFFFFF"/>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 xml:space="preserve">  Сравнительный анализ результатов мониторинг за оцениваемые периоды </w:t>
      </w:r>
      <w:proofErr w:type="gramStart"/>
      <w:r>
        <w:rPr>
          <w:rFonts w:ascii="Times New Roman" w:eastAsia="Times New Roman" w:hAnsi="Times New Roman" w:cs="Times New Roman"/>
          <w:sz w:val="28"/>
          <w:szCs w:val="28"/>
        </w:rPr>
        <w:t>показывает рост усвоения детьми ТУП</w:t>
      </w:r>
      <w:proofErr w:type="gramEnd"/>
      <w:r>
        <w:rPr>
          <w:rFonts w:ascii="Times New Roman" w:eastAsia="Times New Roman" w:hAnsi="Times New Roman" w:cs="Times New Roman"/>
          <w:sz w:val="28"/>
          <w:szCs w:val="28"/>
        </w:rPr>
        <w:t>, прослеживается положительная динамика развития детей группы по всем направлениям. Знания и навыки, полученные детьми в ходе  образовательной  деятельности, необходимо  систематически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соответствующие знания, умения, навыки.</w:t>
      </w:r>
    </w:p>
    <w:p w:rsidR="00663243" w:rsidRDefault="00A549A8">
      <w:pPr>
        <w:shd w:val="clear" w:color="auto" w:fill="FFFFFF"/>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по результатам стартового и итогового мониторинга отмечается положительная динамика развития воспитанников, уровень освоения программ соответствует возрастным нормам.</w:t>
      </w:r>
    </w:p>
    <w:p w:rsidR="00663243" w:rsidRDefault="00A549A8">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Сравнительный анализ данных стартового и итогового мониторинга  за оцениваемые периоды показывает положительную динамику развития в течени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учебного года, а также при анализе данных стартового мониторинга в течении трех учебных лет показывает положительную динамику  роста, за </w:t>
      </w:r>
      <w:r>
        <w:rPr>
          <w:rFonts w:ascii="Times New Roman" w:eastAsia="Times New Roman" w:hAnsi="Times New Roman" w:cs="Times New Roman"/>
          <w:sz w:val="28"/>
          <w:szCs w:val="28"/>
        </w:rPr>
        <w:lastRenderedPageBreak/>
        <w:t>2022-2023 учебный год- 94,1%, за 2023-2024 учебный год-  95,2 %, за 2024-2025 учебный год- 95,4%.   Сравнительный анализ данных итогового мониторинга за три года показывает нестабильную динамику, за 2022-2023 учебный год- 100 %, за 2023-2024 учебный год-  95,4 %, за 2024-2025 учебный год- 100%, но стоит отметить, что за два года нет показателя низкого уровня.</w:t>
      </w:r>
    </w:p>
    <w:p w:rsidR="00663243" w:rsidRDefault="00A549A8">
      <w:pPr>
        <w:widowControl w:val="0"/>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8. Опрос участников образовательного процесса</w:t>
      </w:r>
    </w:p>
    <w:p w:rsidR="00663243" w:rsidRDefault="00A549A8">
      <w:pPr>
        <w:widowControl w:val="0"/>
        <w:shd w:val="clear" w:color="auto" w:fill="FFFFFF"/>
        <w:spacing w:after="0" w:line="276" w:lineRule="auto"/>
        <w:ind w:left="-420" w:right="-14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анализ результатов опроса участников образовательного процесса по определению уровня удовлетворенности предоставляемыми образовательными услугами</w:t>
      </w:r>
    </w:p>
    <w:p w:rsidR="00663243" w:rsidRDefault="00A549A8">
      <w:pPr>
        <w:widowControl w:val="0"/>
        <w:shd w:val="clear" w:color="auto" w:fill="FFFFFF"/>
        <w:spacing w:after="0" w:line="276" w:lineRule="auto"/>
        <w:ind w:left="-420" w:right="-140"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марта 2025 года проводился опрос среди родителей воспитанников предшкольного класса  с русским языком обучения  с целью выявления уровня удовлетворенности предоставляемыми образовательными услугами. В анкетировании участвовали 12 из 12 родителей, что составляет 100%. </w:t>
      </w:r>
    </w:p>
    <w:p w:rsidR="00663243" w:rsidRDefault="00663243">
      <w:pPr>
        <w:widowControl w:val="0"/>
        <w:shd w:val="clear" w:color="auto" w:fill="FFFFFF"/>
        <w:spacing w:after="0" w:line="276" w:lineRule="auto"/>
        <w:ind w:left="-420" w:right="-140" w:firstLine="280"/>
        <w:jc w:val="both"/>
        <w:rPr>
          <w:rFonts w:ascii="Times New Roman" w:eastAsia="Times New Roman" w:hAnsi="Times New Roman" w:cs="Times New Roman"/>
          <w:sz w:val="28"/>
          <w:szCs w:val="28"/>
        </w:rPr>
      </w:pPr>
    </w:p>
    <w:tbl>
      <w:tblPr>
        <w:tblStyle w:val="afff"/>
        <w:tblW w:w="993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870"/>
        <w:gridCol w:w="2895"/>
        <w:gridCol w:w="1575"/>
        <w:gridCol w:w="1485"/>
        <w:gridCol w:w="1410"/>
        <w:gridCol w:w="1695"/>
      </w:tblGrid>
      <w:tr w:rsidR="00663243">
        <w:trPr>
          <w:trHeight w:val="1140"/>
        </w:trPr>
        <w:tc>
          <w:tcPr>
            <w:tcW w:w="8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w:t>
            </w:r>
          </w:p>
        </w:tc>
        <w:tc>
          <w:tcPr>
            <w:tcW w:w="15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right="1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Полно стью</w:t>
            </w:r>
            <w:proofErr w:type="gramEnd"/>
            <w:r>
              <w:rPr>
                <w:rFonts w:ascii="Times New Roman" w:eastAsia="Times New Roman" w:hAnsi="Times New Roman" w:cs="Times New Roman"/>
                <w:sz w:val="28"/>
                <w:szCs w:val="28"/>
              </w:rPr>
              <w:t xml:space="preserve"> согласен</w:t>
            </w:r>
          </w:p>
        </w:tc>
        <w:tc>
          <w:tcPr>
            <w:tcW w:w="1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Согласен</w:t>
            </w:r>
          </w:p>
        </w:tc>
        <w:tc>
          <w:tcPr>
            <w:tcW w:w="1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Не согласен</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60" w:right="-380"/>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Полностью</w:t>
            </w:r>
          </w:p>
          <w:p w:rsidR="00663243" w:rsidRDefault="00A549A8">
            <w:pPr>
              <w:shd w:val="clear" w:color="auto" w:fill="FFFFFF"/>
              <w:spacing w:line="276" w:lineRule="auto"/>
              <w:ind w:left="60" w:right="-3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 согласен</w:t>
            </w:r>
          </w:p>
        </w:tc>
      </w:tr>
      <w:tr w:rsidR="00663243">
        <w:trPr>
          <w:trHeight w:val="46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Ваш ребенок с удовольствием идет в детский сад.</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92%</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70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В группе благоприятная атмосфера для обучения и жизнедеятельности ребенка.</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92%</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46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Вы удовлетворены деятельностью педагогов группы.</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139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 удовлетворены деятельностью других специалистов </w:t>
            </w:r>
            <w:r>
              <w:rPr>
                <w:rFonts w:ascii="Times New Roman" w:eastAsia="Times New Roman" w:hAnsi="Times New Roman" w:cs="Times New Roman"/>
                <w:sz w:val="28"/>
                <w:szCs w:val="28"/>
              </w:rPr>
              <w:lastRenderedPageBreak/>
              <w:t>дошкольной организации (музыкальный руководитель, педагог казахского, русского языка, педагог-психолог, специальный педагог).</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83%</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930"/>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соблюдают нормы этики, педагогический такт и справедливость в отношениях с детьми.</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46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Отмечаете ли вы развитие вашего ребенка.</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17%</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930"/>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Обучающая и воспитательная работа дошкольной организации способствует подготовке ребенка к школе.</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17%</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930"/>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Питание детей соответствует требованием и является сбалансированным для детей дошкольного </w:t>
            </w:r>
            <w:r>
              <w:rPr>
                <w:rFonts w:ascii="Times New Roman" w:eastAsia="Times New Roman" w:hAnsi="Times New Roman" w:cs="Times New Roman"/>
                <w:sz w:val="28"/>
                <w:szCs w:val="28"/>
              </w:rPr>
              <w:lastRenderedPageBreak/>
              <w:t>возраста.</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75%</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70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Вы удовлетворены качеством информирования об успехах и поведении своего ребенка.</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208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С родителями группы проводится консультативная помощь в вопросах развития, воспитания и обучения вашего ребенка специалистами дошкольной организации: медицинским работником, психологом, учителем казахского или другого языка, музыкальным руководителем и др.</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46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Вы довольны организацией работы детского сада.</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465"/>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Оказываете ли вы материальную </w:t>
            </w:r>
            <w:r>
              <w:rPr>
                <w:rFonts w:ascii="Times New Roman" w:eastAsia="Times New Roman" w:hAnsi="Times New Roman" w:cs="Times New Roman"/>
                <w:sz w:val="28"/>
                <w:szCs w:val="28"/>
              </w:rPr>
              <w:lastRenderedPageBreak/>
              <w:t>помощь дошкольной организации.</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r w:rsidR="00663243">
        <w:trPr>
          <w:trHeight w:val="2550"/>
        </w:trPr>
        <w:tc>
          <w:tcPr>
            <w:tcW w:w="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 желаете пояснить любой из ответов или добавить комментарий о дошкольной организации или дать предложения по улучшению деятельности дошкольной организации,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6165" w:type="dxa"/>
            <w:gridSpan w:val="4"/>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line="276" w:lineRule="auto"/>
              <w:ind w:left="140"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Нет комментариев</w:t>
            </w:r>
          </w:p>
        </w:tc>
      </w:tr>
    </w:tbl>
    <w:p w:rsidR="00663243" w:rsidRDefault="00A549A8">
      <w:pPr>
        <w:widowControl w:val="0"/>
        <w:shd w:val="clear" w:color="auto" w:fill="FFFFFF"/>
        <w:spacing w:before="240" w:after="240" w:line="276" w:lineRule="auto"/>
        <w:ind w:left="-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Анализ результатов опроса родителей: на основании результата анкетирования из 12 респондентов – 93,6% </w:t>
      </w:r>
      <w:proofErr w:type="gramStart"/>
      <w:r>
        <w:rPr>
          <w:rFonts w:ascii="Times New Roman" w:eastAsia="Times New Roman" w:hAnsi="Times New Roman" w:cs="Times New Roman"/>
          <w:sz w:val="28"/>
          <w:szCs w:val="28"/>
        </w:rPr>
        <w:t>удовлетворены</w:t>
      </w:r>
      <w:proofErr w:type="gramEnd"/>
      <w:r>
        <w:rPr>
          <w:rFonts w:ascii="Times New Roman" w:eastAsia="Times New Roman" w:hAnsi="Times New Roman" w:cs="Times New Roman"/>
          <w:sz w:val="28"/>
          <w:szCs w:val="28"/>
        </w:rPr>
        <w:t xml:space="preserve"> уровнем предоставляемых образовательных услуг. </w:t>
      </w:r>
    </w:p>
    <w:p w:rsidR="00663243" w:rsidRDefault="00A549A8">
      <w:pPr>
        <w:widowControl w:val="0"/>
        <w:shd w:val="clear" w:color="auto" w:fill="FFFFFF"/>
        <w:spacing w:after="0" w:line="276" w:lineRule="auto"/>
        <w:ind w:right="9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Для сотрудников дошкольных организаций </w:t>
      </w:r>
    </w:p>
    <w:p w:rsidR="00663243" w:rsidRDefault="00A549A8">
      <w:pPr>
        <w:widowControl w:val="0"/>
        <w:shd w:val="clear" w:color="auto" w:fill="FFFFFF"/>
        <w:spacing w:after="0" w:line="276" w:lineRule="auto"/>
        <w:ind w:right="9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(ответы - полностью согласен, согласен, не согласен, полностью не согласен)</w:t>
      </w:r>
    </w:p>
    <w:p w:rsidR="00663243" w:rsidRDefault="00A549A8">
      <w:pPr>
        <w:widowControl w:val="0"/>
        <w:shd w:val="clear" w:color="auto" w:fill="FFFFFF"/>
        <w:spacing w:after="0" w:line="276" w:lineRule="auto"/>
        <w:ind w:right="9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 - всего 3, участвовало в анкетирование-3, участие в анкетировании  – 100%</w:t>
      </w:r>
    </w:p>
    <w:p w:rsidR="00663243" w:rsidRDefault="00663243">
      <w:pPr>
        <w:widowControl w:val="0"/>
        <w:shd w:val="clear" w:color="auto" w:fill="FFFFFF"/>
        <w:spacing w:after="0" w:line="276" w:lineRule="auto"/>
        <w:ind w:right="920"/>
        <w:jc w:val="center"/>
        <w:rPr>
          <w:rFonts w:ascii="Times New Roman" w:eastAsia="Times New Roman" w:hAnsi="Times New Roman" w:cs="Times New Roman"/>
          <w:b/>
          <w:sz w:val="28"/>
          <w:szCs w:val="28"/>
        </w:rPr>
      </w:pPr>
    </w:p>
    <w:tbl>
      <w:tblPr>
        <w:tblStyle w:val="afff0"/>
        <w:tblW w:w="10050" w:type="dxa"/>
        <w:tblInd w:w="-405" w:type="dxa"/>
        <w:tblBorders>
          <w:top w:val="nil"/>
          <w:left w:val="nil"/>
          <w:bottom w:val="nil"/>
          <w:right w:val="nil"/>
          <w:insideH w:val="nil"/>
          <w:insideV w:val="nil"/>
        </w:tblBorders>
        <w:tblLayout w:type="fixed"/>
        <w:tblLook w:val="0600" w:firstRow="0" w:lastRow="0" w:firstColumn="0" w:lastColumn="0" w:noHBand="1" w:noVBand="1"/>
      </w:tblPr>
      <w:tblGrid>
        <w:gridCol w:w="660"/>
        <w:gridCol w:w="4035"/>
        <w:gridCol w:w="1335"/>
        <w:gridCol w:w="1170"/>
        <w:gridCol w:w="1485"/>
        <w:gridCol w:w="1365"/>
      </w:tblGrid>
      <w:tr w:rsidR="00663243">
        <w:trPr>
          <w:trHeight w:val="600"/>
        </w:trPr>
        <w:tc>
          <w:tcPr>
            <w:tcW w:w="66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w:t>
            </w:r>
          </w:p>
        </w:tc>
        <w:tc>
          <w:tcPr>
            <w:tcW w:w="13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6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p>
          <w:p w:rsidR="00663243" w:rsidRDefault="00A549A8">
            <w:pPr>
              <w:shd w:val="clear" w:color="auto" w:fill="FFFFFF"/>
              <w:spacing w:line="276" w:lineRule="auto"/>
              <w:ind w:left="6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согласен</w:t>
            </w:r>
          </w:p>
        </w:tc>
        <w:tc>
          <w:tcPr>
            <w:tcW w:w="11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6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Согласен</w:t>
            </w:r>
          </w:p>
        </w:tc>
        <w:tc>
          <w:tcPr>
            <w:tcW w:w="1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6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c>
          <w:tcPr>
            <w:tcW w:w="13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6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p>
          <w:p w:rsidR="00663243" w:rsidRDefault="00A549A8">
            <w:pPr>
              <w:shd w:val="clear" w:color="auto" w:fill="FFFFFF"/>
              <w:spacing w:line="276" w:lineRule="auto"/>
              <w:ind w:left="6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не согласен</w:t>
            </w:r>
          </w:p>
        </w:tc>
      </w:tr>
      <w:tr w:rsidR="00663243">
        <w:trPr>
          <w:trHeight w:val="93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дошкольной организации соответствует требованиям времени, проходит в режиме инноваций.</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88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Созданы условия для педагогов для активного участия в образовательном процессе и повышения квалификации.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4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получают эффективную методическую помощь.</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4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получают эмоционально-психологическую поддержку.</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1132"/>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Созданы условия для организации качественного процесса обучения и воспитания.</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0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Созданы условия для своевременного прохождения курсов повышения квалификации педагогами.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6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Условия труда соответствуют требованиям Трудового кодекса Республики Казахстан.</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4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Стиль работы администрации способствует саморазвитию и самоутверждению педагогов.</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90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Прослеживается эффективная работа по предупреждению и разрешению конфликтов между воспитанниками, родителями, педагогами.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1078"/>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135"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Учебно-материальная база способствует созданию условия для развития воспитанников.</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left="-300" w:right="-380"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4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35"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коллективе благоприятный морально-психологический климат.</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111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0" w:line="276"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питания соответствует требованием и является сбалансированным для детей дошкольного возраста.</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4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Коллеги дружелюбны и всегда готовы помочь.</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0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Создана база учебно-методических и технических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проведения качественного процесса обучения.</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Созданы условия для профессионального и творческого роста каждого педагога.</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дошкольной организации применяет в работе поощрения педагогов.</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 удовлетворены работой педагогов группы.</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05"/>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дошкольной организации установлено правило - для </w:t>
            </w:r>
            <w:proofErr w:type="gramStart"/>
            <w:r>
              <w:rPr>
                <w:rFonts w:ascii="Times New Roman" w:eastAsia="Times New Roman" w:hAnsi="Times New Roman" w:cs="Times New Roman"/>
                <w:sz w:val="24"/>
                <w:szCs w:val="24"/>
              </w:rPr>
              <w:t>проверяющих</w:t>
            </w:r>
            <w:proofErr w:type="gramEnd"/>
            <w:r>
              <w:rPr>
                <w:rFonts w:ascii="Times New Roman" w:eastAsia="Times New Roman" w:hAnsi="Times New Roman" w:cs="Times New Roman"/>
                <w:sz w:val="24"/>
                <w:szCs w:val="24"/>
              </w:rPr>
              <w:t xml:space="preserve"> собирались денежные средства.</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63243">
        <w:trPr>
          <w:trHeight w:val="2051"/>
        </w:trPr>
        <w:tc>
          <w:tcPr>
            <w:tcW w:w="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240" w:after="24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желаете пояснить любой из ответов или добавить комментарий о дошкольной организации или дать предложения, пожалуйста, укажите здесь. Если у Вас есть жалобы, Вы можете обратиться в Департамент по обеспечению качества в сфере </w:t>
            </w:r>
            <w:r>
              <w:rPr>
                <w:rFonts w:ascii="Times New Roman" w:eastAsia="Times New Roman" w:hAnsi="Times New Roman" w:cs="Times New Roman"/>
                <w:sz w:val="24"/>
                <w:szCs w:val="24"/>
              </w:rPr>
              <w:lastRenderedPageBreak/>
              <w:t>образования, или укажите здесь.</w:t>
            </w:r>
          </w:p>
        </w:tc>
        <w:tc>
          <w:tcPr>
            <w:tcW w:w="5355" w:type="dxa"/>
            <w:gridSpan w:val="4"/>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комментариев</w:t>
            </w:r>
          </w:p>
        </w:tc>
      </w:tr>
    </w:tbl>
    <w:p w:rsidR="00663243" w:rsidRDefault="00663243">
      <w:pPr>
        <w:widowControl w:val="0"/>
        <w:shd w:val="clear" w:color="auto" w:fill="FFFFFF"/>
        <w:spacing w:after="0" w:line="276" w:lineRule="auto"/>
        <w:ind w:right="920"/>
        <w:jc w:val="center"/>
        <w:rPr>
          <w:rFonts w:ascii="Times New Roman" w:eastAsia="Times New Roman" w:hAnsi="Times New Roman" w:cs="Times New Roman"/>
          <w:b/>
          <w:sz w:val="28"/>
          <w:szCs w:val="28"/>
        </w:rPr>
      </w:pPr>
    </w:p>
    <w:p w:rsidR="00663243" w:rsidRDefault="00A549A8">
      <w:pPr>
        <w:widowControl w:val="0"/>
        <w:shd w:val="clear" w:color="auto" w:fill="FFFFFF"/>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Анализ результатов опроса педагогов: по итогам анкетирования педагогов можно сделать вывод, что педагоги  100%  удовлетворены уровнем создания условий для качественного обучения и воспитания.</w:t>
      </w:r>
    </w:p>
    <w:p w:rsidR="00663243" w:rsidRDefault="00663243">
      <w:pPr>
        <w:spacing w:after="0" w:line="240" w:lineRule="auto"/>
        <w:ind w:right="3"/>
        <w:jc w:val="both"/>
        <w:rPr>
          <w:rFonts w:ascii="Times New Roman" w:eastAsia="Times New Roman" w:hAnsi="Times New Roman" w:cs="Times New Roman"/>
          <w:b/>
          <w:sz w:val="28"/>
          <w:szCs w:val="28"/>
        </w:rPr>
      </w:pPr>
    </w:p>
    <w:p w:rsidR="00663243" w:rsidRDefault="00A549A8">
      <w:pPr>
        <w:spacing w:after="0" w:line="240" w:lineRule="auto"/>
        <w:ind w:right="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9. Недостатки и замечания, пути их решения  </w:t>
      </w:r>
    </w:p>
    <w:p w:rsidR="00663243" w:rsidRDefault="00A549A8">
      <w:pPr>
        <w:shd w:val="clear" w:color="auto" w:fill="FFFFFF"/>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111111"/>
          <w:sz w:val="28"/>
          <w:szCs w:val="28"/>
        </w:rPr>
        <w:t xml:space="preserve">    </w:t>
      </w:r>
      <w:r>
        <w:rPr>
          <w:rFonts w:ascii="Times New Roman" w:eastAsia="Times New Roman" w:hAnsi="Times New Roman" w:cs="Times New Roman"/>
          <w:b/>
          <w:sz w:val="28"/>
          <w:szCs w:val="28"/>
        </w:rPr>
        <w:t xml:space="preserve"> </w:t>
      </w:r>
    </w:p>
    <w:tbl>
      <w:tblPr>
        <w:tblStyle w:val="afff1"/>
        <w:tblW w:w="90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4290"/>
        <w:gridCol w:w="4110"/>
      </w:tblGrid>
      <w:tr w:rsidR="00663243">
        <w:tc>
          <w:tcPr>
            <w:tcW w:w="645" w:type="dxa"/>
          </w:tcPr>
          <w:p w:rsidR="00663243" w:rsidRPr="00106BF2" w:rsidRDefault="00663243">
            <w:pPr>
              <w:jc w:val="center"/>
              <w:rPr>
                <w:rFonts w:ascii="Times New Roman" w:eastAsia="Times New Roman" w:hAnsi="Times New Roman" w:cs="Times New Roman"/>
                <w:b/>
                <w:sz w:val="28"/>
                <w:szCs w:val="28"/>
                <w:lang w:val="ru-RU"/>
              </w:rPr>
            </w:pPr>
          </w:p>
        </w:tc>
        <w:tc>
          <w:tcPr>
            <w:tcW w:w="4290" w:type="dxa"/>
          </w:tcPr>
          <w:p w:rsidR="00663243" w:rsidRDefault="00A549A8">
            <w:pPr>
              <w:ind w:right="5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НЕДОСТАТКИ И ЗАМЕЧАНИЯ</w:t>
            </w:r>
          </w:p>
        </w:tc>
        <w:tc>
          <w:tcPr>
            <w:tcW w:w="4110" w:type="dxa"/>
          </w:tcPr>
          <w:p w:rsidR="00663243" w:rsidRDefault="00A549A8">
            <w:pPr>
              <w:ind w:right="5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ПУТИ ИХ РЕШЕНИЯ</w:t>
            </w:r>
          </w:p>
        </w:tc>
      </w:tr>
      <w:tr w:rsidR="00663243">
        <w:trPr>
          <w:trHeight w:val="2560"/>
        </w:trPr>
        <w:tc>
          <w:tcPr>
            <w:tcW w:w="645" w:type="dxa"/>
          </w:tcPr>
          <w:p w:rsidR="00663243" w:rsidRDefault="00A549A8">
            <w:pPr>
              <w:ind w:right="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9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Снижение средней наполняемости класса предшкольной подготовки.</w:t>
            </w:r>
          </w:p>
        </w:tc>
        <w:tc>
          <w:tcPr>
            <w:tcW w:w="411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1.Усиление информационно - разъяснительной работы среди родителей, открытых  мероприятий для привлечения контингента.</w:t>
            </w:r>
          </w:p>
          <w:p w:rsidR="00663243" w:rsidRDefault="00A549A8">
            <w:pPr>
              <w:ind w:right="5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Организация совместных мероприятий, консультаций. </w:t>
            </w:r>
          </w:p>
        </w:tc>
      </w:tr>
      <w:tr w:rsidR="00663243">
        <w:tc>
          <w:tcPr>
            <w:tcW w:w="645" w:type="dxa"/>
          </w:tcPr>
          <w:p w:rsidR="00663243" w:rsidRDefault="00A549A8">
            <w:pPr>
              <w:ind w:right="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9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Недостаточный уровень взаимодействия  с организациями дошкольного образования.</w:t>
            </w:r>
          </w:p>
        </w:tc>
        <w:tc>
          <w:tcPr>
            <w:tcW w:w="411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Участие педагогов школы в мероприятиях дошкольных учреждений с целью формирования  преемственности.</w:t>
            </w:r>
          </w:p>
        </w:tc>
      </w:tr>
    </w:tbl>
    <w:p w:rsidR="00663243" w:rsidRDefault="00663243">
      <w:pPr>
        <w:widowControl w:val="0"/>
        <w:spacing w:after="0" w:line="240" w:lineRule="auto"/>
        <w:ind w:right="713"/>
        <w:jc w:val="both"/>
        <w:rPr>
          <w:rFonts w:ascii="Times New Roman" w:eastAsia="Times New Roman" w:hAnsi="Times New Roman" w:cs="Times New Roman"/>
          <w:sz w:val="28"/>
          <w:szCs w:val="28"/>
        </w:rPr>
      </w:pPr>
    </w:p>
    <w:p w:rsidR="00663243" w:rsidRDefault="00A549A8">
      <w:pPr>
        <w:spacing w:after="0" w:line="240" w:lineRule="auto"/>
        <w:ind w:right="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10. Выводы, рекомендации                                                                              </w:t>
      </w:r>
    </w:p>
    <w:p w:rsidR="00663243" w:rsidRDefault="00663243">
      <w:pPr>
        <w:tabs>
          <w:tab w:val="left" w:pos="11482"/>
        </w:tabs>
        <w:spacing w:after="0" w:line="240" w:lineRule="auto"/>
        <w:ind w:left="284" w:right="283"/>
        <w:jc w:val="both"/>
        <w:rPr>
          <w:rFonts w:ascii="Times New Roman" w:eastAsia="Times New Roman" w:hAnsi="Times New Roman" w:cs="Times New Roman"/>
          <w:sz w:val="28"/>
          <w:szCs w:val="28"/>
        </w:rPr>
      </w:pPr>
    </w:p>
    <w:p w:rsidR="00663243" w:rsidRDefault="00A549A8">
      <w:pPr>
        <w:numPr>
          <w:ilvl w:val="0"/>
          <w:numId w:val="41"/>
        </w:numPr>
        <w:spacing w:after="0" w:line="240" w:lineRule="auto"/>
        <w:ind w:left="786"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 полный анализ учебно-воспитательного процесса дошкольного воспитания и обучения за оцениваемые периоды и  первое полугодие 2024-2025 учебные года результаты соответствуют нормативно-правовым актам системы дошкольного воспитания и обучения.</w:t>
      </w:r>
    </w:p>
    <w:p w:rsidR="00663243" w:rsidRDefault="00A549A8">
      <w:pPr>
        <w:numPr>
          <w:ilvl w:val="0"/>
          <w:numId w:val="41"/>
        </w:numPr>
        <w:spacing w:after="0" w:line="240" w:lineRule="auto"/>
        <w:ind w:left="786" w:right="-2"/>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Отмечается  положительная  динамика в развитии   воспитанников за оцениваемые периоды.</w:t>
      </w:r>
    </w:p>
    <w:p w:rsidR="00663243" w:rsidRDefault="00A549A8">
      <w:pPr>
        <w:tabs>
          <w:tab w:val="left" w:pos="11482"/>
        </w:tabs>
        <w:spacing w:after="0" w:line="240" w:lineRule="auto"/>
        <w:ind w:right="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По итогам оценивания деятельности организаций образования, реализующих общеобразовательные учебные программы дошкольного </w:t>
      </w:r>
      <w:r>
        <w:rPr>
          <w:rFonts w:ascii="Times New Roman" w:eastAsia="Times New Roman" w:hAnsi="Times New Roman" w:cs="Times New Roman"/>
          <w:sz w:val="28"/>
          <w:szCs w:val="28"/>
        </w:rPr>
        <w:lastRenderedPageBreak/>
        <w:t xml:space="preserve">воспитания и обучения  КГУ “Общеобразовательная школа №1 города Рудного” УОАКО получила </w:t>
      </w:r>
      <w:r>
        <w:rPr>
          <w:rFonts w:ascii="Times New Roman" w:eastAsia="Times New Roman" w:hAnsi="Times New Roman" w:cs="Times New Roman"/>
          <w:b/>
          <w:sz w:val="28"/>
          <w:szCs w:val="28"/>
        </w:rPr>
        <w:t>42 балла</w:t>
      </w:r>
      <w:r>
        <w:rPr>
          <w:rFonts w:ascii="Times New Roman" w:eastAsia="Times New Roman" w:hAnsi="Times New Roman" w:cs="Times New Roman"/>
          <w:sz w:val="28"/>
          <w:szCs w:val="28"/>
        </w:rPr>
        <w:t xml:space="preserve">, что соответствует уровню </w:t>
      </w:r>
      <w:r>
        <w:rPr>
          <w:rFonts w:ascii="Times New Roman" w:eastAsia="Times New Roman" w:hAnsi="Times New Roman" w:cs="Times New Roman"/>
          <w:b/>
          <w:sz w:val="28"/>
          <w:szCs w:val="28"/>
        </w:rPr>
        <w:t>“образцовой”.</w:t>
      </w:r>
    </w:p>
    <w:p w:rsidR="00663243" w:rsidRDefault="00663243">
      <w:pPr>
        <w:tabs>
          <w:tab w:val="left" w:pos="11482"/>
        </w:tabs>
        <w:spacing w:after="0" w:line="240" w:lineRule="auto"/>
        <w:ind w:right="283"/>
        <w:jc w:val="both"/>
        <w:rPr>
          <w:rFonts w:ascii="Times New Roman" w:eastAsia="Times New Roman" w:hAnsi="Times New Roman" w:cs="Times New Roman"/>
          <w:sz w:val="28"/>
          <w:szCs w:val="28"/>
        </w:rPr>
      </w:pPr>
    </w:p>
    <w:p w:rsidR="00663243" w:rsidRDefault="00A549A8">
      <w:pPr>
        <w:tabs>
          <w:tab w:val="left" w:pos="11482"/>
        </w:tabs>
        <w:spacing w:after="0"/>
        <w:ind w:left="284" w:right="283"/>
        <w:jc w:val="both"/>
        <w:rPr>
          <w:rFonts w:ascii="Times New Roman" w:eastAsia="Times New Roman" w:hAnsi="Times New Roman" w:cs="Times New Roman"/>
          <w:sz w:val="28"/>
          <w:szCs w:val="28"/>
        </w:rPr>
      </w:pPr>
      <w:bookmarkStart w:id="3" w:name="_heading=h.30j0zll" w:colFirst="0" w:colLast="0"/>
      <w:bookmarkEnd w:id="3"/>
      <w:proofErr w:type="gramStart"/>
      <w:r>
        <w:rPr>
          <w:rFonts w:ascii="Times New Roman" w:eastAsia="Times New Roman" w:hAnsi="Times New Roman" w:cs="Times New Roman"/>
          <w:sz w:val="28"/>
          <w:szCs w:val="28"/>
        </w:rPr>
        <w:t>Самооценка деятельности КГУ «Общеобразовательная школа № 1 отдела образования города Рудного» Управления образования акимата Костанайской области осуществлялась путем анализа предоставляемых образовательных услуг на соответствие общим требованиям государственного общеобязательного стандарта  дошкольного воспитания и обучения, утвержденного приказом Министра просвещения Республики Казахстан от 3 августа 2022 года №348, «Об утверждении критериев оценки организаций образования», утвержденных Приказом Министра просвещения РК от 5 декабря 2022 года</w:t>
      </w:r>
      <w:proofErr w:type="gramEnd"/>
      <w:r>
        <w:rPr>
          <w:rFonts w:ascii="Times New Roman" w:eastAsia="Times New Roman" w:hAnsi="Times New Roman" w:cs="Times New Roman"/>
          <w:sz w:val="28"/>
          <w:szCs w:val="28"/>
        </w:rPr>
        <w:t xml:space="preserve"> №486 и Методическим рекомендациям по организации и проведению самооценки организаций образования.  </w:t>
      </w:r>
    </w:p>
    <w:p w:rsidR="00663243" w:rsidRDefault="00663243">
      <w:pPr>
        <w:tabs>
          <w:tab w:val="left" w:pos="11482"/>
        </w:tabs>
        <w:spacing w:after="0"/>
        <w:ind w:left="284" w:right="283"/>
        <w:jc w:val="both"/>
        <w:rPr>
          <w:rFonts w:ascii="Times New Roman" w:eastAsia="Times New Roman" w:hAnsi="Times New Roman" w:cs="Times New Roman"/>
          <w:sz w:val="28"/>
          <w:szCs w:val="28"/>
        </w:rPr>
      </w:pP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Методическими рекомендациями по организации и проведению самооценки организации образования был издан приказ № 114 от 02 апреля 2025 года «О создании комиссии по организации и проведению самооценки организации образования» КГУ «Общеобразовательная школа №1 отдела образования города Рудного» Управления образования Костанайской области. В состав комиссии вошли члены административно – управленческого персонала.</w:t>
      </w:r>
    </w:p>
    <w:p w:rsidR="00663243" w:rsidRDefault="00663243">
      <w:pPr>
        <w:tabs>
          <w:tab w:val="left" w:pos="11482"/>
        </w:tabs>
        <w:spacing w:after="0"/>
        <w:ind w:left="284" w:right="283"/>
        <w:jc w:val="both"/>
        <w:rPr>
          <w:rFonts w:ascii="Times New Roman" w:eastAsia="Times New Roman" w:hAnsi="Times New Roman" w:cs="Times New Roman"/>
          <w:sz w:val="28"/>
          <w:szCs w:val="28"/>
        </w:rPr>
      </w:pPr>
      <w:bookmarkStart w:id="4" w:name="_heading=h.1fob9te" w:colFirst="0" w:colLast="0"/>
      <w:bookmarkEnd w:id="4"/>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Материалы по проведению самооценки организации  были представлены на  педагогическом совете  (протокол № 4 от 31.03.2025 г).</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Отчет по самооценке рассматривался комиссией на заседании педагогического совета (протокол № 5 от 19.04.2025г).</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организации выступила перед Попечительским советом по результатам отчета по самооценке КГУ «Общеобразовательная школа № 1 отдела образования города Рудного» Управления образования акимата Костанайской области (протокол № 3 от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22.04. 2025 года)</w:t>
      </w:r>
    </w:p>
    <w:p w:rsidR="00663243" w:rsidRDefault="00663243">
      <w:pPr>
        <w:tabs>
          <w:tab w:val="left" w:pos="11482"/>
        </w:tabs>
        <w:spacing w:after="0" w:line="240" w:lineRule="auto"/>
        <w:ind w:left="284" w:right="283"/>
        <w:jc w:val="both"/>
        <w:rPr>
          <w:rFonts w:ascii="Times New Roman" w:eastAsia="Times New Roman" w:hAnsi="Times New Roman" w:cs="Times New Roman"/>
          <w:sz w:val="28"/>
          <w:szCs w:val="28"/>
        </w:rPr>
      </w:pPr>
    </w:p>
    <w:p w:rsidR="00663243" w:rsidRDefault="00A549A8">
      <w:pPr>
        <w:tabs>
          <w:tab w:val="left" w:pos="11482"/>
        </w:tabs>
        <w:spacing w:after="0" w:line="240" w:lineRule="auto"/>
        <w:ind w:left="284" w:right="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I. 1. ОБЩАЯ ХАРАКТЕРИСТИКА ОРГАНИЗАЦИИ ОБРАЗОВАНИЯ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Наименование организации образования:</w:t>
      </w:r>
      <w:r>
        <w:rPr>
          <w:rFonts w:ascii="Times New Roman" w:eastAsia="Times New Roman" w:hAnsi="Times New Roman" w:cs="Times New Roman"/>
          <w:sz w:val="28"/>
          <w:szCs w:val="28"/>
        </w:rPr>
        <w:t xml:space="preserve"> Коммунальное государственное учреждение «Общеобразовательная школа № 1 отдела образования города Рудного» Управления образования акимата Костанайской области БИН 970240001085</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Местонахождение организации образования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юридический адрес и адрес фактического местонахождения).</w:t>
      </w:r>
      <w:r>
        <w:rPr>
          <w:rFonts w:ascii="Times New Roman" w:eastAsia="Times New Roman" w:hAnsi="Times New Roman" w:cs="Times New Roman"/>
          <w:sz w:val="28"/>
          <w:szCs w:val="28"/>
        </w:rPr>
        <w:t xml:space="preserve"> Юридический адрес: Казахстан, Костанайская область, город Рудный, улица Дзержинского, </w:t>
      </w:r>
      <w:r>
        <w:rPr>
          <w:rFonts w:ascii="Times New Roman" w:eastAsia="Times New Roman" w:hAnsi="Times New Roman" w:cs="Times New Roman"/>
          <w:sz w:val="28"/>
          <w:szCs w:val="28"/>
        </w:rPr>
        <w:lastRenderedPageBreak/>
        <w:t>строение 19, почтовый индекс 111500 Фактическое местонахождение: Казахстан, Костанайская область, город Рудный, улица Дзержинского, строение 19, почтовый индекс 111500.</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Контактные данные юридического лица (телефон, электронная почта, web-сайт).</w:t>
      </w:r>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Электронная почта: </w:t>
      </w:r>
      <w:hyperlink r:id="rId13">
        <w:r>
          <w:rPr>
            <w:rFonts w:ascii="Times New Roman" w:eastAsia="Times New Roman" w:hAnsi="Times New Roman" w:cs="Times New Roman"/>
            <w:sz w:val="28"/>
            <w:szCs w:val="28"/>
            <w:u w:val="single"/>
          </w:rPr>
          <w:t>school-1-rudny@mail.kz</w:t>
        </w:r>
      </w:hyperlink>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Телефон: рабочий - 8 (71431) 2-43-60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web-сайт: </w:t>
      </w:r>
      <w:hyperlink r:id="rId14">
        <w:r>
          <w:rPr>
            <w:rFonts w:ascii="Times New Roman" w:eastAsia="Times New Roman" w:hAnsi="Times New Roman" w:cs="Times New Roman"/>
            <w:color w:val="1155CC"/>
            <w:sz w:val="28"/>
            <w:szCs w:val="28"/>
            <w:u w:val="single"/>
          </w:rPr>
          <w:t>https://dar1.edu.kz</w:t>
        </w:r>
      </w:hyperlink>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Контактные данные представителя юридического лица (ФИО руководителя и данные приказа о назначении на должность).</w:t>
      </w:r>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13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Валиева Шинар Кубеновна  приказом о назначении ГУ «Отдел образования города Рудного» Управления образования акимата Костанайской области № 31 от 09.11.2023 г., телефоны: 8 (71431) 2-43-60, электронная почта:  </w:t>
      </w:r>
      <w:hyperlink r:id="rId15">
        <w:r>
          <w:rPr>
            <w:rFonts w:ascii="Times New Roman" w:eastAsia="Times New Roman" w:hAnsi="Times New Roman" w:cs="Times New Roman"/>
            <w:sz w:val="28"/>
            <w:szCs w:val="28"/>
            <w:u w:val="single"/>
          </w:rPr>
          <w:t>shinar_valieva@mail.ru</w:t>
        </w:r>
      </w:hyperlink>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Правоустанавливающие и учредительные документы </w:t>
      </w:r>
      <w:r>
        <w:rPr>
          <w:rFonts w:ascii="Times New Roman" w:eastAsia="Times New Roman" w:hAnsi="Times New Roman" w:cs="Times New Roman"/>
          <w:sz w:val="28"/>
          <w:szCs w:val="28"/>
        </w:rPr>
        <w:t xml:space="preserve"> </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Справка о государственной перерегистрации юридического лица, выдана Департаментом юстиции Костанайской области, дата перерегистрации – 13 января 2021 года, Казахстан, Костанайская область, город Рудный, улица Дзержинского, строение 19, почтовый индекс 111500 </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БИН 970240001085</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Учредитель юридического лица</w:t>
      </w:r>
      <w:r>
        <w:rPr>
          <w:rFonts w:ascii="Times New Roman" w:eastAsia="Times New Roman" w:hAnsi="Times New Roman" w:cs="Times New Roman"/>
          <w:sz w:val="28"/>
          <w:szCs w:val="28"/>
        </w:rPr>
        <w:t>: Государственное учреждение «Аппарат акима Костанайской области».</w:t>
      </w:r>
    </w:p>
    <w:p w:rsidR="00663243" w:rsidRDefault="00A549A8">
      <w:pPr>
        <w:tabs>
          <w:tab w:val="left" w:pos="11482"/>
        </w:tabs>
        <w:spacing w:after="0"/>
        <w:ind w:left="284" w:right="14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Дата первичной государственной регистраци</w:t>
      </w:r>
      <w:r>
        <w:rPr>
          <w:rFonts w:ascii="Times New Roman" w:eastAsia="Times New Roman" w:hAnsi="Times New Roman" w:cs="Times New Roman"/>
          <w:sz w:val="28"/>
          <w:szCs w:val="28"/>
        </w:rPr>
        <w:t>и – 03 февраля 1997 года.</w:t>
      </w:r>
    </w:p>
    <w:p w:rsidR="00663243" w:rsidRDefault="00A549A8">
      <w:pPr>
        <w:shd w:val="clear" w:color="auto" w:fill="FFFFFF"/>
        <w:tabs>
          <w:tab w:val="left" w:pos="11482"/>
        </w:tabs>
        <w:spacing w:after="0"/>
        <w:ind w:left="284" w:right="283"/>
        <w:jc w:val="both"/>
        <w:rPr>
          <w:rFonts w:ascii="Times New Roman" w:eastAsia="Times New Roman" w:hAnsi="Times New Roman" w:cs="Times New Roman"/>
          <w:sz w:val="28"/>
          <w:szCs w:val="28"/>
        </w:rPr>
      </w:pPr>
      <w:bookmarkStart w:id="5" w:name="_heading=h.u4ocrhuhxd33" w:colFirst="0" w:colLast="0"/>
      <w:bookmarkStart w:id="6" w:name="_heading=h.3znysh7" w:colFirst="0" w:colLast="0"/>
      <w:bookmarkEnd w:id="5"/>
      <w:bookmarkEnd w:id="6"/>
      <w:r>
        <w:rPr>
          <w:rFonts w:ascii="Times New Roman" w:eastAsia="Times New Roman" w:hAnsi="Times New Roman" w:cs="Times New Roman"/>
          <w:sz w:val="28"/>
          <w:szCs w:val="28"/>
        </w:rPr>
        <w:t>Устав КГУ «Общеобразовательная школа № 1 отдела образования города Рудного» Управления образования акимата Костанайской области от 5 января 2021 года № 22 зарегистрирован в органах юстиции 13 января 2021 года.</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Разрешительные документы:</w:t>
      </w:r>
    </w:p>
    <w:p w:rsidR="00663243" w:rsidRDefault="00A549A8">
      <w:pPr>
        <w:tabs>
          <w:tab w:val="left" w:pos="11482"/>
        </w:tabs>
        <w:spacing w:after="0" w:line="240" w:lineRule="auto"/>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Лицензия для занятия образовательной деятельностью от 06.05.2025 года, № KZ43LAМ00002820. Вид деятельности: начальное образование, основное среднее образование, общее среднее образование.</w:t>
      </w:r>
    </w:p>
    <w:p w:rsidR="00663243" w:rsidRDefault="00A549A8">
      <w:pPr>
        <w:tabs>
          <w:tab w:val="left" w:pos="11482"/>
        </w:tabs>
        <w:spacing w:after="0" w:line="240" w:lineRule="auto"/>
        <w:ind w:left="284" w:right="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Полное наименование юридического лица:</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Коммунальное государственное учреждение «Общеобразовательная школа № 1 отдела образования города Рудного» Управления образования акимата Костанайской области БИН 970240001085</w:t>
      </w:r>
    </w:p>
    <w:p w:rsidR="00663243" w:rsidRDefault="00A549A8">
      <w:pPr>
        <w:tabs>
          <w:tab w:val="left" w:pos="11482"/>
        </w:tabs>
        <w:spacing w:after="0"/>
        <w:ind w:left="284" w:righ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Адрес осуществления деятельности:</w:t>
      </w:r>
      <w:r>
        <w:rPr>
          <w:rFonts w:ascii="Times New Roman" w:eastAsia="Times New Roman" w:hAnsi="Times New Roman" w:cs="Times New Roman"/>
          <w:sz w:val="28"/>
          <w:szCs w:val="28"/>
        </w:rPr>
        <w:t xml:space="preserve"> Казахстан, Костанайская область, город Рудный, улица Дзержинского, строение 19, почтовый индекс 111500 Лицензия для занятия образовательной деятельностью от 06.05.2025 года № KZ43LAМ00002820.</w:t>
      </w:r>
    </w:p>
    <w:p w:rsidR="00663243" w:rsidRDefault="00663243">
      <w:pPr>
        <w:tabs>
          <w:tab w:val="left" w:pos="11482"/>
        </w:tabs>
        <w:spacing w:after="0" w:line="240" w:lineRule="auto"/>
        <w:ind w:right="283"/>
        <w:jc w:val="both"/>
        <w:rPr>
          <w:rFonts w:ascii="Times New Roman" w:eastAsia="Times New Roman" w:hAnsi="Times New Roman" w:cs="Times New Roman"/>
          <w:sz w:val="28"/>
          <w:szCs w:val="28"/>
        </w:rPr>
      </w:pPr>
    </w:p>
    <w:p w:rsidR="00663243" w:rsidRDefault="00A549A8">
      <w:pPr>
        <w:tabs>
          <w:tab w:val="left" w:pos="11482"/>
        </w:tabs>
        <w:spacing w:after="0" w:line="240" w:lineRule="auto"/>
        <w:ind w:right="283"/>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2.  Анализ кадрового потенциала</w:t>
      </w:r>
    </w:p>
    <w:p w:rsidR="00663243" w:rsidRDefault="00A549A8">
      <w:pPr>
        <w:tabs>
          <w:tab w:val="left" w:pos="9214"/>
          <w:tab w:val="left" w:pos="11482"/>
        </w:tabs>
        <w:spacing w:after="0" w:line="240" w:lineRule="auto"/>
        <w:ind w:left="-142" w:right="28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Критерии к содержанию образования с ориентиром на результаты обучения:</w:t>
      </w:r>
    </w:p>
    <w:p w:rsidR="00663243" w:rsidRDefault="00A549A8">
      <w:pPr>
        <w:tabs>
          <w:tab w:val="left" w:pos="9356"/>
          <w:tab w:val="left" w:pos="11482"/>
        </w:tabs>
        <w:spacing w:after="0" w:line="240" w:lineRule="auto"/>
        <w:ind w:left="-14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соблюдение квалификационных требований, предъявляемых к образовательной деятельности организаций, предоставляющих начальное, основное, среднее образование и перечня документов, подтверждающих соответствие им.</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t>Согласно  штатному  расписанию за оцениваемый  период  2022 – 2025 годы, КГУ «Общеобразовательная школа № 1 отдела образования города Рудного» Управления образования акимата Костанайской области укомплектована административно-управленческим персоналом. Согласно тарификационному списку за оцениваемый  период 2022 – 2025 годы, образовательное учреждение  укомплектовано педагогическими работниками в соответствии с  квалификационными требованиями, предъявляемыми к образовательной деятельности организаций</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предоставляющих начальное, основное, среднее образование. Согласно Приказу Министра образования и науки Республики Казахстан от 3 марта 2022 года «О внесении изменений в приказ Министра образования и науки Республики Казахстан от 13 июля 2009 года № 338 «Об утверждении Типовых квалификационных характеристик должностей педагогических работников и приравненных к ним лиц» пункту 66. Требования к квалификации: высшее и (или) послевузовское педагогическое или иное профессиональное образование по соответствующему профилю или документ, подтверждающий педагогическую переподготовку, без предъявления требований к стажу работы или техническое и профессиональное педагогическое образование по соответствующему профилю без предъявления требований к стажу работы  – </w:t>
      </w:r>
      <w:r>
        <w:rPr>
          <w:rFonts w:ascii="Times New Roman" w:eastAsia="Times New Roman" w:hAnsi="Times New Roman" w:cs="Times New Roman"/>
          <w:b/>
          <w:sz w:val="28"/>
          <w:szCs w:val="28"/>
        </w:rPr>
        <w:t>все педагоги являются специалистами.</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  текущем  в  2024-2025 учебном году  согласно тарификационному списку  школа  укомплектована  62 педагогическими работниками и штатными сотрудниками, в том числе директор школы  – 1, заместители директора по учебной работе – 2 , заместитель директора по информатизации - 1, заместители директора по воспитательной работе – 4,  заместитель директора по профилю- 1, социальный педагог – 2, педагог-психолог – 2. Согласно рабочему учебному плану  количество учителей предметников составляет - 58 педагогов. </w:t>
      </w:r>
    </w:p>
    <w:p w:rsidR="00A549A8" w:rsidRDefault="00A549A8">
      <w:pPr>
        <w:tabs>
          <w:tab w:val="left" w:pos="709"/>
          <w:tab w:val="left" w:pos="11482"/>
        </w:tabs>
        <w:spacing w:after="0" w:line="240" w:lineRule="auto"/>
        <w:ind w:left="-142"/>
        <w:jc w:val="both"/>
        <w:rPr>
          <w:rFonts w:ascii="Times New Roman" w:eastAsia="Times New Roman" w:hAnsi="Times New Roman" w:cs="Times New Roman"/>
          <w:b/>
          <w:sz w:val="28"/>
          <w:szCs w:val="28"/>
        </w:rPr>
      </w:pPr>
    </w:p>
    <w:p w:rsidR="00663243" w:rsidRDefault="00A549A8">
      <w:pPr>
        <w:tabs>
          <w:tab w:val="left" w:pos="709"/>
          <w:tab w:val="left" w:pos="11482"/>
        </w:tabs>
        <w:spacing w:after="0" w:line="240" w:lineRule="auto"/>
        <w:ind w:left="-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 составе административно – управленческого аппарата:</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sz w:val="28"/>
          <w:szCs w:val="28"/>
        </w:rPr>
        <w:t>Директор –1 ставка, образование - высшее, общий стаж работы – 37 лет, в данной школе – 1 год 6 месяцев, в данной должности– 15 лет, учитель казахского языка и литературы, квалификационная категория  - «педагог -  исследователь», получает послевузовское образование по направлению «Менеджмент в образовании».</w:t>
      </w:r>
      <w:proofErr w:type="gramEnd"/>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Заместитель директора по учебной работе – 1 ставка, образование – высшее, магистр; общий стаж работы –  39 лет, в данной школе – 39 лет, в данной должности – 22 года, квалификационная категория заместителя директора – </w:t>
      </w:r>
      <w:r>
        <w:rPr>
          <w:rFonts w:ascii="Times New Roman" w:eastAsia="Times New Roman" w:hAnsi="Times New Roman" w:cs="Times New Roman"/>
          <w:sz w:val="28"/>
          <w:szCs w:val="28"/>
        </w:rPr>
        <w:lastRenderedPageBreak/>
        <w:t>«заместитель руководителя третьей  категории», учитель казахского языка и литературы,   квалификационная категория  «педагог - модератор».</w:t>
      </w:r>
      <w:proofErr w:type="gramEnd"/>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Заместитель директора по учебной работе – 1 ставка, образование – высшее; общий стаж работы –  31 год, в данной школе – 9 лет, в данной должности – 3 года, учитель русского языка и литературы – квалификационная категория  «педагог-эксперт».</w:t>
      </w:r>
      <w:proofErr w:type="gramEnd"/>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Заместитель директора по информатизации –1 ставка, образование  - высшее, магистр, общий стаж работы – 20 лет, в данной школе – 7 лет, в данной должности – 6 лет, учитель информатики, квалификационная категория «педагог - исследователь».</w:t>
      </w:r>
      <w:proofErr w:type="gramEnd"/>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Заместитель директора по воспитательной работе – 0,5 ставки, образование  - высшее, общий стаж работы – 16 лет, в данной школе – 16 лет, в данной должности – 9 месяцев, учитель начальных классов, квалификационная категория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эксперт».</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Заместитель директора по воспитательной работе –</w:t>
      </w:r>
      <w:r w:rsidR="00816F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 ставка, образование  - высшее, общий стаж работы – 15 лет, в данной школе – 7 лет, в данной должности – 9 месяцев, квалификационная категория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эксперт».</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Заместитель директор</w:t>
      </w:r>
      <w:r w:rsidR="00816F21">
        <w:rPr>
          <w:rFonts w:ascii="Times New Roman" w:eastAsia="Times New Roman" w:hAnsi="Times New Roman" w:cs="Times New Roman"/>
          <w:sz w:val="28"/>
          <w:szCs w:val="28"/>
        </w:rPr>
        <w:t xml:space="preserve">а по воспитательной работе  - </w:t>
      </w:r>
      <w:r>
        <w:rPr>
          <w:rFonts w:ascii="Times New Roman" w:eastAsia="Times New Roman" w:hAnsi="Times New Roman" w:cs="Times New Roman"/>
          <w:sz w:val="28"/>
          <w:szCs w:val="28"/>
        </w:rPr>
        <w:t xml:space="preserve">0,25 ставки, образование  - высшее, магистр,  общий стаж работы – 20 лет, в данной школе – 9 </w:t>
      </w:r>
      <w:r w:rsidR="00816F21">
        <w:rPr>
          <w:rFonts w:ascii="Times New Roman" w:eastAsia="Times New Roman" w:hAnsi="Times New Roman" w:cs="Times New Roman"/>
          <w:sz w:val="28"/>
          <w:szCs w:val="28"/>
        </w:rPr>
        <w:t>лет, в данной должности – 9 лет</w:t>
      </w:r>
      <w:r>
        <w:rPr>
          <w:rFonts w:ascii="Times New Roman" w:eastAsia="Times New Roman" w:hAnsi="Times New Roman" w:cs="Times New Roman"/>
          <w:sz w:val="28"/>
          <w:szCs w:val="28"/>
        </w:rPr>
        <w:t>, учитель английского языка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квалификационная категория «педагог- эксперт ».</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Заместитель директор</w:t>
      </w:r>
      <w:r w:rsidR="00816F21">
        <w:rPr>
          <w:rFonts w:ascii="Times New Roman" w:eastAsia="Times New Roman" w:hAnsi="Times New Roman" w:cs="Times New Roman"/>
          <w:sz w:val="28"/>
          <w:szCs w:val="28"/>
        </w:rPr>
        <w:t xml:space="preserve">а по воспитательной работе  - </w:t>
      </w:r>
      <w:r>
        <w:rPr>
          <w:rFonts w:ascii="Times New Roman" w:eastAsia="Times New Roman" w:hAnsi="Times New Roman" w:cs="Times New Roman"/>
          <w:sz w:val="28"/>
          <w:szCs w:val="28"/>
        </w:rPr>
        <w:t>0,25 ставки, образование  - высшее,</w:t>
      </w:r>
      <w:r w:rsidR="00816F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получает послевузовское образование,  общий стаж работы – 13 лет, в данной школе – 5 лет, в данной должности – 9 месяцев, учитель начальных классов, квалификационная категория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эксперт».</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Заместитель директора по профилю - 0,5 ставки, образование  - высшее, общий стаж работы – 26 лет, в данной школе – 26 лет, в данной должности – 9 месяцев,  учитель начальных классов, квалификационная категория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исследователь».</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 штатных сотрудниках школы:</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sz w:val="28"/>
          <w:szCs w:val="28"/>
        </w:rPr>
        <w:t>Социальный педагог –</w:t>
      </w:r>
      <w:r w:rsidR="00816F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 ставка, образование – высшее, общий стаж работы – 4  года, в данной школе – 9 месяцев, в данной должности –  3 года, квалификационная категория «педагог».</w:t>
      </w:r>
      <w:proofErr w:type="gramEnd"/>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Социальный педагог - 0,5 ставки, образование  - высшее, общий стаж работы – 27 лет, в данной школе – 14 лет, в данной должности – 9 месяцев, учитель казахского языка и литературы, квалификационная категория «педагог-модератор».</w:t>
      </w:r>
      <w:proofErr w:type="gramEnd"/>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психолог –1,5 ставки, образование – высшее, общий стаж работы – 8 лет, в данной школе – 8 лет, в данной должности  - 4 года.</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психолог –</w:t>
      </w:r>
      <w:r w:rsidR="00816F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0,5 ставки, образование – высшее, общий стаж работы – 22 года, в данной школе – 2 года, в данной должности  - 9 месяцев.</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Результаты представленных данных показывают, что  подбор АУП осуществлен рационально для организации и проведения </w:t>
      </w:r>
      <w:proofErr w:type="gramStart"/>
      <w:r>
        <w:rPr>
          <w:rFonts w:ascii="Times New Roman" w:eastAsia="Times New Roman" w:hAnsi="Times New Roman" w:cs="Times New Roman"/>
          <w:sz w:val="28"/>
          <w:szCs w:val="28"/>
        </w:rPr>
        <w:t>контроля за</w:t>
      </w:r>
      <w:proofErr w:type="gramEnd"/>
      <w:r>
        <w:rPr>
          <w:rFonts w:ascii="Times New Roman" w:eastAsia="Times New Roman" w:hAnsi="Times New Roman" w:cs="Times New Roman"/>
          <w:sz w:val="28"/>
          <w:szCs w:val="28"/>
        </w:rPr>
        <w:t xml:space="preserve"> состоянием учебно - воспитательного процесса и соответствует Типовым квалификационным характеристикам должностей педагогических работников </w:t>
      </w:r>
      <w:r>
        <w:rPr>
          <w:rFonts w:ascii="Times New Roman" w:eastAsia="Times New Roman" w:hAnsi="Times New Roman" w:cs="Times New Roman"/>
          <w:sz w:val="28"/>
          <w:szCs w:val="28"/>
        </w:rPr>
        <w:lastRenderedPageBreak/>
        <w:t>и приравненных к ним лиц, утвержденных Приказом Министра образования и науки Республики Казахстан от 13 июля 2009 года № 338.</w:t>
      </w:r>
    </w:p>
    <w:p w:rsidR="00663243" w:rsidRDefault="00A549A8">
      <w:pPr>
        <w:tabs>
          <w:tab w:val="left" w:pos="709"/>
          <w:tab w:val="left" w:pos="11482"/>
        </w:tabs>
        <w:spacing w:after="0" w:line="240" w:lineRule="auto"/>
        <w:ind w:left="-14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2.2. 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Расстановка кадров в школе осуществляется  согласно штатному расписанию и квалификации педагогических работников школы в соответствии с Трудовым кодексом РК, законами   «Об образовании» и  «О статусе педагога», а также исходя из объективных потребностей реализации рабочего учебного плана  с учётом уровня квалификации  и имеющейся квалификационной категории членов педагогического коллектива.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Администрация школы уделяет должное внимание рациональному использованию рабочего времени педагогов, созданию благоприятных условий для творческой работы и самообразования.</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Одним из главных направлений работы администрации школы является деятельность по укреплению кадрового состава.</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Образовательный уровень  педагогов за оцениваемый период 2022-2025 годы:</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2022-2023 учебном году  доля педагогов с высшим образованием  составляет 84, 4%  (53 педагога из 63).  9 педагогов имеют степень «Магистра» (14,2 %). Средне-специальное образование имеет 10 педагогов, что составляет 15, 8 % от общего числа педагогов.</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2023-2024 учебном году  доля педагогов с высшим образованием  составляет  83 % (54 педагога из 65). 9 педагогов имеют степень «Магистра» (13,8  %) . Средне-специальное образование имеет 11 педагогов, что составляет 16,9 % от общего числа педагогов.</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В 2024-2025 учебном году </w:t>
      </w:r>
      <w:r>
        <w:rPr>
          <w:rFonts w:ascii="Times New Roman" w:eastAsia="Times New Roman" w:hAnsi="Times New Roman" w:cs="Times New Roman"/>
          <w:b/>
          <w:sz w:val="28"/>
          <w:szCs w:val="28"/>
        </w:rPr>
        <w:t>образовательный уровень  педагогов составляет:</w:t>
      </w:r>
    </w:p>
    <w:p w:rsidR="00663243" w:rsidRDefault="00A549A8">
      <w:pPr>
        <w:numPr>
          <w:ilvl w:val="0"/>
          <w:numId w:val="45"/>
        </w:num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Послевузовское  образование - 10 педагогов (17,2 %) и 6 продолжают получать послевузовское образование.</w:t>
      </w:r>
    </w:p>
    <w:p w:rsidR="00663243" w:rsidRDefault="00A549A8">
      <w:pPr>
        <w:numPr>
          <w:ilvl w:val="0"/>
          <w:numId w:val="45"/>
        </w:num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Высшее  образование -  49 педагогов из 58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84,4  %)</w:t>
      </w:r>
    </w:p>
    <w:p w:rsidR="00663243" w:rsidRDefault="00A549A8">
      <w:pPr>
        <w:numPr>
          <w:ilvl w:val="0"/>
          <w:numId w:val="45"/>
        </w:num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Техническое  и профессиональное  образование - 9  педагогов из 58  (15, 5 %) .  Из них 3 педагога обучаются в высших учебных заведениях.</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Образовательный уровень педагогов   достаточно высокий, что показывает стабильность кадрового состава. Сравнительные данные по уровню образования педагогов за три года представлены в таблице:</w:t>
      </w:r>
    </w:p>
    <w:p w:rsidR="00663243" w:rsidRDefault="00A549A8">
      <w:pPr>
        <w:tabs>
          <w:tab w:val="left" w:pos="709"/>
          <w:tab w:val="left" w:pos="11482"/>
        </w:tabs>
        <w:spacing w:after="0" w:line="276" w:lineRule="auto"/>
        <w:ind w:right="280"/>
        <w:jc w:val="center"/>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Сравнительные данные по уровню образования за 3 года</w:t>
      </w:r>
    </w:p>
    <w:tbl>
      <w:tblPr>
        <w:tblStyle w:val="afff2"/>
        <w:tblW w:w="9354" w:type="dxa"/>
        <w:tblBorders>
          <w:top w:val="nil"/>
          <w:left w:val="nil"/>
          <w:bottom w:val="nil"/>
          <w:right w:val="nil"/>
          <w:insideH w:val="nil"/>
          <w:insideV w:val="nil"/>
        </w:tblBorders>
        <w:tblLayout w:type="fixed"/>
        <w:tblLook w:val="0600" w:firstRow="0" w:lastRow="0" w:firstColumn="0" w:lastColumn="0" w:noHBand="1" w:noVBand="1"/>
      </w:tblPr>
      <w:tblGrid>
        <w:gridCol w:w="1587"/>
        <w:gridCol w:w="1572"/>
        <w:gridCol w:w="2331"/>
        <w:gridCol w:w="1369"/>
        <w:gridCol w:w="2495"/>
      </w:tblGrid>
      <w:tr w:rsidR="00663243">
        <w:trPr>
          <w:trHeight w:val="990"/>
        </w:trPr>
        <w:tc>
          <w:tcPr>
            <w:tcW w:w="158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год</w:t>
            </w:r>
          </w:p>
        </w:tc>
        <w:tc>
          <w:tcPr>
            <w:tcW w:w="157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педагогов</w:t>
            </w:r>
          </w:p>
        </w:tc>
        <w:tc>
          <w:tcPr>
            <w:tcW w:w="233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Послевузовское</w:t>
            </w:r>
            <w:proofErr w:type="gramEnd"/>
            <w:r>
              <w:rPr>
                <w:rFonts w:ascii="Times New Roman" w:eastAsia="Times New Roman" w:hAnsi="Times New Roman" w:cs="Times New Roman"/>
                <w:sz w:val="28"/>
                <w:szCs w:val="28"/>
              </w:rPr>
              <w:t xml:space="preserve"> педагогическое </w:t>
            </w:r>
            <w:r>
              <w:rPr>
                <w:rFonts w:ascii="Times New Roman" w:eastAsia="Times New Roman" w:hAnsi="Times New Roman" w:cs="Times New Roman"/>
                <w:sz w:val="28"/>
                <w:szCs w:val="28"/>
              </w:rPr>
              <w:lastRenderedPageBreak/>
              <w:t>(магистратура)</w:t>
            </w:r>
          </w:p>
        </w:tc>
        <w:tc>
          <w:tcPr>
            <w:tcW w:w="136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Высшее</w:t>
            </w:r>
          </w:p>
        </w:tc>
        <w:tc>
          <w:tcPr>
            <w:tcW w:w="249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Техническое и профессиональное</w:t>
            </w:r>
          </w:p>
        </w:tc>
      </w:tr>
      <w:tr w:rsidR="00663243">
        <w:trPr>
          <w:trHeight w:val="990"/>
        </w:trPr>
        <w:tc>
          <w:tcPr>
            <w:tcW w:w="158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2022-2023 учебный год</w:t>
            </w:r>
          </w:p>
        </w:tc>
        <w:tc>
          <w:tcPr>
            <w:tcW w:w="157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233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369"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24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663243">
        <w:trPr>
          <w:trHeight w:val="990"/>
        </w:trPr>
        <w:tc>
          <w:tcPr>
            <w:tcW w:w="158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 учебный год</w:t>
            </w:r>
          </w:p>
        </w:tc>
        <w:tc>
          <w:tcPr>
            <w:tcW w:w="157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233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369"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24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63243">
        <w:trPr>
          <w:trHeight w:val="990"/>
        </w:trPr>
        <w:tc>
          <w:tcPr>
            <w:tcW w:w="158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учебный год</w:t>
            </w:r>
          </w:p>
        </w:tc>
        <w:tc>
          <w:tcPr>
            <w:tcW w:w="157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233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369"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24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bl>
    <w:p w:rsidR="00663243" w:rsidRDefault="00A549A8">
      <w:pPr>
        <w:tabs>
          <w:tab w:val="left" w:pos="709"/>
          <w:tab w:val="left" w:pos="11482"/>
        </w:tabs>
        <w:spacing w:after="0" w:line="240"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Анализ образовательного уровня педагогов показывает высокий профессиональный потенциал коллектива, стабильность кадрового состава и стремление к получению высшего и послевузовского образования, развивая профессиональные навыки и стремясь к дальнейшему росту. </w:t>
      </w:r>
      <w:r>
        <w:rPr>
          <w:rFonts w:ascii="Times New Roman" w:eastAsia="Times New Roman" w:hAnsi="Times New Roman" w:cs="Times New Roman"/>
          <w:b/>
          <w:sz w:val="28"/>
          <w:szCs w:val="28"/>
        </w:rPr>
        <w:t>Все педагоги имеют  педагогическое образование по соответствующему профилю.</w:t>
      </w:r>
    </w:p>
    <w:p w:rsidR="00663243" w:rsidRDefault="00663243">
      <w:pPr>
        <w:tabs>
          <w:tab w:val="left" w:pos="709"/>
          <w:tab w:val="left" w:pos="11482"/>
        </w:tabs>
        <w:spacing w:after="0" w:line="240" w:lineRule="auto"/>
        <w:ind w:right="280"/>
        <w:jc w:val="both"/>
        <w:rPr>
          <w:rFonts w:ascii="Times New Roman" w:eastAsia="Times New Roman" w:hAnsi="Times New Roman" w:cs="Times New Roman"/>
          <w:sz w:val="28"/>
          <w:szCs w:val="28"/>
        </w:rPr>
      </w:pP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Реализацию программ </w:t>
      </w:r>
      <w:r>
        <w:rPr>
          <w:rFonts w:ascii="Times New Roman" w:eastAsia="Times New Roman" w:hAnsi="Times New Roman" w:cs="Times New Roman"/>
          <w:b/>
          <w:sz w:val="28"/>
          <w:szCs w:val="28"/>
        </w:rPr>
        <w:t>начального образования</w:t>
      </w:r>
      <w:r>
        <w:rPr>
          <w:rFonts w:ascii="Times New Roman" w:eastAsia="Times New Roman" w:hAnsi="Times New Roman" w:cs="Times New Roman"/>
          <w:sz w:val="28"/>
          <w:szCs w:val="28"/>
        </w:rPr>
        <w:t xml:space="preserve"> осуществляют 14 основных педагогов, из них с высшим образованием - 9, что составляет 64,2% от общего количества; с техническим и профессиональным образованием - 5 педагогов, что составляет  35,7 % от общего количества педагогов, работающих в начальном звене.</w:t>
      </w:r>
    </w:p>
    <w:p w:rsidR="00663243" w:rsidRDefault="00816F21">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49A8">
        <w:rPr>
          <w:rFonts w:ascii="Times New Roman" w:eastAsia="Times New Roman" w:hAnsi="Times New Roman" w:cs="Times New Roman"/>
          <w:sz w:val="28"/>
          <w:szCs w:val="28"/>
        </w:rPr>
        <w:t xml:space="preserve">      </w:t>
      </w:r>
      <w:r w:rsidR="00A549A8">
        <w:rPr>
          <w:rFonts w:ascii="Times New Roman" w:eastAsia="Times New Roman" w:hAnsi="Times New Roman" w:cs="Times New Roman"/>
          <w:sz w:val="28"/>
          <w:szCs w:val="28"/>
        </w:rPr>
        <w:tab/>
        <w:t xml:space="preserve">Количество учителей предметников, работающих в начальном звене, составляет 14 человек.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По квалификационным категориям: « педагог-исследователь» - 2 ( 15,4%) ,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эксперт» - 2 ( 14,2 %) , «педагог-модератор»  – 6 (46,1 %),  «педагог»/без категории – 4  (30,7%).</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Доля  высшей и первой категории, педагогов-экспертов, педагогов-исследователей  от общего числа педагогов </w:t>
      </w:r>
      <w:r>
        <w:rPr>
          <w:rFonts w:ascii="Times New Roman" w:eastAsia="Times New Roman" w:hAnsi="Times New Roman" w:cs="Times New Roman"/>
          <w:b/>
          <w:sz w:val="28"/>
          <w:szCs w:val="28"/>
        </w:rPr>
        <w:t>начального уровня образования</w:t>
      </w:r>
      <w:r>
        <w:rPr>
          <w:rFonts w:ascii="Times New Roman" w:eastAsia="Times New Roman" w:hAnsi="Times New Roman" w:cs="Times New Roman"/>
          <w:sz w:val="28"/>
          <w:szCs w:val="28"/>
        </w:rPr>
        <w:t xml:space="preserve">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составляет 46,4 % (13 педагогов из 28), что соответствует квалификационным требованиям, предъявляемым к организациям начального образования.</w:t>
      </w:r>
      <w:proofErr w:type="gramEnd"/>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 xml:space="preserve">Реализацию программ </w:t>
      </w:r>
      <w:r>
        <w:rPr>
          <w:rFonts w:ascii="Times New Roman" w:eastAsia="Times New Roman" w:hAnsi="Times New Roman" w:cs="Times New Roman"/>
          <w:b/>
          <w:sz w:val="28"/>
          <w:szCs w:val="28"/>
        </w:rPr>
        <w:t>основного среднего образования</w:t>
      </w:r>
      <w:r>
        <w:rPr>
          <w:rFonts w:ascii="Times New Roman" w:eastAsia="Times New Roman" w:hAnsi="Times New Roman" w:cs="Times New Roman"/>
          <w:sz w:val="28"/>
          <w:szCs w:val="28"/>
        </w:rPr>
        <w:t xml:space="preserve"> осуществляют 39 основных педагогов, 36   педагогов с высшим образованием (92,3%) , 3 педагога имеют средне-специальное образование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7, 6 %).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 квалификационным категориям: « 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исследователь» - 9 ( 23 %), «педагог-эксперт» - 13 (33, 3 %), «педагог-модератор»  – 9 (23 %), 1 категория – 1 (2,6  %), педагог/без категории –7 (17, 9 %).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Доля педагогов высшей и первой категории, педагогов-экспертов, педагогов-исследователей,  для которых основным местом работы является лицензиат, от общего числа педагогов </w:t>
      </w:r>
      <w:r>
        <w:rPr>
          <w:rFonts w:ascii="Times New Roman" w:eastAsia="Times New Roman" w:hAnsi="Times New Roman" w:cs="Times New Roman"/>
          <w:b/>
          <w:sz w:val="28"/>
          <w:szCs w:val="28"/>
        </w:rPr>
        <w:t>основного среднего образования</w:t>
      </w:r>
      <w:r>
        <w:rPr>
          <w:rFonts w:ascii="Times New Roman" w:eastAsia="Times New Roman" w:hAnsi="Times New Roman" w:cs="Times New Roman"/>
          <w:sz w:val="28"/>
          <w:szCs w:val="28"/>
        </w:rPr>
        <w:t xml:space="preserve">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w:t>
      </w:r>
      <w:r w:rsidR="00816F21">
        <w:rPr>
          <w:rFonts w:ascii="Times New Roman" w:eastAsia="Times New Roman" w:hAnsi="Times New Roman" w:cs="Times New Roman"/>
          <w:sz w:val="28"/>
          <w:szCs w:val="28"/>
        </w:rPr>
        <w:t xml:space="preserve"> 30721) составляет 58, 9  % (2</w:t>
      </w:r>
      <w:r>
        <w:rPr>
          <w:rFonts w:ascii="Times New Roman" w:eastAsia="Times New Roman" w:hAnsi="Times New Roman" w:cs="Times New Roman"/>
          <w:sz w:val="28"/>
          <w:szCs w:val="28"/>
        </w:rPr>
        <w:t>3 педагога  из 39), что соответствует квалификационным требованиям, предъявляемым к организациям</w:t>
      </w:r>
      <w:proofErr w:type="gramEnd"/>
      <w:r>
        <w:rPr>
          <w:rFonts w:ascii="Times New Roman" w:eastAsia="Times New Roman" w:hAnsi="Times New Roman" w:cs="Times New Roman"/>
          <w:sz w:val="28"/>
          <w:szCs w:val="28"/>
        </w:rPr>
        <w:t xml:space="preserve">  основного среднего и общего среднего образования.</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Реализацию программ </w:t>
      </w:r>
      <w:r>
        <w:rPr>
          <w:rFonts w:ascii="Times New Roman" w:eastAsia="Times New Roman" w:hAnsi="Times New Roman" w:cs="Times New Roman"/>
          <w:b/>
          <w:sz w:val="28"/>
          <w:szCs w:val="28"/>
        </w:rPr>
        <w:t xml:space="preserve">общего среднего образования </w:t>
      </w:r>
      <w:r>
        <w:rPr>
          <w:rFonts w:ascii="Times New Roman" w:eastAsia="Times New Roman" w:hAnsi="Times New Roman" w:cs="Times New Roman"/>
          <w:sz w:val="28"/>
          <w:szCs w:val="28"/>
        </w:rPr>
        <w:t>осуществляют 21 основных педагогов, все педагоги с высшим образованием, что составляет 100% от общего количества педагогов.</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По квалификационным категориям: «педагог-исследователь» - 6 (28,5%); «педагог-эксперт» - 9 (42,8%), 1 категория - 1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4,7 %), «педагог-модератор» - 2 (9,5 %), без категории - 3 (14,2 %).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В средней школе работают 2 педагога - совместителя: 2 преподавателя-организатора по  НВиТП - категория «педагог».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proofErr w:type="gramStart"/>
      <w:r>
        <w:rPr>
          <w:rFonts w:ascii="Times New Roman" w:eastAsia="Times New Roman" w:hAnsi="Times New Roman" w:cs="Times New Roman"/>
          <w:sz w:val="28"/>
          <w:szCs w:val="28"/>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w:t>
      </w:r>
      <w:r>
        <w:rPr>
          <w:rFonts w:ascii="Times New Roman" w:eastAsia="Times New Roman" w:hAnsi="Times New Roman" w:cs="Times New Roman"/>
          <w:b/>
          <w:sz w:val="28"/>
          <w:szCs w:val="28"/>
        </w:rPr>
        <w:t>общего среднего образования</w:t>
      </w:r>
      <w:r>
        <w:rPr>
          <w:rFonts w:ascii="Times New Roman" w:eastAsia="Times New Roman" w:hAnsi="Times New Roman" w:cs="Times New Roman"/>
          <w:sz w:val="28"/>
          <w:szCs w:val="28"/>
        </w:rPr>
        <w:t xml:space="preserve">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составляет 76,1 % (16 педагогов  из 21), что соответствует квалификационным требованиям, предъявляемым к организациям</w:t>
      </w:r>
      <w:proofErr w:type="gramEnd"/>
      <w:r>
        <w:rPr>
          <w:rFonts w:ascii="Times New Roman" w:eastAsia="Times New Roman" w:hAnsi="Times New Roman" w:cs="Times New Roman"/>
          <w:sz w:val="28"/>
          <w:szCs w:val="28"/>
        </w:rPr>
        <w:t xml:space="preserve">  основного среднего и общего среднего образования.</w:t>
      </w:r>
    </w:p>
    <w:p w:rsidR="00663243" w:rsidRDefault="00663243">
      <w:pPr>
        <w:tabs>
          <w:tab w:val="left" w:pos="709"/>
          <w:tab w:val="left" w:pos="11482"/>
        </w:tabs>
        <w:spacing w:after="0" w:line="240" w:lineRule="auto"/>
        <w:ind w:right="280"/>
        <w:jc w:val="both"/>
        <w:rPr>
          <w:rFonts w:ascii="Times New Roman" w:eastAsia="Times New Roman" w:hAnsi="Times New Roman" w:cs="Times New Roman"/>
          <w:sz w:val="28"/>
          <w:szCs w:val="28"/>
        </w:rPr>
      </w:pPr>
    </w:p>
    <w:p w:rsidR="00663243" w:rsidRDefault="00663243">
      <w:pPr>
        <w:tabs>
          <w:tab w:val="left" w:pos="709"/>
          <w:tab w:val="left" w:pos="11482"/>
        </w:tabs>
        <w:spacing w:after="0" w:line="240" w:lineRule="auto"/>
        <w:ind w:right="280"/>
        <w:jc w:val="both"/>
        <w:rPr>
          <w:rFonts w:ascii="Times New Roman" w:eastAsia="Times New Roman" w:hAnsi="Times New Roman" w:cs="Times New Roman"/>
          <w:sz w:val="28"/>
          <w:szCs w:val="28"/>
        </w:rPr>
      </w:pPr>
    </w:p>
    <w:p w:rsidR="00663243" w:rsidRDefault="00663243">
      <w:pPr>
        <w:tabs>
          <w:tab w:val="left" w:pos="709"/>
          <w:tab w:val="left" w:pos="11482"/>
        </w:tabs>
        <w:spacing w:after="0" w:line="240" w:lineRule="auto"/>
        <w:ind w:right="280"/>
        <w:jc w:val="both"/>
        <w:rPr>
          <w:rFonts w:ascii="Times New Roman" w:eastAsia="Times New Roman" w:hAnsi="Times New Roman" w:cs="Times New Roman"/>
          <w:sz w:val="28"/>
          <w:szCs w:val="28"/>
        </w:rPr>
      </w:pPr>
    </w:p>
    <w:p w:rsidR="00663243" w:rsidRDefault="00A549A8">
      <w:pPr>
        <w:tabs>
          <w:tab w:val="left" w:pos="709"/>
          <w:tab w:val="left" w:pos="11482"/>
        </w:tabs>
        <w:spacing w:after="0" w:line="276" w:lineRule="auto"/>
        <w:ind w:right="2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Количественный состав педагогов по стажу за 3 года</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tbl>
      <w:tblPr>
        <w:tblStyle w:val="afff3"/>
        <w:tblW w:w="9354" w:type="dxa"/>
        <w:tblBorders>
          <w:top w:val="nil"/>
          <w:left w:val="nil"/>
          <w:bottom w:val="nil"/>
          <w:right w:val="nil"/>
          <w:insideH w:val="nil"/>
          <w:insideV w:val="nil"/>
        </w:tblBorders>
        <w:tblLayout w:type="fixed"/>
        <w:tblLook w:val="0600" w:firstRow="0" w:lastRow="0" w:firstColumn="0" w:lastColumn="0" w:noHBand="1" w:noVBand="1"/>
      </w:tblPr>
      <w:tblGrid>
        <w:gridCol w:w="2515"/>
        <w:gridCol w:w="2038"/>
        <w:gridCol w:w="2151"/>
        <w:gridCol w:w="2650"/>
      </w:tblGrid>
      <w:tr w:rsidR="00663243">
        <w:trPr>
          <w:trHeight w:val="570"/>
        </w:trPr>
        <w:tc>
          <w:tcPr>
            <w:tcW w:w="251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Педагогический стаж</w:t>
            </w:r>
          </w:p>
        </w:tc>
        <w:tc>
          <w:tcPr>
            <w:tcW w:w="203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215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26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3 лет</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 3 до 5 лет</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6 до 10 лет</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11 до 15 лет</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16 до 20 лет</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20 лет</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663243">
        <w:trPr>
          <w:trHeight w:val="330"/>
        </w:trPr>
        <w:tc>
          <w:tcPr>
            <w:tcW w:w="25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203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63</w:t>
            </w:r>
          </w:p>
        </w:tc>
        <w:tc>
          <w:tcPr>
            <w:tcW w:w="2151"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65</w:t>
            </w:r>
          </w:p>
        </w:tc>
        <w:tc>
          <w:tcPr>
            <w:tcW w:w="26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540"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58</w:t>
            </w:r>
          </w:p>
        </w:tc>
      </w:tr>
    </w:tbl>
    <w:p w:rsidR="00663243" w:rsidRDefault="00A549A8">
      <w:pPr>
        <w:tabs>
          <w:tab w:val="left" w:pos="709"/>
          <w:tab w:val="left" w:pos="11482"/>
        </w:tabs>
        <w:spacing w:after="0" w:line="276" w:lineRule="auto"/>
        <w:ind w:right="2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  2022-2023 учебном году в школе работали 63 педагога.  Из них:</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extent cx="5940115" cy="21463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0115" cy="2146300"/>
                    </a:xfrm>
                    <a:prstGeom prst="rect">
                      <a:avLst/>
                    </a:prstGeom>
                    <a:ln/>
                  </pic:spPr>
                </pic:pic>
              </a:graphicData>
            </a:graphic>
          </wp:inline>
        </w:drawing>
      </w:r>
    </w:p>
    <w:p w:rsidR="00663243" w:rsidRDefault="00663243">
      <w:pPr>
        <w:tabs>
          <w:tab w:val="left" w:pos="709"/>
          <w:tab w:val="left" w:pos="11482"/>
        </w:tabs>
        <w:spacing w:after="0" w:line="276" w:lineRule="auto"/>
        <w:ind w:right="280"/>
        <w:jc w:val="both"/>
        <w:rPr>
          <w:rFonts w:ascii="Times New Roman" w:eastAsia="Times New Roman" w:hAnsi="Times New Roman" w:cs="Times New Roman"/>
          <w:sz w:val="28"/>
          <w:szCs w:val="28"/>
        </w:rPr>
      </w:pP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2023-2024 учебном году в школе работали 65 педагогов. Из них:</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extent cx="5940115" cy="2324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0115" cy="2324100"/>
                    </a:xfrm>
                    <a:prstGeom prst="rect">
                      <a:avLst/>
                    </a:prstGeom>
                    <a:ln/>
                  </pic:spPr>
                </pic:pic>
              </a:graphicData>
            </a:graphic>
          </wp:inline>
        </w:drawing>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2024-2025 учебном году в школе работают 58 педагогов. Из них:</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114300" distB="114300" distL="114300" distR="114300">
            <wp:extent cx="5940115" cy="2184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0115" cy="2184400"/>
                    </a:xfrm>
                    <a:prstGeom prst="rect">
                      <a:avLst/>
                    </a:prstGeom>
                    <a:ln/>
                  </pic:spPr>
                </pic:pic>
              </a:graphicData>
            </a:graphic>
          </wp:inline>
        </w:drawing>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Результаты анализа:</w:t>
      </w:r>
      <w:r>
        <w:rPr>
          <w:rFonts w:ascii="Times New Roman" w:eastAsia="Times New Roman" w:hAnsi="Times New Roman" w:cs="Times New Roman"/>
          <w:sz w:val="28"/>
          <w:szCs w:val="28"/>
        </w:rPr>
        <w:t xml:space="preserve"> Анализ педагогического стажа указывает, что  большая часть педагогического коллектива школы имеют трудоспособный возраст, со стажем свыше 6 лет - 84, 4  % педагогов, что говорит о достаточном потенциале для педагогического роста.</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школа  принимает   молодых  специалистов, обеспечивая преемственность профессионального опыта и способствуя их адаптации через наставничество и участие в производственной практике.</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оказанию эффективной методической помощи в период производственной практики молодые специалисты быстрее адаптируются к профессиональной деятельности, осваивают современные педагогические технологии и успешно интегрируются в школьный коллектив.</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Вывод:  </w:t>
      </w:r>
      <w:r>
        <w:rPr>
          <w:rFonts w:ascii="Times New Roman" w:eastAsia="Times New Roman" w:hAnsi="Times New Roman" w:cs="Times New Roman"/>
          <w:sz w:val="28"/>
          <w:szCs w:val="28"/>
        </w:rPr>
        <w:t>Все педагоги соответствуют квалификационным характеристикам должностей педагогических работников и приравненных к ним лиц приказ № 338 от 13.07.2009 года МОН РК (с изменениями Приказ МП РК от 14.04.2023 года №100).</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Возрастной состав педагогических работников в 2024-2025 учебном году</w:t>
      </w:r>
    </w:p>
    <w:p w:rsidR="00663243" w:rsidRDefault="00A549A8">
      <w:pPr>
        <w:tabs>
          <w:tab w:val="left" w:pos="709"/>
          <w:tab w:val="left" w:pos="11482"/>
        </w:tabs>
        <w:spacing w:after="0" w:line="276" w:lineRule="auto"/>
        <w:ind w:right="2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4"/>
        <w:tblW w:w="9354" w:type="dxa"/>
        <w:tblBorders>
          <w:top w:val="nil"/>
          <w:left w:val="nil"/>
          <w:bottom w:val="nil"/>
          <w:right w:val="nil"/>
          <w:insideH w:val="nil"/>
          <w:insideV w:val="nil"/>
        </w:tblBorders>
        <w:tblLayout w:type="fixed"/>
        <w:tblLook w:val="0600" w:firstRow="0" w:lastRow="0" w:firstColumn="0" w:lastColumn="0" w:noHBand="1" w:noVBand="1"/>
      </w:tblPr>
      <w:tblGrid>
        <w:gridCol w:w="1203"/>
        <w:gridCol w:w="719"/>
        <w:gridCol w:w="729"/>
        <w:gridCol w:w="718"/>
        <w:gridCol w:w="697"/>
        <w:gridCol w:w="697"/>
        <w:gridCol w:w="697"/>
        <w:gridCol w:w="697"/>
        <w:gridCol w:w="697"/>
        <w:gridCol w:w="1105"/>
        <w:gridCol w:w="1395"/>
      </w:tblGrid>
      <w:tr w:rsidR="00663243">
        <w:trPr>
          <w:trHeight w:val="990"/>
        </w:trPr>
        <w:tc>
          <w:tcPr>
            <w:tcW w:w="120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w:t>
            </w:r>
          </w:p>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педагогов</w:t>
            </w:r>
          </w:p>
        </w:tc>
        <w:tc>
          <w:tcPr>
            <w:tcW w:w="71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25</w:t>
            </w:r>
          </w:p>
        </w:tc>
        <w:tc>
          <w:tcPr>
            <w:tcW w:w="72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25-29</w:t>
            </w:r>
          </w:p>
        </w:tc>
        <w:tc>
          <w:tcPr>
            <w:tcW w:w="71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30-34</w:t>
            </w:r>
          </w:p>
        </w:tc>
        <w:tc>
          <w:tcPr>
            <w:tcW w:w="6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35-39</w:t>
            </w:r>
          </w:p>
        </w:tc>
        <w:tc>
          <w:tcPr>
            <w:tcW w:w="6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40-44</w:t>
            </w:r>
          </w:p>
        </w:tc>
        <w:tc>
          <w:tcPr>
            <w:tcW w:w="6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45-49</w:t>
            </w:r>
          </w:p>
        </w:tc>
        <w:tc>
          <w:tcPr>
            <w:tcW w:w="6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50-54</w:t>
            </w:r>
          </w:p>
        </w:tc>
        <w:tc>
          <w:tcPr>
            <w:tcW w:w="6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55-59</w:t>
            </w:r>
          </w:p>
        </w:tc>
        <w:tc>
          <w:tcPr>
            <w:tcW w:w="110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       </w:t>
            </w:r>
            <w:r>
              <w:rPr>
                <w:rFonts w:ascii="Times New Roman" w:eastAsia="Times New Roman" w:hAnsi="Times New Roman" w:cs="Times New Roman"/>
                <w:sz w:val="28"/>
                <w:szCs w:val="28"/>
              </w:rPr>
              <w:tab/>
              <w:t>и старше</w:t>
            </w:r>
          </w:p>
        </w:tc>
        <w:tc>
          <w:tcPr>
            <w:tcW w:w="139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них пенсионеры</w:t>
            </w:r>
          </w:p>
        </w:tc>
      </w:tr>
      <w:tr w:rsidR="00663243">
        <w:trPr>
          <w:trHeight w:val="330"/>
        </w:trPr>
        <w:tc>
          <w:tcPr>
            <w:tcW w:w="120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71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29"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18"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9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9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9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9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9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10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3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line="276" w:lineRule="auto"/>
              <w:ind w:left="10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663243" w:rsidRDefault="00A549A8">
      <w:pPr>
        <w:tabs>
          <w:tab w:val="left" w:pos="709"/>
          <w:tab w:val="left" w:pos="11482"/>
        </w:tabs>
        <w:spacing w:after="0" w:line="276"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Анализ возрастного состава показывает, что в школе имеется достаточный потенциал из числа педагогов среднего возраста.</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Средний возраст педагогов составляет – 43 года.  Предпенсионного возраста – 4 педагога, пенсионного возраста - 5 педагогов (2 учителя </w:t>
      </w:r>
      <w:r>
        <w:rPr>
          <w:rFonts w:ascii="Times New Roman" w:eastAsia="Times New Roman" w:hAnsi="Times New Roman" w:cs="Times New Roman"/>
          <w:sz w:val="28"/>
          <w:szCs w:val="28"/>
        </w:rPr>
        <w:lastRenderedPageBreak/>
        <w:t>истории, учитель музыки, учитель начальных классов, учитель русского языка и литературы).</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пенсионного возраста обладают высоким уровнем  профессионализма и  являются положительным  примером для молодого поколения преподавателей, передавая им свои знания и опыт, а также демонстрируя стойкость, ответственность и любовь к своей профессии.</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2.3 Сведения   о   педагогах,   работающих   на условиях внешнего совместительства, и их учебных нагрузках.</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текущем  2024-2025 учебном году  работают 2 педагога совместителя.</w:t>
      </w:r>
    </w:p>
    <w:p w:rsidR="00663243" w:rsidRDefault="00A549A8">
      <w:pPr>
        <w:tabs>
          <w:tab w:val="left" w:pos="709"/>
          <w:tab w:val="left" w:pos="11482"/>
        </w:tabs>
        <w:spacing w:before="240"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2.4 Сведения о прохождении  аттестации руководителей  государственной организации образования один раз в три года.</w:t>
      </w:r>
    </w:p>
    <w:p w:rsidR="00663243" w:rsidRDefault="00A549A8">
      <w:pPr>
        <w:tabs>
          <w:tab w:val="left" w:pos="709"/>
          <w:tab w:val="left" w:pos="11482"/>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Директор школы    своевременно проходит аттестацию руководителя.</w:t>
      </w:r>
    </w:p>
    <w:p w:rsidR="00663243" w:rsidRDefault="00A549A8">
      <w:pPr>
        <w:tabs>
          <w:tab w:val="left" w:pos="709"/>
          <w:tab w:val="left" w:pos="11482"/>
        </w:tabs>
        <w:spacing w:before="240"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Сведения о    прохождении  </w:t>
      </w:r>
      <w:proofErr w:type="gramStart"/>
      <w:r>
        <w:rPr>
          <w:rFonts w:ascii="Times New Roman" w:eastAsia="Times New Roman" w:hAnsi="Times New Roman" w:cs="Times New Roman"/>
          <w:b/>
          <w:sz w:val="28"/>
          <w:szCs w:val="28"/>
        </w:rPr>
        <w:t>аттестации заместителей руководителя  государственной организации образования</w:t>
      </w:r>
      <w:proofErr w:type="gramEnd"/>
      <w:r>
        <w:rPr>
          <w:rFonts w:ascii="Times New Roman" w:eastAsia="Times New Roman" w:hAnsi="Times New Roman" w:cs="Times New Roman"/>
          <w:b/>
          <w:sz w:val="28"/>
          <w:szCs w:val="28"/>
        </w:rPr>
        <w:t xml:space="preserve"> один раз в пять  лет.</w:t>
      </w:r>
    </w:p>
    <w:p w:rsidR="00663243" w:rsidRDefault="00A549A8">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Результаты анализа: </w:t>
      </w:r>
      <w:r>
        <w:rPr>
          <w:rFonts w:ascii="Times New Roman" w:eastAsia="Times New Roman" w:hAnsi="Times New Roman" w:cs="Times New Roman"/>
          <w:sz w:val="28"/>
          <w:szCs w:val="28"/>
        </w:rPr>
        <w:t>В 2023-2024 учебном году директор  школы успешно прошла  процедуру аттестации государственной организации образования на присвоение квалификационной категории «руководитель - лидер».</w:t>
      </w:r>
    </w:p>
    <w:p w:rsidR="00663243" w:rsidRDefault="00A549A8">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 соответствии с пунктом 68, параграфа 5, главы 2   Правил и условий проведения аттестации педагогов, утвержденных приказом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w:t>
      </w:r>
      <w:proofErr w:type="gramEnd"/>
      <w:r>
        <w:rPr>
          <w:rFonts w:ascii="Times New Roman" w:eastAsia="Times New Roman" w:hAnsi="Times New Roman" w:cs="Times New Roman"/>
          <w:sz w:val="28"/>
          <w:szCs w:val="28"/>
        </w:rPr>
        <w:t xml:space="preserve">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 были продлены сроки действия квалификационных  к</w:t>
      </w:r>
      <w:r w:rsidR="00816F21">
        <w:rPr>
          <w:rFonts w:ascii="Times New Roman" w:eastAsia="Times New Roman" w:hAnsi="Times New Roman" w:cs="Times New Roman"/>
          <w:sz w:val="28"/>
          <w:szCs w:val="28"/>
        </w:rPr>
        <w:t>атегорий заместителям директора.</w:t>
      </w:r>
    </w:p>
    <w:p w:rsidR="00663243" w:rsidRDefault="00816F21">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549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составе  руководящих кадров </w:t>
      </w:r>
      <w:r w:rsidR="00A549A8">
        <w:rPr>
          <w:rFonts w:ascii="Times New Roman" w:eastAsia="Times New Roman" w:hAnsi="Times New Roman" w:cs="Times New Roman"/>
          <w:sz w:val="28"/>
          <w:szCs w:val="28"/>
        </w:rPr>
        <w:t>стаж работы более 10 лет имеют  - 2 администратора, от 3 до 9 лет - 3 администратора,  от 0 до 2 лет - 4 администратора.</w:t>
      </w:r>
    </w:p>
    <w:p w:rsidR="00663243" w:rsidRDefault="00A549A8">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настоящее время  наблюдается  недостаточный  стаж и уровень профессиональной подготовки административного состава, но следует отметить, что вновь назначенные администраторы  определены  из резервного кадрового состава школы, которые подготовлены к  управленческой деятельности, готовы к изменениям и развитию, обладают творческим подходом и инновационным мышлением.</w:t>
      </w:r>
    </w:p>
    <w:p w:rsidR="00663243" w:rsidRDefault="00A549A8">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перспективе, благодаря систематическому повышению квалификации и внедрению эффективных механизмов наставничества, ожидается улучшение профессионального уровня административного состава, что положительно </w:t>
      </w:r>
      <w:r>
        <w:rPr>
          <w:rFonts w:ascii="Times New Roman" w:eastAsia="Times New Roman" w:hAnsi="Times New Roman" w:cs="Times New Roman"/>
          <w:sz w:val="28"/>
          <w:szCs w:val="28"/>
        </w:rPr>
        <w:lastRenderedPageBreak/>
        <w:t>скажется на управлении образовательным процессом и развитии школы в целом.</w:t>
      </w:r>
    </w:p>
    <w:p w:rsidR="00663243" w:rsidRDefault="00A549A8">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Порядок проведения аттестации руководителя и заместителей руководителя организации  образования   соответствуют   Правилам и условиям проведения аттестации педагогов.</w:t>
      </w:r>
    </w:p>
    <w:p w:rsidR="00663243" w:rsidRDefault="00663243">
      <w:pPr>
        <w:tabs>
          <w:tab w:val="left" w:pos="709"/>
          <w:tab w:val="left" w:pos="11482"/>
        </w:tabs>
        <w:spacing w:after="0" w:line="240" w:lineRule="auto"/>
        <w:ind w:left="280" w:right="280"/>
        <w:jc w:val="both"/>
        <w:rPr>
          <w:rFonts w:ascii="Times New Roman" w:eastAsia="Times New Roman" w:hAnsi="Times New Roman" w:cs="Times New Roman"/>
          <w:b/>
          <w:sz w:val="28"/>
          <w:szCs w:val="28"/>
        </w:rPr>
      </w:pPr>
    </w:p>
    <w:p w:rsidR="00663243" w:rsidRDefault="00A549A8">
      <w:pPr>
        <w:tabs>
          <w:tab w:val="left" w:pos="709"/>
          <w:tab w:val="left" w:pos="11482"/>
        </w:tabs>
        <w:spacing w:after="0" w:line="240" w:lineRule="auto"/>
        <w:ind w:right="2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2.5</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Сведения о повышении/подтверждении уровня  </w:t>
      </w:r>
      <w:proofErr w:type="gramStart"/>
      <w:r>
        <w:rPr>
          <w:rFonts w:ascii="Times New Roman" w:eastAsia="Times New Roman" w:hAnsi="Times New Roman" w:cs="Times New Roman"/>
          <w:b/>
          <w:i/>
          <w:sz w:val="28"/>
          <w:szCs w:val="28"/>
        </w:rPr>
        <w:t>квалификационной</w:t>
      </w:r>
      <w:proofErr w:type="gramEnd"/>
      <w:r>
        <w:rPr>
          <w:rFonts w:ascii="Times New Roman" w:eastAsia="Times New Roman" w:hAnsi="Times New Roman" w:cs="Times New Roman"/>
          <w:b/>
          <w:i/>
          <w:sz w:val="28"/>
          <w:szCs w:val="28"/>
        </w:rPr>
        <w:t xml:space="preserve"> категорий педагогами не реже одного раза в пять лет.</w:t>
      </w:r>
    </w:p>
    <w:p w:rsidR="00663243" w:rsidRDefault="00A549A8">
      <w:pPr>
        <w:tabs>
          <w:tab w:val="left" w:pos="709"/>
          <w:tab w:val="left" w:pos="11482"/>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школе обеспечивается методическая поддержка аттестуемых педагогов, вопросы аттестации включены в план внутришкольного контроля и рассматриваются на совещаниях при директоре, педагогических советах, методических советах.</w:t>
      </w:r>
      <w:r w:rsidR="00816F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Аттестация педагогических кадров играет важную роль в управлении образовательным процессом, так как является комплексной оценкой уровня квалификации, педагогического профессионализма и продуктивности деятельности работников образования.</w:t>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Качественный состав педагогических кадров в сравнении за 3 года</w:t>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8"/>
        <w:tblW w:w="9354" w:type="dxa"/>
        <w:tblBorders>
          <w:top w:val="nil"/>
          <w:left w:val="nil"/>
          <w:bottom w:val="nil"/>
          <w:right w:val="nil"/>
          <w:insideH w:val="nil"/>
          <w:insideV w:val="nil"/>
        </w:tblBorders>
        <w:tblLayout w:type="fixed"/>
        <w:tblLook w:val="0600" w:firstRow="0" w:lastRow="0" w:firstColumn="0" w:lastColumn="0" w:noHBand="1" w:noVBand="1"/>
      </w:tblPr>
      <w:tblGrid>
        <w:gridCol w:w="933"/>
        <w:gridCol w:w="986"/>
        <w:gridCol w:w="901"/>
        <w:gridCol w:w="964"/>
        <w:gridCol w:w="1335"/>
        <w:gridCol w:w="900"/>
        <w:gridCol w:w="762"/>
        <w:gridCol w:w="1027"/>
        <w:gridCol w:w="752"/>
        <w:gridCol w:w="794"/>
      </w:tblGrid>
      <w:tr w:rsidR="00663243">
        <w:trPr>
          <w:trHeight w:val="1875"/>
        </w:trPr>
        <w:tc>
          <w:tcPr>
            <w:tcW w:w="93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год</w:t>
            </w:r>
          </w:p>
        </w:tc>
        <w:tc>
          <w:tcPr>
            <w:tcW w:w="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педагогов</w:t>
            </w:r>
          </w:p>
        </w:tc>
        <w:tc>
          <w:tcPr>
            <w:tcW w:w="9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Педагог-мастер</w:t>
            </w:r>
          </w:p>
        </w:tc>
        <w:tc>
          <w:tcPr>
            <w:tcW w:w="96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Педагог-исследов.</w:t>
            </w:r>
          </w:p>
        </w:tc>
        <w:tc>
          <w:tcPr>
            <w:tcW w:w="133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Высшая</w:t>
            </w:r>
          </w:p>
        </w:tc>
        <w:tc>
          <w:tcPr>
            <w:tcW w:w="9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Педагог-эксперт</w:t>
            </w:r>
          </w:p>
        </w:tc>
        <w:tc>
          <w:tcPr>
            <w:tcW w:w="76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Первая</w:t>
            </w:r>
          </w:p>
        </w:tc>
        <w:tc>
          <w:tcPr>
            <w:tcW w:w="102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модератор</w:t>
            </w:r>
          </w:p>
        </w:tc>
        <w:tc>
          <w:tcPr>
            <w:tcW w:w="75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w:t>
            </w:r>
          </w:p>
        </w:tc>
        <w:tc>
          <w:tcPr>
            <w:tcW w:w="79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/к</w:t>
            </w:r>
          </w:p>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p>
          <w:p w:rsidR="00663243" w:rsidRDefault="00A549A8">
            <w:pPr>
              <w:tabs>
                <w:tab w:val="left" w:pos="709"/>
                <w:tab w:val="left" w:pos="11482"/>
              </w:tabs>
              <w:spacing w:before="24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663243">
        <w:trPr>
          <w:trHeight w:val="855"/>
        </w:trPr>
        <w:tc>
          <w:tcPr>
            <w:tcW w:w="93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9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90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33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6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5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663243">
        <w:trPr>
          <w:trHeight w:val="855"/>
        </w:trPr>
        <w:tc>
          <w:tcPr>
            <w:tcW w:w="93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9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90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33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6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5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663243">
        <w:trPr>
          <w:trHeight w:val="870"/>
        </w:trPr>
        <w:tc>
          <w:tcPr>
            <w:tcW w:w="93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98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90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33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6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5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94"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709"/>
                <w:tab w:val="left" w:pos="11482"/>
              </w:tabs>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bl>
    <w:p w:rsidR="00663243" w:rsidRDefault="00A549A8">
      <w:pPr>
        <w:tabs>
          <w:tab w:val="left" w:pos="709"/>
          <w:tab w:val="left" w:pos="11482"/>
        </w:tabs>
        <w:spacing w:before="240" w:after="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2022-2023 учебном году качественный состав педагогов школы  составил      50,8   % (32 педагога) из общего количества педагогов, из них:</w:t>
      </w:r>
    </w:p>
    <w:p w:rsidR="00663243" w:rsidRDefault="00A549A8">
      <w:pPr>
        <w:tabs>
          <w:tab w:val="left" w:pos="709"/>
          <w:tab w:val="left" w:pos="11482"/>
        </w:tabs>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940115" cy="2159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0115" cy="2159000"/>
                    </a:xfrm>
                    <a:prstGeom prst="rect">
                      <a:avLst/>
                    </a:prstGeom>
                    <a:ln/>
                  </pic:spPr>
                </pic:pic>
              </a:graphicData>
            </a:graphic>
          </wp:inline>
        </w:drawing>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2023-2024 учебном году качественный состав педагогов школы составил  52,3 % (32 педагога) из общего количества педагогов, из них:</w:t>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0115" cy="2349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0115" cy="23495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2024-2025 учебном году качество педагогических кадров составляет 53, 4 % (31 педагог) из общего количества педагогов, из них</w:t>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0115" cy="23495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40115" cy="2349500"/>
                    </a:xfrm>
                    <a:prstGeom prst="rect">
                      <a:avLst/>
                    </a:prstGeom>
                    <a:ln/>
                  </pic:spPr>
                </pic:pic>
              </a:graphicData>
            </a:graphic>
          </wp:inline>
        </w:drawing>
      </w:r>
    </w:p>
    <w:p w:rsidR="00663243" w:rsidRDefault="00A549A8">
      <w:pPr>
        <w:tabs>
          <w:tab w:val="left" w:pos="709"/>
          <w:tab w:val="left" w:pos="11482"/>
        </w:tabs>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Анализ качественного состава педагогических кадров показывает положительную динамику 1,6 %  за периоды   2022-2023 и 2023-</w:t>
      </w:r>
      <w:r>
        <w:rPr>
          <w:rFonts w:ascii="Times New Roman" w:eastAsia="Times New Roman" w:hAnsi="Times New Roman" w:cs="Times New Roman"/>
          <w:sz w:val="28"/>
          <w:szCs w:val="28"/>
        </w:rPr>
        <w:lastRenderedPageBreak/>
        <w:t>2024 годы, 1,1  % за периоды 2023-2024 и 2024-2025  годы. Всего за периоды 2022-2025 годы положительная динамика составляет 2,6  %. Увеличение качественного состава педагогов  является  результатом комплексных усилий, направленных на поддержание и повышение уровня профессионализма, которые осуществляются администрацией учебного заведения. Наблюдается увеличение количества   молодых специалистов, прибывших после выпуска из  организаций технического и профессионального образования, из числа выпускников школы, которые успешно прошли профессиональную практику в стенах образовательного учреждения  и были трудоустроены. Это свидетельствует о правильности управленческого решения и укрепления патриотического подхода к подготовке  и поддержке молодых перспективных педагогов.</w:t>
      </w:r>
    </w:p>
    <w:p w:rsidR="00663243" w:rsidRDefault="00A549A8">
      <w:pPr>
        <w:tabs>
          <w:tab w:val="left" w:pos="709"/>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Результаты анализа:</w:t>
      </w:r>
      <w:r>
        <w:rPr>
          <w:rFonts w:ascii="Times New Roman" w:eastAsia="Times New Roman" w:hAnsi="Times New Roman" w:cs="Times New Roman"/>
          <w:sz w:val="28"/>
          <w:szCs w:val="28"/>
        </w:rPr>
        <w:t xml:space="preserve"> Согласно перспективному плану педагоги своевременно </w:t>
      </w:r>
      <w:proofErr w:type="gramStart"/>
      <w:r>
        <w:rPr>
          <w:rFonts w:ascii="Times New Roman" w:eastAsia="Times New Roman" w:hAnsi="Times New Roman" w:cs="Times New Roman"/>
          <w:sz w:val="28"/>
          <w:szCs w:val="28"/>
        </w:rPr>
        <w:t>повышают</w:t>
      </w:r>
      <w:proofErr w:type="gramEnd"/>
      <w:r>
        <w:rPr>
          <w:rFonts w:ascii="Times New Roman" w:eastAsia="Times New Roman" w:hAnsi="Times New Roman" w:cs="Times New Roman"/>
          <w:sz w:val="28"/>
          <w:szCs w:val="28"/>
        </w:rPr>
        <w:t xml:space="preserve">/подтверждают уровень квалификационной категории.  </w:t>
      </w:r>
      <w:r>
        <w:rPr>
          <w:rFonts w:ascii="Times New Roman" w:eastAsia="Times New Roman" w:hAnsi="Times New Roman" w:cs="Times New Roman"/>
          <w:sz w:val="28"/>
          <w:szCs w:val="28"/>
        </w:rPr>
        <w:tab/>
        <w:t xml:space="preserve">В 2022-2023 учебном году процедуре аттестации подлежали 8 педагогов, из них на присвоение категории – 5, на подтверждение – 2.  Один  педагог не </w:t>
      </w:r>
      <w:proofErr w:type="gramStart"/>
      <w:r>
        <w:rPr>
          <w:rFonts w:ascii="Times New Roman" w:eastAsia="Times New Roman" w:hAnsi="Times New Roman" w:cs="Times New Roman"/>
          <w:sz w:val="28"/>
          <w:szCs w:val="28"/>
        </w:rPr>
        <w:t>прошел Решением аттестационной комиссии снята</w:t>
      </w:r>
      <w:proofErr w:type="gramEnd"/>
      <w:r>
        <w:rPr>
          <w:rFonts w:ascii="Times New Roman" w:eastAsia="Times New Roman" w:hAnsi="Times New Roman" w:cs="Times New Roman"/>
          <w:sz w:val="28"/>
          <w:szCs w:val="28"/>
        </w:rPr>
        <w:t xml:space="preserve"> имеющаяся вторая категория. </w:t>
      </w:r>
      <w:proofErr w:type="gramStart"/>
      <w:r>
        <w:rPr>
          <w:rFonts w:ascii="Times New Roman" w:eastAsia="Times New Roman" w:hAnsi="Times New Roman" w:cs="Times New Roman"/>
          <w:sz w:val="28"/>
          <w:szCs w:val="28"/>
        </w:rPr>
        <w:t>Включена</w:t>
      </w:r>
      <w:proofErr w:type="gramEnd"/>
      <w:r>
        <w:rPr>
          <w:rFonts w:ascii="Times New Roman" w:eastAsia="Times New Roman" w:hAnsi="Times New Roman" w:cs="Times New Roman"/>
          <w:sz w:val="28"/>
          <w:szCs w:val="28"/>
        </w:rPr>
        <w:t xml:space="preserve"> в перспективный план аттестации в 2025 году.</w:t>
      </w:r>
    </w:p>
    <w:p w:rsidR="00663243" w:rsidRDefault="00A549A8">
      <w:pPr>
        <w:tabs>
          <w:tab w:val="left" w:pos="709"/>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2023-2024 учебном году процедуру  аттестации проходили 12 педагогов: на подтверждение – 7, на присвоение – 5. Все педагоги успешно прошли аттестацию.</w:t>
      </w:r>
    </w:p>
    <w:p w:rsidR="00663243" w:rsidRDefault="00A549A8">
      <w:pPr>
        <w:tabs>
          <w:tab w:val="left" w:pos="709"/>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учебном году процедуру прохождения аттестации планируют проходить 19 педагогов и 2 заместителя директора. Из них на по</w:t>
      </w:r>
      <w:r w:rsidR="00816F21">
        <w:rPr>
          <w:rFonts w:ascii="Times New Roman" w:eastAsia="Times New Roman" w:hAnsi="Times New Roman" w:cs="Times New Roman"/>
          <w:sz w:val="28"/>
          <w:szCs w:val="28"/>
        </w:rPr>
        <w:t>дтверждение категории «педагог-</w:t>
      </w:r>
      <w:r>
        <w:rPr>
          <w:rFonts w:ascii="Times New Roman" w:eastAsia="Times New Roman" w:hAnsi="Times New Roman" w:cs="Times New Roman"/>
          <w:sz w:val="28"/>
          <w:szCs w:val="28"/>
        </w:rPr>
        <w:t>исследователь» - 5, на присвоение категории «педагог-исследователь» - 1, на подтверждение категории «педагог-эксперт» - 5, на подтверждение категории «педагог-модератор» - 3, на присвоение категории « педагог-модератор» - 5. На  присвоение второй категории заместителя директора – 2.</w:t>
      </w:r>
    </w:p>
    <w:p w:rsidR="00663243" w:rsidRDefault="00A549A8">
      <w:pPr>
        <w:tabs>
          <w:tab w:val="left" w:pos="709"/>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школе  сложилась определенная работа с педагогическими кадрами  в межаттестационный период. Имеется перспективный план прохождения аттестации педагогов. Основными формами работы являются: изучение, обобщение и распространение опыта работы; привлечение педагогов к выступлениям с творческим отчетом на ШМО, педагогических советах; посещение уроков и внеклассных мероприятий; оказание методической помощи по вопросам обучения и воспитания обучающихся; проведение собеседования с педагогами; изучение результатов педагогической деятельности; организация повышения квалификации; рейтинговая система оценки мониторинга результатов работы педагогов, осуществление внутришкольного контроля, индивидуальные и групповые  консультации с аттестуемыми  педагогическими  работниками.   </w:t>
      </w:r>
      <w:r>
        <w:rPr>
          <w:rFonts w:ascii="Times New Roman" w:eastAsia="Times New Roman" w:hAnsi="Times New Roman" w:cs="Times New Roman"/>
          <w:sz w:val="28"/>
          <w:szCs w:val="28"/>
        </w:rPr>
        <w:tab/>
        <w:t>Своевременно издаются приказы о присвоении аттестованным педагогам категорий, выдаются удостоверения о присвоении/подтверждении категорий.</w:t>
      </w:r>
    </w:p>
    <w:p w:rsidR="00663243" w:rsidRDefault="00A549A8">
      <w:pPr>
        <w:tabs>
          <w:tab w:val="left" w:pos="709"/>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аттестации педагогических работников рассматриваются на совещаниях при директоре и заместителе директора, включены в план внутришкольного контроля.</w:t>
      </w:r>
    </w:p>
    <w:p w:rsidR="00663243" w:rsidRDefault="00A549A8">
      <w:pPr>
        <w:tabs>
          <w:tab w:val="left" w:pos="709"/>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Анализ квалификации педагогических кадров показывает, что педагоги проходят процедуру аттестации по новым квалификационным категориям  не реже одного раза в пять лет.</w:t>
      </w:r>
    </w:p>
    <w:p w:rsidR="00663243" w:rsidRDefault="00A549A8">
      <w:pPr>
        <w:pBdr>
          <w:top w:val="nil"/>
          <w:left w:val="nil"/>
          <w:bottom w:val="nil"/>
          <w:right w:val="nil"/>
          <w:between w:val="nil"/>
        </w:pBdr>
        <w:tabs>
          <w:tab w:val="left" w:pos="11482"/>
        </w:tabs>
        <w:spacing w:after="0" w:line="240" w:lineRule="auto"/>
        <w:ind w:right="2"/>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lastRenderedPageBreak/>
        <w:t xml:space="preserve">2.6 </w:t>
      </w:r>
      <w:r>
        <w:rPr>
          <w:rFonts w:ascii="Times New Roman" w:eastAsia="Times New Roman" w:hAnsi="Times New Roman" w:cs="Times New Roman"/>
          <w:b/>
          <w:i/>
          <w:color w:val="000000"/>
          <w:sz w:val="28"/>
          <w:szCs w:val="28"/>
        </w:rPr>
        <w:t>Сведения о педагогах подготовивших победителей районных</w:t>
      </w:r>
      <w:proofErr w:type="gramStart"/>
      <w:r>
        <w:rPr>
          <w:rFonts w:ascii="Times New Roman" w:eastAsia="Times New Roman" w:hAnsi="Times New Roman" w:cs="Times New Roman"/>
          <w:b/>
          <w:i/>
          <w:color w:val="000000"/>
          <w:sz w:val="28"/>
          <w:szCs w:val="28"/>
        </w:rPr>
        <w:t xml:space="preserve"> ,</w:t>
      </w:r>
      <w:proofErr w:type="gramEnd"/>
      <w:r>
        <w:rPr>
          <w:rFonts w:ascii="Times New Roman" w:eastAsia="Times New Roman" w:hAnsi="Times New Roman" w:cs="Times New Roman"/>
          <w:b/>
          <w:i/>
          <w:color w:val="000000"/>
          <w:sz w:val="28"/>
          <w:szCs w:val="28"/>
        </w:rPr>
        <w:t xml:space="preserve"> областных, республиканских конкурсов и соревнований.</w:t>
      </w:r>
    </w:p>
    <w:p w:rsidR="00663243" w:rsidRDefault="00A549A8">
      <w:pPr>
        <w:tabs>
          <w:tab w:val="left" w:pos="11482"/>
        </w:tabs>
        <w:spacing w:after="0" w:line="240" w:lineRule="auto"/>
        <w:ind w:right="2"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rsidR="00663243" w:rsidRDefault="00A549A8">
      <w:pP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со способными учащимися решается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w:t>
      </w:r>
    </w:p>
    <w:p w:rsidR="00663243" w:rsidRDefault="00A549A8">
      <w:pPr>
        <w:numPr>
          <w:ilvl w:val="0"/>
          <w:numId w:val="14"/>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внутришкольный контроль;</w:t>
      </w:r>
    </w:p>
    <w:p w:rsidR="00663243" w:rsidRDefault="00A549A8">
      <w:pPr>
        <w:numPr>
          <w:ilvl w:val="0"/>
          <w:numId w:val="14"/>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использование современных образовательных технологий;</w:t>
      </w:r>
    </w:p>
    <w:p w:rsidR="00663243" w:rsidRDefault="00A549A8">
      <w:pPr>
        <w:numPr>
          <w:ilvl w:val="0"/>
          <w:numId w:val="14"/>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различные формы внеклассной и внеурочной работы;</w:t>
      </w:r>
    </w:p>
    <w:p w:rsidR="00663243" w:rsidRDefault="00A549A8">
      <w:pPr>
        <w:numPr>
          <w:ilvl w:val="0"/>
          <w:numId w:val="14"/>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реализацию школьного компонента учебного плана (факультативы, занятия по выбору).</w:t>
      </w:r>
    </w:p>
    <w:p w:rsidR="00663243" w:rsidRDefault="00A549A8">
      <w:pPr>
        <w:numPr>
          <w:ilvl w:val="0"/>
          <w:numId w:val="14"/>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формирование информационной и коммуникативной компетентности учащихся. </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направления в работе с одаренными детьми.</w:t>
      </w:r>
    </w:p>
    <w:p w:rsidR="00663243" w:rsidRDefault="00A549A8">
      <w:pPr>
        <w:numPr>
          <w:ilvl w:val="0"/>
          <w:numId w:val="21"/>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олимпийского резерва;</w:t>
      </w:r>
    </w:p>
    <w:p w:rsidR="00663243" w:rsidRDefault="00A549A8">
      <w:pPr>
        <w:numPr>
          <w:ilvl w:val="0"/>
          <w:numId w:val="21"/>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школьные, городские, областные олимпиады;</w:t>
      </w:r>
    </w:p>
    <w:p w:rsidR="00663243" w:rsidRDefault="00A549A8">
      <w:pPr>
        <w:numPr>
          <w:ilvl w:val="0"/>
          <w:numId w:val="21"/>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международные, республиканские интеллектуальные марафоны, дистанционные олимпиады. </w:t>
      </w:r>
    </w:p>
    <w:p w:rsidR="00663243" w:rsidRDefault="00A549A8">
      <w:pPr>
        <w:numPr>
          <w:ilvl w:val="0"/>
          <w:numId w:val="21"/>
        </w:numPr>
        <w:tabs>
          <w:tab w:val="left" w:pos="11482"/>
        </w:tabs>
        <w:spacing w:after="0" w:line="240" w:lineRule="auto"/>
        <w:ind w:left="709"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научно-практическая конференция «Зерде», «Дарын» </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сентябре обновляется банк данных одаренных детей. Диагност</w:t>
      </w:r>
      <w:r w:rsidR="00816F21">
        <w:rPr>
          <w:rFonts w:ascii="Times New Roman" w:eastAsia="Times New Roman" w:hAnsi="Times New Roman" w:cs="Times New Roman"/>
          <w:sz w:val="28"/>
          <w:szCs w:val="28"/>
        </w:rPr>
        <w:t>ику наиболее способных учащихся</w:t>
      </w:r>
      <w:r>
        <w:rPr>
          <w:rFonts w:ascii="Times New Roman" w:eastAsia="Times New Roman" w:hAnsi="Times New Roman" w:cs="Times New Roman"/>
          <w:sz w:val="28"/>
          <w:szCs w:val="28"/>
        </w:rPr>
        <w:t>, проводит психологи школы.  На начало года было выявлено – 56 учащихся  имеющих различные направления одаренности: интеллектуальные, спортивные, художественные, лидерские. Эти дети имеют результаты своей деятельности в школе, на городском, областном, республиканском уровне. На основании этих диагностик формируется коллектив НОУ «Дар».</w:t>
      </w:r>
    </w:p>
    <w:p w:rsidR="00663243" w:rsidRDefault="00A549A8">
      <w:pP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направления НОУ «Дар»:</w:t>
      </w:r>
    </w:p>
    <w:p w:rsidR="00663243" w:rsidRDefault="00A549A8">
      <w:pPr>
        <w:numPr>
          <w:ilvl w:val="0"/>
          <w:numId w:val="32"/>
        </w:numPr>
        <w:tabs>
          <w:tab w:val="left" w:pos="11482"/>
        </w:tabs>
        <w:spacing w:after="0" w:line="240" w:lineRule="auto"/>
        <w:ind w:left="851"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олимпийского резерва;</w:t>
      </w:r>
    </w:p>
    <w:p w:rsidR="00663243" w:rsidRDefault="00A549A8">
      <w:pPr>
        <w:numPr>
          <w:ilvl w:val="0"/>
          <w:numId w:val="32"/>
        </w:numPr>
        <w:tabs>
          <w:tab w:val="left" w:pos="11482"/>
        </w:tabs>
        <w:spacing w:after="0" w:line="240" w:lineRule="auto"/>
        <w:ind w:left="851"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научных проектов;</w:t>
      </w:r>
    </w:p>
    <w:p w:rsidR="00663243" w:rsidRDefault="00A549A8">
      <w:pPr>
        <w:numPr>
          <w:ilvl w:val="0"/>
          <w:numId w:val="32"/>
        </w:numPr>
        <w:tabs>
          <w:tab w:val="left" w:pos="11482"/>
        </w:tabs>
        <w:spacing w:after="0" w:line="240" w:lineRule="auto"/>
        <w:ind w:left="851"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дебатный клуб.</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Деятельность НОУ осуществляется через заседания членов НОУ, предметных секций, консультации с научными руководителями. Руководителем НОУ разработаны требования и рекомендации к оформлению работ учащихся, критерии оценки исследовательских работ. Учащиеся могут выбрать индивидуальную форму работы или объединиться в творческие группы. Члены НОУ могут самостоятельно выбрать тему для работы и научного руководителя. Итоги работы представляют на школьной научно-практической конференции. Призеры и победители НПК принимают участие </w:t>
      </w:r>
      <w:r>
        <w:rPr>
          <w:rFonts w:ascii="Times New Roman" w:eastAsia="Times New Roman" w:hAnsi="Times New Roman" w:cs="Times New Roman"/>
          <w:sz w:val="28"/>
          <w:szCs w:val="28"/>
        </w:rPr>
        <w:lastRenderedPageBreak/>
        <w:t>в городских, областных и республиканских конкурсах и конференциях. Работа в научном обществе даёт ученикам огромные возможности для закрепления многих учебных навыков и приобретения новых компетенций, развивает у школьников творческие способности и вырабатывает у них:</w:t>
      </w:r>
    </w:p>
    <w:p w:rsidR="00663243" w:rsidRDefault="00A549A8">
      <w:pPr>
        <w:numPr>
          <w:ilvl w:val="0"/>
          <w:numId w:val="40"/>
        </w:numPr>
        <w:tabs>
          <w:tab w:val="left" w:pos="11482"/>
        </w:tabs>
        <w:spacing w:after="0" w:line="240" w:lineRule="auto"/>
        <w:ind w:left="709" w:right="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исследовательские навыки;  </w:t>
      </w:r>
    </w:p>
    <w:p w:rsidR="00663243" w:rsidRDefault="00A549A8">
      <w:pPr>
        <w:numPr>
          <w:ilvl w:val="0"/>
          <w:numId w:val="36"/>
        </w:numPr>
        <w:tabs>
          <w:tab w:val="left" w:pos="11482"/>
        </w:tabs>
        <w:spacing w:after="0" w:line="240" w:lineRule="auto"/>
        <w:ind w:left="709" w:right="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формирует аналитическое и критическое мышление в процессе творческого поиска и выполнения исследований; </w:t>
      </w:r>
    </w:p>
    <w:p w:rsidR="00663243" w:rsidRDefault="00A549A8">
      <w:pPr>
        <w:numPr>
          <w:ilvl w:val="0"/>
          <w:numId w:val="40"/>
        </w:numPr>
        <w:tabs>
          <w:tab w:val="left" w:pos="11482"/>
        </w:tabs>
        <w:spacing w:after="0" w:line="240" w:lineRule="auto"/>
        <w:ind w:left="709" w:right="2"/>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воспитывает целеустремленность и системность в учебной, и трудовой деятельности;</w:t>
      </w:r>
    </w:p>
    <w:p w:rsidR="00663243" w:rsidRDefault="00A549A8">
      <w:pPr>
        <w:numPr>
          <w:ilvl w:val="0"/>
          <w:numId w:val="40"/>
        </w:numPr>
        <w:tabs>
          <w:tab w:val="left" w:pos="11482"/>
        </w:tabs>
        <w:spacing w:after="0" w:line="240" w:lineRule="auto"/>
        <w:ind w:left="709" w:right="2"/>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достижению поставленной цели и представлению полученных результатов</w:t>
      </w:r>
    </w:p>
    <w:p w:rsidR="00663243" w:rsidRDefault="00A549A8">
      <w:pPr>
        <w:numPr>
          <w:ilvl w:val="0"/>
          <w:numId w:val="40"/>
        </w:numPr>
        <w:tabs>
          <w:tab w:val="left" w:pos="11482"/>
        </w:tabs>
        <w:spacing w:after="0" w:line="240" w:lineRule="auto"/>
        <w:ind w:left="709" w:right="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способствует их самоутверждению. </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ученики получают дополнительную научную информацию, которая существенно помогает им при освоении наук не только школьной программы, но и в дальнейшем обучении в высших учебных заведениях.</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учебном году в областной научно-практической конференции «Дарын» среди учащихся 8-11 классов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ученицы 9 класса приняли  и заняли призовое (третье) место. Качество составило 100%. </w:t>
      </w:r>
    </w:p>
    <w:p w:rsidR="00663243" w:rsidRDefault="00663243">
      <w:pPr>
        <w:tabs>
          <w:tab w:val="left" w:pos="11482"/>
        </w:tabs>
        <w:spacing w:after="0" w:line="240" w:lineRule="auto"/>
        <w:ind w:right="283"/>
        <w:jc w:val="both"/>
        <w:rPr>
          <w:rFonts w:ascii="Times New Roman" w:eastAsia="Times New Roman" w:hAnsi="Times New Roman" w:cs="Times New Roman"/>
          <w:sz w:val="28"/>
          <w:szCs w:val="28"/>
        </w:rPr>
      </w:pP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2023-2024 учебном году в городском этапе  конкурса исследовательских и творческих проектов «Зерде»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участие принимало -18 учащихся с 14 проектами.  </w:t>
      </w:r>
      <w:proofErr w:type="gramStart"/>
      <w:r>
        <w:rPr>
          <w:rFonts w:ascii="Times New Roman" w:eastAsia="Times New Roman" w:hAnsi="Times New Roman" w:cs="Times New Roman"/>
          <w:sz w:val="28"/>
          <w:szCs w:val="28"/>
        </w:rPr>
        <w:t>Призовых</w:t>
      </w:r>
      <w:proofErr w:type="gramEnd"/>
      <w:r>
        <w:rPr>
          <w:rFonts w:ascii="Times New Roman" w:eastAsia="Times New Roman" w:hAnsi="Times New Roman" w:cs="Times New Roman"/>
          <w:sz w:val="28"/>
          <w:szCs w:val="28"/>
        </w:rPr>
        <w:t xml:space="preserve"> мест-4, что составило 28,7 % качество. В сравнении с 2022-2023 учебным годом количество участников без изменений, количество призовых мест меньше.           </w:t>
      </w:r>
    </w:p>
    <w:p w:rsidR="00663243" w:rsidRDefault="00663243">
      <w:pPr>
        <w:tabs>
          <w:tab w:val="left" w:pos="11482"/>
        </w:tabs>
        <w:spacing w:after="0" w:line="240" w:lineRule="auto"/>
        <w:ind w:right="2"/>
        <w:jc w:val="both"/>
        <w:rPr>
          <w:rFonts w:ascii="Times New Roman" w:eastAsia="Times New Roman" w:hAnsi="Times New Roman" w:cs="Times New Roman"/>
          <w:sz w:val="28"/>
          <w:szCs w:val="28"/>
        </w:rPr>
      </w:pP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2023-2024 учебном году в </w:t>
      </w:r>
      <w:r>
        <w:rPr>
          <w:rFonts w:ascii="Times New Roman" w:eastAsia="Times New Roman" w:hAnsi="Times New Roman" w:cs="Times New Roman"/>
          <w:b/>
          <w:sz w:val="28"/>
          <w:szCs w:val="28"/>
        </w:rPr>
        <w:t>областном</w:t>
      </w:r>
      <w:r>
        <w:rPr>
          <w:rFonts w:ascii="Times New Roman" w:eastAsia="Times New Roman" w:hAnsi="Times New Roman" w:cs="Times New Roman"/>
          <w:sz w:val="28"/>
          <w:szCs w:val="28"/>
        </w:rPr>
        <w:t xml:space="preserve"> этапе конкурса исследовательских и творческих проектов «Зерде»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принимали участие 5 учащихся, которые предоставили 4 проекта,  заняли 3 призовых места, что составило 75% качества. А в  2024-2025 учебном году приняли 2 учащихся и заняли 2  призовых места, качество 100% </w:t>
      </w:r>
    </w:p>
    <w:p w:rsidR="00663243" w:rsidRDefault="00663243">
      <w:pPr>
        <w:tabs>
          <w:tab w:val="left" w:pos="11482"/>
        </w:tabs>
        <w:spacing w:after="0" w:line="240" w:lineRule="auto"/>
        <w:ind w:left="284" w:right="283"/>
        <w:jc w:val="both"/>
        <w:rPr>
          <w:rFonts w:ascii="Times New Roman" w:eastAsia="Times New Roman" w:hAnsi="Times New Roman" w:cs="Times New Roman"/>
          <w:sz w:val="28"/>
          <w:szCs w:val="28"/>
        </w:rPr>
      </w:pPr>
    </w:p>
    <w:p w:rsidR="00663243" w:rsidRDefault="00A549A8">
      <w:pPr>
        <w:tabs>
          <w:tab w:val="left" w:pos="11482"/>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Учащиеся нашей школы  в 2023-2024 учебном году впервые приняли участие в </w:t>
      </w:r>
      <w:r>
        <w:rPr>
          <w:rFonts w:ascii="Times New Roman" w:eastAsia="Times New Roman" w:hAnsi="Times New Roman" w:cs="Times New Roman"/>
          <w:b/>
          <w:sz w:val="28"/>
          <w:szCs w:val="28"/>
        </w:rPr>
        <w:t>международном конкурсе «Математика и проектирование»</w:t>
      </w:r>
      <w:r>
        <w:rPr>
          <w:rFonts w:ascii="Times New Roman" w:eastAsia="Times New Roman" w:hAnsi="Times New Roman" w:cs="Times New Roman"/>
          <w:sz w:val="28"/>
          <w:szCs w:val="28"/>
        </w:rPr>
        <w:t xml:space="preserve"> для учащихся 7- 11 классов (г. Москва). В международном конкурсе приняли участие интеллектуалы из Российской Федерации, Казахстана и Болгарии. Защита научных проектов состоялась по 12 номинациям в онлайн режиме. По итогам конкурса дипломом II степени награждены ученики 7 класса в номинации «Математика в сфере защиты информации». Руководитель проект</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учитель математики. Ученицы 8 класса впервые приняли участие в </w:t>
      </w:r>
      <w:r>
        <w:rPr>
          <w:rFonts w:ascii="Times New Roman" w:eastAsia="Times New Roman" w:hAnsi="Times New Roman" w:cs="Times New Roman"/>
          <w:b/>
          <w:sz w:val="28"/>
          <w:szCs w:val="28"/>
        </w:rPr>
        <w:t xml:space="preserve">Международной научно-практической конференции молодых ученых, </w:t>
      </w:r>
      <w:r>
        <w:rPr>
          <w:rFonts w:ascii="Times New Roman" w:eastAsia="Times New Roman" w:hAnsi="Times New Roman" w:cs="Times New Roman"/>
          <w:b/>
          <w:sz w:val="28"/>
          <w:szCs w:val="28"/>
        </w:rPr>
        <w:lastRenderedPageBreak/>
        <w:t>магистрантов, студентов и учащихся</w:t>
      </w:r>
      <w:r>
        <w:rPr>
          <w:rFonts w:ascii="Times New Roman" w:eastAsia="Times New Roman" w:hAnsi="Times New Roman" w:cs="Times New Roman"/>
          <w:sz w:val="28"/>
          <w:szCs w:val="28"/>
        </w:rPr>
        <w:t xml:space="preserve"> «Роль  молодежи в построении справедливого Казахстана», который проходил на базе Руденского индустриального университета и научная статья наших учениц опубликована в сборнике материалов Международной научно-практической конференции. Научный руководитель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читель техн</w:t>
      </w:r>
      <w:r w:rsidR="00816F21">
        <w:rPr>
          <w:rFonts w:ascii="Times New Roman" w:eastAsia="Times New Roman" w:hAnsi="Times New Roman" w:cs="Times New Roman"/>
          <w:sz w:val="28"/>
          <w:szCs w:val="28"/>
        </w:rPr>
        <w:t>о</w:t>
      </w:r>
      <w:r>
        <w:rPr>
          <w:rFonts w:ascii="Times New Roman" w:eastAsia="Times New Roman" w:hAnsi="Times New Roman" w:cs="Times New Roman"/>
          <w:sz w:val="28"/>
          <w:szCs w:val="28"/>
        </w:rPr>
        <w:t>логии.</w:t>
      </w:r>
    </w:p>
    <w:p w:rsidR="00663243" w:rsidRDefault="00A549A8">
      <w:pPr>
        <w:tabs>
          <w:tab w:val="left" w:pos="11482"/>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Учащиеся не только достойно представили нашу школу, но и заняли призовые места, продемонстрировав высокий уровень знаний, творческих способностей и стремление к успеху.</w:t>
      </w:r>
    </w:p>
    <w:p w:rsidR="00663243" w:rsidRDefault="00663243">
      <w:pPr>
        <w:tabs>
          <w:tab w:val="left" w:pos="11482"/>
        </w:tabs>
        <w:spacing w:after="0" w:line="240" w:lineRule="auto"/>
        <w:ind w:right="2"/>
        <w:rPr>
          <w:rFonts w:ascii="Times New Roman" w:eastAsia="Times New Roman" w:hAnsi="Times New Roman" w:cs="Times New Roman"/>
          <w:b/>
          <w:sz w:val="28"/>
          <w:szCs w:val="28"/>
        </w:rPr>
      </w:pPr>
    </w:p>
    <w:p w:rsidR="00663243" w:rsidRDefault="00A549A8">
      <w:pPr>
        <w:tabs>
          <w:tab w:val="left" w:pos="11482"/>
        </w:tabs>
        <w:spacing w:after="0" w:line="240" w:lineRule="auto"/>
        <w:ind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Участие учащихся в предметных олимпиадах </w:t>
      </w:r>
    </w:p>
    <w:p w:rsidR="00663243" w:rsidRDefault="00A549A8">
      <w:pPr>
        <w:shd w:val="clear" w:color="auto" w:fill="FFFFFF"/>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Предметные олимпиады проводятся с целью:</w:t>
      </w:r>
      <w:r>
        <w:rPr>
          <w:rFonts w:ascii="Times New Roman" w:eastAsia="Times New Roman" w:hAnsi="Times New Roman" w:cs="Times New Roman"/>
          <w:sz w:val="28"/>
          <w:szCs w:val="28"/>
        </w:rPr>
        <w:t xml:space="preserve"> выявить наиболее талантливых учащихся в различных областях науки, повысить интерес к учению, развить их познавательные и интеллектуальные способности.</w:t>
      </w:r>
    </w:p>
    <w:p w:rsidR="00663243" w:rsidRDefault="00A549A8">
      <w:pPr>
        <w:shd w:val="clear" w:color="auto" w:fill="FFFFFF"/>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663243" w:rsidRDefault="00A549A8">
      <w:pPr>
        <w:tabs>
          <w:tab w:val="left" w:pos="11482"/>
        </w:tabs>
        <w:spacing w:after="0" w:line="240" w:lineRule="auto"/>
        <w:ind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Городской  этап Республиканской олимпиады школьников</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2022-2023 учебном году    на городской этап было заявлено 9 учащихся, результат – 8 призовых мест, 88% качества.  На областном этапе участвовало 3 учащихся, результат- 3 призовых мест, 100% качества.</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2023-2024 учебном году на городской этап было заявлено 10 учащихся, результат – 4 призовых мест, 40% качества. На областном этапе участвовал 1 ученик, результат- 1 место, 100% качества, также приняли участие в республиканском этапе, результат - призовое 3 место, 100% качество.</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учебном году на городской этап заявлено 12 учащихся, результат- 3 призовых мест, 25 %. На областном этапе принимали участие 2 ученика, результат- 1 место и 2 место, 100% качества, на республиканском этапе примут участие 2 ученика.</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сравнению с прошлым  учебным годом количество учащихся увеличилось, а количество призеров уменьшилось.  </w:t>
      </w:r>
    </w:p>
    <w:p w:rsidR="00663243" w:rsidRDefault="00A549A8">
      <w:pP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2022-2023 учебном году на городской этап было заявлено 7 учащихся, результат – 2 призовых места, 28,5% качества.</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2023-2024 учебном году на городской этап было заявлено 10 учащихся, результат – 6 призовых места, 60% качества, на областном этапе участвовало 2 учащихся, 1 призовое место, 50 % качества.</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2024-2025 учебном году на городской этап заявлено 11 учащихся, результат- 2 призовых мест, 18,1 %. </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сравнению с прошлым  учебным годом количество учащихся увеличилось, а количество призеров уменьшилось.  </w:t>
      </w:r>
    </w:p>
    <w:p w:rsidR="00663243" w:rsidRDefault="00663243">
      <w:pPr>
        <w:tabs>
          <w:tab w:val="left" w:pos="11482"/>
        </w:tabs>
        <w:spacing w:after="0" w:line="240" w:lineRule="auto"/>
        <w:ind w:left="-142" w:right="2"/>
        <w:jc w:val="both"/>
        <w:rPr>
          <w:rFonts w:ascii="Times New Roman" w:eastAsia="Times New Roman" w:hAnsi="Times New Roman" w:cs="Times New Roman"/>
          <w:sz w:val="28"/>
          <w:szCs w:val="28"/>
        </w:rPr>
      </w:pPr>
    </w:p>
    <w:p w:rsidR="00663243" w:rsidRDefault="00A549A8" w:rsidP="00816F21">
      <w:pP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2022-2023 учебном году на городской этап было заявлено 10 учащихся, результат - 4 призовых места, 40 % качества.</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2023-2024 учебном году на городской этап было заявлено 6 учащихся, приняли участие 5 учащихся, результат - 2 призовых места, 40 % качества.</w:t>
      </w:r>
    </w:p>
    <w:p w:rsidR="00663243" w:rsidRDefault="00A549A8">
      <w:pPr>
        <w:tabs>
          <w:tab w:val="left" w:pos="11482"/>
        </w:tabs>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учебном году на городской этап заявлено 9 учащихся, приняли участие 7 учащихся, результат – 3 призовых места, 42,8 % качества.</w:t>
      </w:r>
    </w:p>
    <w:p w:rsidR="00663243" w:rsidRDefault="00A549A8">
      <w:pP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сравнении с прошлым учебным годом количество участников на 1 учащегося больше, количество призовых мест на 1 больше.</w:t>
      </w:r>
    </w:p>
    <w:p w:rsidR="00663243" w:rsidRDefault="00663243">
      <w:pPr>
        <w:tabs>
          <w:tab w:val="left" w:pos="11482"/>
        </w:tabs>
        <w:spacing w:after="0" w:line="240" w:lineRule="auto"/>
        <w:ind w:left="284" w:right="283"/>
        <w:jc w:val="both"/>
        <w:rPr>
          <w:rFonts w:ascii="Times New Roman" w:eastAsia="Times New Roman" w:hAnsi="Times New Roman" w:cs="Times New Roman"/>
          <w:sz w:val="28"/>
          <w:szCs w:val="28"/>
        </w:rPr>
      </w:pPr>
    </w:p>
    <w:p w:rsidR="00663243" w:rsidRDefault="00A549A8">
      <w:pPr>
        <w:tabs>
          <w:tab w:val="left" w:pos="11482"/>
        </w:tabs>
        <w:spacing w:after="0" w:line="240" w:lineRule="auto"/>
        <w:ind w:left="284" w:right="2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Областной  этап Республиканской олимпиады школьников </w:t>
      </w:r>
    </w:p>
    <w:p w:rsidR="00663243" w:rsidRDefault="00A549A8">
      <w:pPr>
        <w:tabs>
          <w:tab w:val="left" w:pos="11482"/>
        </w:tabs>
        <w:spacing w:after="0" w:line="240" w:lineRule="auto"/>
        <w:ind w:left="284" w:right="28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течени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трех лет на областном этапе  Республиканской олимпиады учащиеся нашей школы принимали участие и занимали призовые места. В 2022-20023 году   приняли участие 3 учащихся, результат - 3 призовых места (3 место), 100 % качество. В 2023-2024 учебном году приняли участие 3 учащихся, результат- 2 призовых мест (1 место, 2 место)</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качество- 75 %.  В этом учебном году приняли участие 2 ученика и заняли 2 призовых мест (1 место, 2 место), что составило 100% качество. </w:t>
      </w:r>
    </w:p>
    <w:p w:rsidR="00663243" w:rsidRDefault="00663243">
      <w:pPr>
        <w:tabs>
          <w:tab w:val="left" w:pos="11482"/>
        </w:tabs>
        <w:spacing w:after="0" w:line="240" w:lineRule="auto"/>
        <w:ind w:left="284" w:right="283"/>
        <w:jc w:val="center"/>
        <w:rPr>
          <w:rFonts w:ascii="Times New Roman" w:eastAsia="Times New Roman" w:hAnsi="Times New Roman" w:cs="Times New Roman"/>
          <w:b/>
          <w:sz w:val="28"/>
          <w:szCs w:val="28"/>
        </w:rPr>
      </w:pPr>
    </w:p>
    <w:p w:rsidR="00663243" w:rsidRDefault="00A549A8">
      <w:pPr>
        <w:tabs>
          <w:tab w:val="left" w:pos="11482"/>
        </w:tabs>
        <w:spacing w:after="0" w:line="240" w:lineRule="auto"/>
        <w:ind w:left="284" w:right="2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Республиканский  этап Республиканской олимпиады школьников </w:t>
      </w:r>
    </w:p>
    <w:p w:rsidR="00663243" w:rsidRDefault="00A549A8">
      <w:pPr>
        <w:tabs>
          <w:tab w:val="left" w:pos="11482"/>
        </w:tabs>
        <w:spacing w:after="0" w:line="240" w:lineRule="auto"/>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течени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двух лет на Республиканском этапе  Республиканской олимпиады учащиеся нашей школы приняли участие и заняли призовые места. В 2023-20024 году   принял участие 1 ученик, результат - 1 призовое место (3 место), 100 % качество. В этом учебном</w:t>
      </w:r>
      <w:r w:rsidR="00816F21">
        <w:rPr>
          <w:rFonts w:ascii="Times New Roman" w:eastAsia="Times New Roman" w:hAnsi="Times New Roman" w:cs="Times New Roman"/>
          <w:sz w:val="28"/>
          <w:szCs w:val="28"/>
        </w:rPr>
        <w:t xml:space="preserve"> году приняли участие 2 ученика</w:t>
      </w:r>
      <w:r>
        <w:rPr>
          <w:rFonts w:ascii="Times New Roman" w:eastAsia="Times New Roman" w:hAnsi="Times New Roman" w:cs="Times New Roman"/>
          <w:sz w:val="28"/>
          <w:szCs w:val="28"/>
        </w:rPr>
        <w:t>, результат 2 рейтинговых места и две грамоты</w:t>
      </w:r>
      <w:r w:rsidR="00816F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"Merit" ("За выдающиеся достижения").</w:t>
      </w:r>
    </w:p>
    <w:p w:rsidR="00663243" w:rsidRDefault="00663243">
      <w:pPr>
        <w:tabs>
          <w:tab w:val="left" w:pos="11482"/>
        </w:tabs>
        <w:spacing w:after="0" w:line="240" w:lineRule="auto"/>
        <w:ind w:left="284" w:right="283"/>
        <w:jc w:val="center"/>
        <w:rPr>
          <w:rFonts w:ascii="Times New Roman" w:eastAsia="Times New Roman" w:hAnsi="Times New Roman" w:cs="Times New Roman"/>
          <w:b/>
          <w:sz w:val="28"/>
          <w:szCs w:val="28"/>
        </w:rPr>
      </w:pPr>
    </w:p>
    <w:p w:rsidR="00663243" w:rsidRDefault="00A549A8">
      <w:pPr>
        <w:tabs>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Учащиеся  1-4 классов также принимают активное участие на городском этапе олимпиады среди учащихся 1-4 классов. </w:t>
      </w:r>
    </w:p>
    <w:p w:rsidR="00663243" w:rsidRDefault="00A549A8">
      <w:pPr>
        <w:tabs>
          <w:tab w:val="left" w:pos="11482"/>
        </w:tabs>
        <w:spacing w:after="0" w:line="240" w:lineRule="auto"/>
        <w:ind w:right="28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Городской  этап Республиканской олимпиады младших школьников</w:t>
      </w:r>
    </w:p>
    <w:p w:rsidR="00663243" w:rsidRDefault="00663243">
      <w:pPr>
        <w:tabs>
          <w:tab w:val="left" w:pos="11482"/>
        </w:tabs>
        <w:spacing w:after="0" w:line="240" w:lineRule="auto"/>
        <w:ind w:left="284" w:right="283"/>
        <w:jc w:val="both"/>
        <w:rPr>
          <w:rFonts w:ascii="Times New Roman" w:eastAsia="Times New Roman" w:hAnsi="Times New Roman" w:cs="Times New Roman"/>
          <w:sz w:val="28"/>
          <w:szCs w:val="28"/>
        </w:rPr>
      </w:pPr>
    </w:p>
    <w:p w:rsidR="00663243" w:rsidRDefault="00A549A8">
      <w:pPr>
        <w:tabs>
          <w:tab w:val="left" w:pos="11482"/>
        </w:tabs>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Республиканская олимпиада  по финансам и экономике</w:t>
      </w:r>
    </w:p>
    <w:p w:rsidR="00663243" w:rsidRDefault="00A549A8">
      <w:pPr>
        <w:tabs>
          <w:tab w:val="left" w:pos="1148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2023-2024 учебном году впервые 6 учащихся нашей школы приняли участие в стартовом этапе РО по финансам и экономике на английском языке и показали неплохие результаты. Единственный победитель областного тура и участник  республиканского тура  ученик 10-го класса показал хорошие знания по финансам и экономике на английском языке. В этом учебном году 2 ученика нашей школы приняли участие и результат - 1 место на областном этапе,  единственный участник от области и призовое 3 место на республиканском этапе. </w:t>
      </w:r>
    </w:p>
    <w:p w:rsidR="00663243" w:rsidRDefault="00A549A8">
      <w:pPr>
        <w:tabs>
          <w:tab w:val="left" w:pos="11482"/>
        </w:tabs>
        <w:spacing w:after="0" w:line="276" w:lineRule="auto"/>
        <w:ind w:left="280" w:right="280"/>
        <w:jc w:val="center"/>
        <w:rPr>
          <w:rFonts w:ascii="Times New Roman" w:eastAsia="Times New Roman" w:hAnsi="Times New Roman" w:cs="Times New Roman"/>
          <w:sz w:val="30"/>
          <w:szCs w:val="30"/>
        </w:rPr>
      </w:pPr>
      <w:r>
        <w:rPr>
          <w:rFonts w:ascii="Times New Roman" w:eastAsia="Times New Roman" w:hAnsi="Times New Roman" w:cs="Times New Roman"/>
          <w:b/>
          <w:sz w:val="30"/>
          <w:szCs w:val="30"/>
        </w:rPr>
        <w:t>Республиканская олимпиада  по лингвистике</w:t>
      </w:r>
      <w:r>
        <w:rPr>
          <w:rFonts w:ascii="Times New Roman" w:eastAsia="Times New Roman" w:hAnsi="Times New Roman" w:cs="Times New Roman"/>
          <w:sz w:val="30"/>
          <w:szCs w:val="30"/>
        </w:rPr>
        <w:tab/>
        <w:t xml:space="preserve">            </w:t>
      </w:r>
    </w:p>
    <w:p w:rsidR="00663243" w:rsidRDefault="00A549A8">
      <w:pPr>
        <w:tabs>
          <w:tab w:val="left" w:pos="11482"/>
        </w:tabs>
        <w:spacing w:after="0" w:line="276" w:lineRule="auto"/>
        <w:ind w:left="280" w:right="28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В 2023-2024, 2024-2025 учебные года учащиеся нашей школы приняли активное участие на городском этапе Республиканской олимпиады по лингвистике.  </w:t>
      </w:r>
      <w:proofErr w:type="gramStart"/>
      <w:r>
        <w:rPr>
          <w:rFonts w:ascii="Times New Roman" w:eastAsia="Times New Roman" w:hAnsi="Times New Roman" w:cs="Times New Roman"/>
          <w:sz w:val="28"/>
          <w:szCs w:val="28"/>
        </w:rPr>
        <w:t xml:space="preserve">В 2023-2024 учебном году  приняли </w:t>
      </w:r>
      <w:r>
        <w:rPr>
          <w:rFonts w:ascii="Times New Roman" w:eastAsia="Times New Roman" w:hAnsi="Times New Roman" w:cs="Times New Roman"/>
          <w:sz w:val="28"/>
          <w:szCs w:val="28"/>
        </w:rPr>
        <w:lastRenderedPageBreak/>
        <w:t>участие 4 ученицы  8-11 классов и заняли 3  призовых места, качество 75%, и впервые ученица нашей школы приняла участие в областном этапе и завоевала призовое 3 место, качество 1</w:t>
      </w:r>
      <w:r w:rsidR="00816F21">
        <w:rPr>
          <w:rFonts w:ascii="Times New Roman" w:eastAsia="Times New Roman" w:hAnsi="Times New Roman" w:cs="Times New Roman"/>
          <w:sz w:val="28"/>
          <w:szCs w:val="28"/>
        </w:rPr>
        <w:t xml:space="preserve">00%.  В 2024-2025 учебном году </w:t>
      </w:r>
      <w:r>
        <w:rPr>
          <w:rFonts w:ascii="Times New Roman" w:eastAsia="Times New Roman" w:hAnsi="Times New Roman" w:cs="Times New Roman"/>
          <w:sz w:val="28"/>
          <w:szCs w:val="28"/>
        </w:rPr>
        <w:t xml:space="preserve">участие вместе с </w:t>
      </w:r>
      <w:r w:rsidR="00816F21">
        <w:rPr>
          <w:rFonts w:ascii="Times New Roman" w:eastAsia="Times New Roman" w:hAnsi="Times New Roman" w:cs="Times New Roman"/>
          <w:sz w:val="28"/>
          <w:szCs w:val="28"/>
        </w:rPr>
        <w:t>учениками</w:t>
      </w:r>
      <w:r>
        <w:rPr>
          <w:rFonts w:ascii="Times New Roman" w:eastAsia="Times New Roman" w:hAnsi="Times New Roman" w:cs="Times New Roman"/>
          <w:sz w:val="28"/>
          <w:szCs w:val="28"/>
        </w:rPr>
        <w:t xml:space="preserve"> школы и завоевали призовые места, качество – 80 %. </w:t>
      </w:r>
      <w:r w:rsidR="00816F21">
        <w:rPr>
          <w:rFonts w:ascii="Times New Roman" w:eastAsia="Times New Roman" w:hAnsi="Times New Roman" w:cs="Times New Roman"/>
          <w:sz w:val="28"/>
          <w:szCs w:val="28"/>
        </w:rPr>
        <w:t>Ученица 11 класса</w:t>
      </w:r>
      <w:r>
        <w:rPr>
          <w:rFonts w:ascii="Times New Roman" w:eastAsia="Times New Roman" w:hAnsi="Times New Roman" w:cs="Times New Roman"/>
          <w:sz w:val="28"/>
          <w:szCs w:val="28"/>
        </w:rPr>
        <w:t xml:space="preserve"> участвовала в областном этапе и завоевала призовое 2</w:t>
      </w:r>
      <w:proofErr w:type="gramEnd"/>
      <w:r>
        <w:rPr>
          <w:rFonts w:ascii="Times New Roman" w:eastAsia="Times New Roman" w:hAnsi="Times New Roman" w:cs="Times New Roman"/>
          <w:sz w:val="28"/>
          <w:szCs w:val="28"/>
        </w:rPr>
        <w:t xml:space="preserve"> место, качество 100%</w:t>
      </w:r>
    </w:p>
    <w:p w:rsidR="00663243" w:rsidRDefault="00663243">
      <w:pPr>
        <w:tabs>
          <w:tab w:val="left" w:pos="11482"/>
        </w:tabs>
        <w:spacing w:after="0" w:line="276" w:lineRule="auto"/>
        <w:ind w:right="280"/>
        <w:rPr>
          <w:rFonts w:ascii="Times New Roman" w:eastAsia="Times New Roman" w:hAnsi="Times New Roman" w:cs="Times New Roman"/>
          <w:sz w:val="34"/>
          <w:szCs w:val="34"/>
        </w:rPr>
      </w:pPr>
    </w:p>
    <w:p w:rsidR="00663243" w:rsidRDefault="00A549A8" w:rsidP="00816F21">
      <w:pPr>
        <w:tabs>
          <w:tab w:val="left" w:pos="11482"/>
        </w:tabs>
        <w:spacing w:after="0" w:line="276" w:lineRule="auto"/>
        <w:ind w:right="280"/>
        <w:jc w:val="center"/>
        <w:rPr>
          <w:rFonts w:ascii="Times New Roman" w:eastAsia="Times New Roman" w:hAnsi="Times New Roman" w:cs="Times New Roman"/>
          <w:b/>
          <w:sz w:val="27"/>
          <w:szCs w:val="27"/>
          <w:highlight w:val="white"/>
        </w:rPr>
      </w:pPr>
      <w:r>
        <w:rPr>
          <w:rFonts w:ascii="Times New Roman" w:eastAsia="Times New Roman" w:hAnsi="Times New Roman" w:cs="Times New Roman"/>
          <w:b/>
          <w:sz w:val="28"/>
          <w:szCs w:val="28"/>
        </w:rPr>
        <w:t>Городской этап Республиканского</w:t>
      </w:r>
      <w:r w:rsidR="00816F2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экологического конкурса проектов "ProEco"</w:t>
      </w:r>
      <w:r w:rsidR="00816F21">
        <w:rPr>
          <w:rFonts w:ascii="Times New Roman" w:eastAsia="Times New Roman" w:hAnsi="Times New Roman" w:cs="Times New Roman"/>
          <w:b/>
          <w:sz w:val="28"/>
          <w:szCs w:val="28"/>
        </w:rPr>
        <w:t xml:space="preserve"> </w:t>
      </w:r>
      <w:r>
        <w:rPr>
          <w:rFonts w:ascii="Times New Roman" w:eastAsia="Times New Roman" w:hAnsi="Times New Roman" w:cs="Times New Roman"/>
          <w:b/>
          <w:sz w:val="27"/>
          <w:szCs w:val="27"/>
          <w:highlight w:val="white"/>
        </w:rPr>
        <w:t>для учащихся 5-8 классов</w:t>
      </w:r>
    </w:p>
    <w:p w:rsidR="00663243" w:rsidRDefault="00A549A8">
      <w:pPr>
        <w:tabs>
          <w:tab w:val="left" w:pos="11482"/>
        </w:tabs>
        <w:spacing w:after="0" w:line="276" w:lineRule="auto"/>
        <w:ind w:left="28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
    <w:p w:rsidR="00663243" w:rsidRDefault="00A549A8">
      <w:pPr>
        <w:tabs>
          <w:tab w:val="left" w:pos="11482"/>
        </w:tabs>
        <w:spacing w:after="0" w:line="276" w:lineRule="auto"/>
        <w:ind w:left="28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оцениваемый период юные экологи нашей школы представили свои проекты на городском этапе Республиканского экологического конкурса проектов "ProEco" и заняли призовые места.</w:t>
      </w:r>
    </w:p>
    <w:p w:rsidR="00663243" w:rsidRDefault="00A549A8">
      <w:pPr>
        <w:tabs>
          <w:tab w:val="left" w:pos="11482"/>
        </w:tabs>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Республиканская дистанционная олимпиада  «Тарих Ата»</w:t>
      </w:r>
    </w:p>
    <w:p w:rsidR="00663243" w:rsidRDefault="00A549A8">
      <w:pPr>
        <w:tabs>
          <w:tab w:val="left" w:pos="1148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Учащиеся нашей школы активно принимают  участие в республиканской дистанционной олимпиаде «Тарих Ата» и показывают хорошие результаты.</w:t>
      </w:r>
    </w:p>
    <w:p w:rsidR="00663243" w:rsidRDefault="00A549A8">
      <w:pPr>
        <w:tabs>
          <w:tab w:val="left" w:pos="11482"/>
        </w:tabs>
        <w:spacing w:after="0" w:line="240" w:lineRule="auto"/>
        <w:ind w:left="284"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tabs>
          <w:tab w:val="left" w:pos="11482"/>
        </w:tabs>
        <w:spacing w:after="0" w:line="240" w:lineRule="auto"/>
        <w:ind w:left="284" w:right="28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Игра – конкурс «Кенгуру»</w:t>
      </w:r>
    </w:p>
    <w:p w:rsidR="00663243" w:rsidRDefault="00A549A8">
      <w:pPr>
        <w:tabs>
          <w:tab w:val="left" w:pos="1148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Учащиеся нашей школы принимают активное участие на городских и региональных конкурсах и олимпиадах  по уровню владения казахским языком детей представителей не коренной национальностей и показывают хорошие результаты и занимают призовые места.</w:t>
      </w:r>
    </w:p>
    <w:p w:rsidR="00663243" w:rsidRDefault="00663243">
      <w:pPr>
        <w:tabs>
          <w:tab w:val="left" w:pos="11482"/>
        </w:tabs>
        <w:spacing w:after="0" w:line="240" w:lineRule="auto"/>
        <w:ind w:left="284" w:right="283"/>
        <w:rPr>
          <w:rFonts w:ascii="Times New Roman" w:eastAsia="Times New Roman" w:hAnsi="Times New Roman" w:cs="Times New Roman"/>
          <w:b/>
          <w:sz w:val="28"/>
          <w:szCs w:val="28"/>
        </w:rPr>
      </w:pPr>
    </w:p>
    <w:p w:rsidR="00663243" w:rsidRDefault="00A549A8">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На сегодняшний день в работе нашего коллектива  сложилась определенная система работы с одаренными детьми. </w:t>
      </w:r>
      <w:proofErr w:type="gramStart"/>
      <w:r>
        <w:rPr>
          <w:rFonts w:ascii="Times New Roman" w:eastAsia="Times New Roman" w:hAnsi="Times New Roman" w:cs="Times New Roman"/>
          <w:sz w:val="28"/>
          <w:szCs w:val="28"/>
        </w:rPr>
        <w:t xml:space="preserve">С целью сохранения и развития сложившейся системы работы с данными детьми; оказания им психолого-педагогической помощи; создания положительной динамики индивидуального развития каждого ребенка педагоги школы тесно сотрудничают с психологами школы, внедряют новые технологии в свою педагогическую деятельность, участвуют в обмене педагогическим опытом на уровне школы, города, области через взаимопосещения уроков, активного участия в заседаниях МО, педсоветов, семинаров и конкурсах.  </w:t>
      </w:r>
      <w:proofErr w:type="gramEnd"/>
    </w:p>
    <w:p w:rsidR="00663243" w:rsidRDefault="00A549A8">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За оцениваемый период 2022-2025 учебные годы результативность педагогов,</w:t>
      </w:r>
      <w:r w:rsidR="00816F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подготовивших победителей конкурсов и олимпиад следующие:</w:t>
      </w:r>
    </w:p>
    <w:p w:rsidR="00663243" w:rsidRDefault="00A549A8">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На международном уровне</w:t>
      </w:r>
      <w:r>
        <w:rPr>
          <w:rFonts w:ascii="Times New Roman" w:eastAsia="Times New Roman" w:hAnsi="Times New Roman" w:cs="Times New Roman"/>
          <w:sz w:val="28"/>
          <w:szCs w:val="28"/>
        </w:rPr>
        <w:t xml:space="preserve"> — 14 педагогов внесли вклад в подготовку участников, добившихся побед и признания за пределами страны.</w:t>
      </w:r>
      <w:r>
        <w:rPr>
          <w:rFonts w:ascii="Times New Roman" w:eastAsia="Times New Roman" w:hAnsi="Times New Roman" w:cs="Times New Roman"/>
          <w:sz w:val="28"/>
          <w:szCs w:val="28"/>
        </w:rPr>
        <w:br/>
        <w:t xml:space="preserve"> </w:t>
      </w:r>
      <w:r>
        <w:rPr>
          <w:rFonts w:ascii="Times New Roman" w:eastAsia="Times New Roman" w:hAnsi="Times New Roman" w:cs="Times New Roman"/>
          <w:b/>
          <w:sz w:val="28"/>
          <w:szCs w:val="28"/>
        </w:rPr>
        <w:t>На республиканском уровне</w:t>
      </w:r>
      <w:r>
        <w:rPr>
          <w:rFonts w:ascii="Times New Roman" w:eastAsia="Times New Roman" w:hAnsi="Times New Roman" w:cs="Times New Roman"/>
          <w:sz w:val="28"/>
          <w:szCs w:val="28"/>
        </w:rPr>
        <w:t xml:space="preserve"> — 22 педагога обеспечили стабильные результаты учащихся на национальных площадках.</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На областном уровне</w:t>
      </w:r>
      <w:r>
        <w:rPr>
          <w:rFonts w:ascii="Times New Roman" w:eastAsia="Times New Roman" w:hAnsi="Times New Roman" w:cs="Times New Roman"/>
          <w:sz w:val="28"/>
          <w:szCs w:val="28"/>
        </w:rPr>
        <w:t xml:space="preserve"> — 24 педагога подготовили призёров и победителей, достойно представивших школу в регионе.</w:t>
      </w:r>
      <w:r>
        <w:rPr>
          <w:rFonts w:ascii="Times New Roman" w:eastAsia="Times New Roman" w:hAnsi="Times New Roman" w:cs="Times New Roman"/>
          <w:sz w:val="28"/>
          <w:szCs w:val="28"/>
        </w:rPr>
        <w:br/>
        <w:t xml:space="preserve">   </w:t>
      </w:r>
      <w:r>
        <w:rPr>
          <w:rFonts w:ascii="Times New Roman" w:eastAsia="Times New Roman" w:hAnsi="Times New Roman" w:cs="Times New Roman"/>
          <w:b/>
          <w:sz w:val="28"/>
          <w:szCs w:val="28"/>
        </w:rPr>
        <w:t>На городском уровне</w:t>
      </w:r>
      <w:r>
        <w:rPr>
          <w:rFonts w:ascii="Times New Roman" w:eastAsia="Times New Roman" w:hAnsi="Times New Roman" w:cs="Times New Roman"/>
          <w:sz w:val="28"/>
          <w:szCs w:val="28"/>
        </w:rPr>
        <w:t xml:space="preserve"> — 26 педагогов достигли высоких показателей.</w:t>
      </w:r>
    </w:p>
    <w:p w:rsidR="00663243" w:rsidRDefault="00A549A8">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данные отражают не только профессионализм педагогов, но и системную работу школы по выявлению и поддержке одарённых детей.</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 педагогах, принимающих участие в профессиональных конкурсах, методических  мероприятиях.</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Профессиональный уровень педагогов проявляется в участии в  педагогических олимпиадах, конкурсах, НПК, семинарах.</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Количественные данные участия педагогов педагогических </w:t>
      </w:r>
      <w:proofErr w:type="gramStart"/>
      <w:r>
        <w:rPr>
          <w:rFonts w:ascii="Times New Roman" w:eastAsia="Times New Roman" w:hAnsi="Times New Roman" w:cs="Times New Roman"/>
          <w:sz w:val="28"/>
          <w:szCs w:val="28"/>
        </w:rPr>
        <w:t>олимпиадах</w:t>
      </w:r>
      <w:proofErr w:type="gramEnd"/>
      <w:r>
        <w:rPr>
          <w:rFonts w:ascii="Times New Roman" w:eastAsia="Times New Roman" w:hAnsi="Times New Roman" w:cs="Times New Roman"/>
          <w:sz w:val="28"/>
          <w:szCs w:val="28"/>
        </w:rPr>
        <w:t>, конкурсах, НПК, семинарах представлены в таблицах:</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63243" w:rsidRDefault="00A549A8" w:rsidP="00773161">
      <w:pPr>
        <w:widowControl w:val="0"/>
        <w:tabs>
          <w:tab w:val="left" w:pos="11482"/>
        </w:tabs>
        <w:spacing w:before="240" w:after="0" w:line="27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Вывод:</w:t>
      </w:r>
      <w:r>
        <w:rPr>
          <w:rFonts w:ascii="Times New Roman" w:eastAsia="Times New Roman" w:hAnsi="Times New Roman" w:cs="Times New Roman"/>
          <w:sz w:val="28"/>
          <w:szCs w:val="28"/>
        </w:rPr>
        <w:t xml:space="preserve"> Данные таблиц показывают  хороший  уровень участия педагогов школы в методических мероприятиях различного уровня. Участие в конкурсах профессионального мастерства создают благоприятную мотивационную среду для профессионального роста педагога, помогают выявить творческих и инициативных учителей.</w:t>
      </w:r>
    </w:p>
    <w:p w:rsidR="00663243" w:rsidRDefault="00663243">
      <w:pPr>
        <w:widowControl w:val="0"/>
        <w:tabs>
          <w:tab w:val="left" w:pos="11482"/>
        </w:tabs>
        <w:spacing w:before="240" w:after="0" w:line="240" w:lineRule="auto"/>
        <w:jc w:val="center"/>
        <w:rPr>
          <w:rFonts w:ascii="Times New Roman" w:eastAsia="Times New Roman" w:hAnsi="Times New Roman" w:cs="Times New Roman"/>
          <w:b/>
          <w:sz w:val="28"/>
          <w:szCs w:val="28"/>
        </w:rPr>
      </w:pP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Вывод:</w:t>
      </w:r>
      <w:r>
        <w:rPr>
          <w:rFonts w:ascii="Times New Roman" w:eastAsia="Times New Roman" w:hAnsi="Times New Roman" w:cs="Times New Roman"/>
          <w:sz w:val="28"/>
          <w:szCs w:val="28"/>
        </w:rPr>
        <w:t xml:space="preserve">  Анализ участия педагогов школы в методических мероприятиях различного уровня показывает их активное стремление к профессиональному развитию, обмену передовым опытом и внедрению инновационных образовательных технологий. Это способствует повышению качества преподавания, росту педагогического мастерства и развитию образовательной среды школы. В 2023-2024 учебном году выросло число педагогов, участвующих в олимпиадах, методических мероприятиях на различных уровнях, педагоги занимают призовые места, отмечены грамотами, дипломами.</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повышения качества преподавания, анализа эффективности педагогических методик и развития профессиональных компетенций учителей администрация школы активно внедряет в учебный процесс исследование урока LessonStudy и ActionResearch.  Эти подходы способствуют формированию культуры совместного профессионального роста, рефлексии и постоянного совершенствования образовательного процесса.</w:t>
      </w:r>
    </w:p>
    <w:p w:rsidR="00663243" w:rsidRDefault="00663243">
      <w:pPr>
        <w:widowControl w:val="0"/>
        <w:tabs>
          <w:tab w:val="left" w:pos="11482"/>
        </w:tabs>
        <w:spacing w:after="0" w:line="240" w:lineRule="auto"/>
        <w:ind w:firstLine="700"/>
        <w:jc w:val="center"/>
        <w:rPr>
          <w:rFonts w:ascii="Times New Roman" w:eastAsia="Times New Roman" w:hAnsi="Times New Roman" w:cs="Times New Roman"/>
          <w:b/>
          <w:sz w:val="28"/>
          <w:szCs w:val="28"/>
        </w:rPr>
      </w:pP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Администраторы активно участвуют в мероприятиях разного уровня, что свидетельствует об эффективном управлении, способствует развитию организации, укреплению деловых связей и повышению профессиональной компетентности.</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Результаты анализа: В 2024-2025 учебном году </w:t>
      </w:r>
      <w:r>
        <w:rPr>
          <w:rFonts w:ascii="Times New Roman" w:eastAsia="Times New Roman" w:hAnsi="Times New Roman" w:cs="Times New Roman"/>
          <w:sz w:val="28"/>
          <w:szCs w:val="28"/>
        </w:rPr>
        <w:t>научно-методическая работа образовательного учреждения   направлена на повышение качества образования, совершенствование педагогического мастерства и внедрение инновационных технологий в учебный процесс.</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 течение учебного года планомерно ведутся мероприятия  методического характера, создаются условия для профессионального  роста педагогов и развивается система обмена опытом между учителями. Школа становится пространством роста, где каждый учитель получает поддержку и возможности для самореализации.</w:t>
      </w:r>
    </w:p>
    <w:p w:rsidR="00663243" w:rsidRDefault="00A549A8">
      <w:pPr>
        <w:widowControl w:val="0"/>
        <w:tabs>
          <w:tab w:val="left" w:pos="11482"/>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В целях улучшения качества преподавания урока   педагогический коллектив прошел  обучение  на курсах по программе  «Акселератор успешных школ»   "ҰлттықҰстаз" онлайн Академия. В данной  программе изучены </w:t>
      </w:r>
      <w:r>
        <w:rPr>
          <w:rFonts w:ascii="Times New Roman" w:eastAsia="Times New Roman" w:hAnsi="Times New Roman" w:cs="Times New Roman"/>
          <w:b/>
          <w:sz w:val="28"/>
          <w:szCs w:val="28"/>
        </w:rPr>
        <w:t>Треки:</w:t>
      </w:r>
    </w:p>
    <w:p w:rsidR="00663243" w:rsidRDefault="00A549A8">
      <w:pPr>
        <w:widowControl w:val="0"/>
        <w:numPr>
          <w:ilvl w:val="0"/>
          <w:numId w:val="3"/>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Новая педагогика. Особенности поколений Z и Альфа. Преподавание и управление </w:t>
      </w:r>
      <w:proofErr w:type="gramStart"/>
      <w:r>
        <w:rPr>
          <w:rFonts w:ascii="Times New Roman" w:eastAsia="Times New Roman" w:hAnsi="Times New Roman" w:cs="Times New Roman"/>
          <w:sz w:val="28"/>
          <w:szCs w:val="28"/>
        </w:rPr>
        <w:t>разными</w:t>
      </w:r>
      <w:proofErr w:type="gramEnd"/>
      <w:r>
        <w:rPr>
          <w:rFonts w:ascii="Times New Roman" w:eastAsia="Times New Roman" w:hAnsi="Times New Roman" w:cs="Times New Roman"/>
          <w:sz w:val="28"/>
          <w:szCs w:val="28"/>
        </w:rPr>
        <w:t xml:space="preserve"> обучающимися. Управление аудиторией. Тайм-менеджмент. Оффлайн и онлайн обучение. Методики фасилитации, креативные работы в группах, нетворкинг. Образовательная аналитика.</w:t>
      </w:r>
    </w:p>
    <w:p w:rsidR="00663243" w:rsidRDefault="00A549A8">
      <w:pPr>
        <w:widowControl w:val="0"/>
        <w:numPr>
          <w:ilvl w:val="0"/>
          <w:numId w:val="3"/>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Исследование. Актуальные темы исследования в образовании. Методы исследований. Аналитика. Подготовка аналитического доклада.</w:t>
      </w:r>
    </w:p>
    <w:p w:rsidR="00663243" w:rsidRDefault="00A549A8">
      <w:pPr>
        <w:widowControl w:val="0"/>
        <w:numPr>
          <w:ilvl w:val="0"/>
          <w:numId w:val="3"/>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Личностные компетенции: лидерство, дизайн мышления, дизайн жизни, эмоциональный интеллект.</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Программа  направлена ​​на развитие профессиональных компетенций педагогов, внедрение современных методик обучения и создание эффективной образовательной среды,  что позволит  достичь высоких результатов и обеспечить успешность школы в современном образовательном пространстве. Посещение успешных столичных школ в городе Астана вдохновило педагогов, позволило перенять лучшие практики в образовании, расширить образовательные горизонты для обогащения образовательной среды и опыта.</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изучения  и апробации эффективных сингапурских технологий в школе функционирует обучающий семинар </w:t>
      </w:r>
      <w:r>
        <w:rPr>
          <w:rFonts w:ascii="Times New Roman" w:eastAsia="Times New Roman" w:hAnsi="Times New Roman" w:cs="Times New Roman"/>
          <w:b/>
          <w:sz w:val="28"/>
          <w:szCs w:val="28"/>
        </w:rPr>
        <w:t>«АПГРЕЙД УРОКА»,</w:t>
      </w:r>
      <w:r>
        <w:rPr>
          <w:rFonts w:ascii="Times New Roman" w:eastAsia="Times New Roman" w:hAnsi="Times New Roman" w:cs="Times New Roman"/>
          <w:sz w:val="28"/>
          <w:szCs w:val="28"/>
        </w:rPr>
        <w:t xml:space="preserve"> тренером  которого является  Иванов А.В.,  педагог - исследователь.    Педагоги учатся  обновлять и адаптировать свои уроки в соответствии с требованиями времени, делая их более интересными и полезными для учащихся, улучшая методику преподавания и обучения.</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Активное участие в проведении занятий  данного семинара принял педагогический отряд </w:t>
      </w:r>
      <w:r w:rsidR="00773161">
        <w:rPr>
          <w:rFonts w:ascii="Times New Roman" w:eastAsia="Times New Roman" w:hAnsi="Times New Roman" w:cs="Times New Roman"/>
          <w:b/>
          <w:sz w:val="28"/>
          <w:szCs w:val="28"/>
        </w:rPr>
        <w:t>«Олимп»</w:t>
      </w:r>
      <w:r>
        <w:rPr>
          <w:rFonts w:ascii="Times New Roman" w:eastAsia="Times New Roman" w:hAnsi="Times New Roman" w:cs="Times New Roman"/>
          <w:sz w:val="28"/>
          <w:szCs w:val="28"/>
        </w:rPr>
        <w:t>. Учителя  отметили, что  взаимодействие с педагогическим отрядом «Олимп» не только вдохновляет, но и позволяет взглянуть на процесс обучения глазами детей, что значительно обогащает их опыт, способствует разработке новых методик преподавания и повышению эффективности образовательного процесса.</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целью   развития  интереса учащихся к предметам, укрепления их исследовательских и аналитических навыков,   демонстрации практического применения знаний в реальной жизни проводятся </w:t>
      </w:r>
      <w:r>
        <w:rPr>
          <w:rFonts w:ascii="Times New Roman" w:eastAsia="Times New Roman" w:hAnsi="Times New Roman" w:cs="Times New Roman"/>
          <w:b/>
          <w:sz w:val="28"/>
          <w:szCs w:val="28"/>
        </w:rPr>
        <w:t>предметные недели</w:t>
      </w:r>
      <w:r>
        <w:rPr>
          <w:rFonts w:ascii="Times New Roman" w:eastAsia="Times New Roman" w:hAnsi="Times New Roman" w:cs="Times New Roman"/>
          <w:sz w:val="28"/>
          <w:szCs w:val="28"/>
        </w:rPr>
        <w:t xml:space="preserve">,  в рамках которых учащиеся принимают участие  в  викторинах, конкурсах, мастер-классах, интеллектуальных играх, научных проектах,  что  делает   обучение  более интересным, познавательным и эффективным. Проведение </w:t>
      </w:r>
      <w:r>
        <w:rPr>
          <w:rFonts w:ascii="Times New Roman" w:eastAsia="Times New Roman" w:hAnsi="Times New Roman" w:cs="Times New Roman"/>
          <w:sz w:val="28"/>
          <w:szCs w:val="28"/>
        </w:rPr>
        <w:lastRenderedPageBreak/>
        <w:t>предметных недель способствует углублению знаний учащихся, повышению их познавательного интереса, развитию творческих способностей и практических навыков. Кроме того, такие мероприятия стимулируют профессиональный рост педагогов, способствуют обмену опытом и повышению качества образовательного процесса.</w:t>
      </w:r>
    </w:p>
    <w:p w:rsidR="00663243" w:rsidRDefault="00A549A8">
      <w:pPr>
        <w:widowControl w:val="0"/>
        <w:tabs>
          <w:tab w:val="left" w:pos="11482"/>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Эффективной формой  совершенствования профессионального мастерства педагогов являются </w:t>
      </w:r>
      <w:r>
        <w:rPr>
          <w:rFonts w:ascii="Times New Roman" w:eastAsia="Times New Roman" w:hAnsi="Times New Roman" w:cs="Times New Roman"/>
          <w:b/>
          <w:sz w:val="28"/>
          <w:szCs w:val="28"/>
        </w:rPr>
        <w:t xml:space="preserve">семинары - практикумы. </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Практикум — вид учебной деятельности, основанной на применении знаний, умений и навыков в решении практических задач, способствующей  приобретению новых теоретических знаний. Такая форма   является необходимой для ознакомления учителей с современными достижениями педагогической науки и передовым педагогическим опытом.</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2024-2025 учебном году педагогами нашей школы было проведено 2 </w:t>
      </w:r>
      <w:proofErr w:type="gramStart"/>
      <w:r>
        <w:rPr>
          <w:rFonts w:ascii="Times New Roman" w:eastAsia="Times New Roman" w:hAnsi="Times New Roman" w:cs="Times New Roman"/>
          <w:sz w:val="28"/>
          <w:szCs w:val="28"/>
        </w:rPr>
        <w:t>городских</w:t>
      </w:r>
      <w:proofErr w:type="gramEnd"/>
      <w:r>
        <w:rPr>
          <w:rFonts w:ascii="Times New Roman" w:eastAsia="Times New Roman" w:hAnsi="Times New Roman" w:cs="Times New Roman"/>
          <w:sz w:val="28"/>
          <w:szCs w:val="28"/>
        </w:rPr>
        <w:t xml:space="preserve"> семинара:</w:t>
      </w:r>
    </w:p>
    <w:p w:rsidR="00663243" w:rsidRDefault="00A549A8">
      <w:pPr>
        <w:widowControl w:val="0"/>
        <w:numPr>
          <w:ilvl w:val="0"/>
          <w:numId w:val="43"/>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Семинар для учителей русского языка и литературы по теме «Лингвистический эксперимент как форма организации учебной деятельности на уроках русского языка и литературы».</w:t>
      </w:r>
    </w:p>
    <w:p w:rsidR="00663243" w:rsidRDefault="00A549A8">
      <w:pPr>
        <w:widowControl w:val="0"/>
        <w:numPr>
          <w:ilvl w:val="0"/>
          <w:numId w:val="43"/>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Семинар для заместителей директоров по воспитательной работе по теме "Реализация ценностей в рамках программы целостного воспитания "Бі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тұтас тәрбие".     </w:t>
      </w:r>
      <w:r>
        <w:rPr>
          <w:rFonts w:ascii="Times New Roman" w:eastAsia="Times New Roman" w:hAnsi="Times New Roman" w:cs="Times New Roman"/>
          <w:sz w:val="28"/>
          <w:szCs w:val="28"/>
        </w:rPr>
        <w:tab/>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целью оказания методической помощи  целевым школам,   администрация школы,   совместно с командой педагогов  в составе 9 человек организовала и провела   областной семинар - практикум по теме "Создание индивидуальной образовательной траектории через дифференцированный подход в обучении на уроках ОГН".</w:t>
      </w:r>
    </w:p>
    <w:p w:rsidR="00663243" w:rsidRDefault="00A549A8">
      <w:pPr>
        <w:widowControl w:val="0"/>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Программа семинара включала теоретическую и практическую части.</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Участники семинара обсудили актуальные вопросы индивидуализации обучения, поделились передовым педагогическим опытом и рассмотрели практические кейсы внедрения дифференцированного подхода в образовательный процесс.</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Особый интерес вызвали практические упражнения и интерактивные формы работы, которые позволили участникам на личном опыте ощутить эффективность предложенных методов.</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Планом мероприятий по реализации цифровых инициатив 2024 года Министерства просвещения Республики Казахстан  КГУ «Общеобразовательная школа №1 отдела образования города Рудного» Управления образования акимата Костанайской области участвует в </w:t>
      </w:r>
      <w:r>
        <w:rPr>
          <w:rFonts w:ascii="Times New Roman" w:eastAsia="Times New Roman" w:hAnsi="Times New Roman" w:cs="Times New Roman"/>
          <w:b/>
          <w:sz w:val="28"/>
          <w:szCs w:val="28"/>
        </w:rPr>
        <w:t>областном проекте</w:t>
      </w:r>
      <w:r w:rsidR="00520DD2">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«Экологическая школа». В школе создан  экологический «Зеленый клуб». Работа клуба направлена на  формирование у школьников ценностного отношения к природе, повышение уровня экологического образования, информированности детей по вопросам охраны окружающей среды и рационального использования природных ресурсов, воспитание ответственного отношения подрастающего поколения к природе, формирование экологически грамотного поведения. В состав «Зеленого клуба» вошли 45 инициативных обучающихся 3,5,7,8,10,11 классов, </w:t>
      </w:r>
      <w:r>
        <w:rPr>
          <w:rFonts w:ascii="Times New Roman" w:eastAsia="Times New Roman" w:hAnsi="Times New Roman" w:cs="Times New Roman"/>
          <w:sz w:val="28"/>
          <w:szCs w:val="28"/>
        </w:rPr>
        <w:lastRenderedPageBreak/>
        <w:t>руководители учитель географии и учитель начальных классов.</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областных   образовательных проектов,   создает благоприятные условия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трансформации образовательной среды через апробацию и внедрение инновационных методов обучения, направленных на  развитие  основных ключевых компетенций XXI </w:t>
      </w:r>
      <w:proofErr w:type="gramStart"/>
      <w:r>
        <w:rPr>
          <w:rFonts w:ascii="Times New Roman" w:eastAsia="Times New Roman" w:hAnsi="Times New Roman" w:cs="Times New Roman"/>
          <w:sz w:val="28"/>
          <w:szCs w:val="28"/>
        </w:rPr>
        <w:t>века</w:t>
      </w:r>
      <w:proofErr w:type="gramEnd"/>
      <w:r>
        <w:rPr>
          <w:rFonts w:ascii="Times New Roman" w:eastAsia="Times New Roman" w:hAnsi="Times New Roman" w:cs="Times New Roman"/>
          <w:sz w:val="28"/>
          <w:szCs w:val="28"/>
        </w:rPr>
        <w:t xml:space="preserve"> как у учащихся, так и у педагогов.</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Педагогу необходимо профессионально совершенствоваться в рамках предложенных государством условий, используя свой профессиональный потенциал. Авторские программы педагогов – это образовательные проекты творческих педагогов, разрабатываемые и реализуемые ими в рамках инновационной педагогической деятельности с целью повышения качества обучения, углубления и расширения предметных знаний и компетенций обучающихся.</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важными способами профессионального развития педагога являются саморазвитие, инновационная, исследовательская и творческая деятельность.</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программы непрерывного профессионального развития педагогов администрация организовала профессиональные встречи по изучению опыта лучших практик «Үздіктен үйрен». </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первую встречу был приглашен </w:t>
      </w:r>
      <w:r>
        <w:rPr>
          <w:rFonts w:ascii="Times New Roman" w:eastAsia="Times New Roman" w:hAnsi="Times New Roman" w:cs="Times New Roman"/>
          <w:b/>
          <w:sz w:val="28"/>
          <w:szCs w:val="28"/>
        </w:rPr>
        <w:t>«Үзді</w:t>
      </w:r>
      <w:proofErr w:type="gramStart"/>
      <w:r>
        <w:rPr>
          <w:rFonts w:ascii="Times New Roman" w:eastAsia="Times New Roman" w:hAnsi="Times New Roman" w:cs="Times New Roman"/>
          <w:b/>
          <w:sz w:val="28"/>
          <w:szCs w:val="28"/>
        </w:rPr>
        <w:t>к</w:t>
      </w:r>
      <w:proofErr w:type="gramEnd"/>
      <w:r>
        <w:rPr>
          <w:rFonts w:ascii="Times New Roman" w:eastAsia="Times New Roman" w:hAnsi="Times New Roman" w:cs="Times New Roman"/>
          <w:b/>
          <w:sz w:val="28"/>
          <w:szCs w:val="28"/>
        </w:rPr>
        <w:t xml:space="preserve"> ұ</w:t>
      </w:r>
      <w:proofErr w:type="gramStart"/>
      <w:r>
        <w:rPr>
          <w:rFonts w:ascii="Times New Roman" w:eastAsia="Times New Roman" w:hAnsi="Times New Roman" w:cs="Times New Roman"/>
          <w:b/>
          <w:sz w:val="28"/>
          <w:szCs w:val="28"/>
        </w:rPr>
        <w:t>стаз</w:t>
      </w:r>
      <w:proofErr w:type="gram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КГУ «Общеобразовательная школа № 11» отдела образования города Рудного Управления образования акимата Костанайской области,  Бурбаева А.Х.,  с целью изучения опыта по разработке и внедрению авторских методических материалов. Мероприятие стало важным шагом в повышении профессиональной компетентности   участников и вдохновило их на создание собственных методических разработок.</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второй встречи с педагогами КГУ «Школа-лицей № 4» отдела образования города Рудного Управления образования акимата Костанайской области состоялся обмен опытом и лучшими практиками по ключевым направлениям педагогической деятельности:</w:t>
      </w:r>
    </w:p>
    <w:p w:rsidR="00663243" w:rsidRDefault="00A549A8">
      <w:pPr>
        <w:widowControl w:val="0"/>
        <w:numPr>
          <w:ilvl w:val="0"/>
          <w:numId w:val="1"/>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Функциональная грамотность – обсуждались методы формирования у учащихся навыков критического мышления, анализа информации и применения знаний в реальной жизни.</w:t>
      </w:r>
    </w:p>
    <w:p w:rsidR="00663243" w:rsidRDefault="00A549A8">
      <w:pPr>
        <w:widowControl w:val="0"/>
        <w:numPr>
          <w:ilvl w:val="0"/>
          <w:numId w:val="1"/>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к олимпиадам – делились эффективными стратегиями подготовки учеников, разбором сложных заданий и подходами к развитию предметных компетенций.</w:t>
      </w:r>
    </w:p>
    <w:p w:rsidR="00663243" w:rsidRDefault="00A549A8">
      <w:pPr>
        <w:widowControl w:val="0"/>
        <w:numPr>
          <w:ilvl w:val="0"/>
          <w:numId w:val="1"/>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авторских работ – рассматривались способы мотивации учащихся к творческой деятельности, использование современных инструментов для написания научных и проектных работ.</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Встречи  способствовали  продуктивному обмену опытом, обсуждению передовых педагогических методик и укреплению профессионального взаимодействия между образовательными учреждениями. Полученные знания и лучшие практики педагоги школы успешно   используют в своей деятельности   для повышения качества образовательного процесса и </w:t>
      </w:r>
      <w:r>
        <w:rPr>
          <w:rFonts w:ascii="Times New Roman" w:eastAsia="Times New Roman" w:hAnsi="Times New Roman" w:cs="Times New Roman"/>
          <w:sz w:val="28"/>
          <w:szCs w:val="28"/>
        </w:rPr>
        <w:lastRenderedPageBreak/>
        <w:t>внедрения инновационных подходов в преподавании.</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Деятельность педагогов по разработке и созданию авторских методических материалов значительно активизировалась.  </w:t>
      </w:r>
      <w:proofErr w:type="gramStart"/>
      <w:r>
        <w:rPr>
          <w:rFonts w:ascii="Times New Roman" w:eastAsia="Times New Roman" w:hAnsi="Times New Roman" w:cs="Times New Roman"/>
          <w:sz w:val="28"/>
          <w:szCs w:val="28"/>
        </w:rPr>
        <w:t>На школьном методическом совете  были представлены  13 работ,    4  из них получили одобрение на городском УМС,   1  работа находится на рассмотрении в областном управлении образования.</w:t>
      </w:r>
      <w:proofErr w:type="gramEnd"/>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целью развития школы  через изучение и внедрение инноваций  был создан </w:t>
      </w:r>
      <w:r>
        <w:rPr>
          <w:rFonts w:ascii="Times New Roman" w:eastAsia="Times New Roman" w:hAnsi="Times New Roman" w:cs="Times New Roman"/>
          <w:b/>
          <w:sz w:val="28"/>
          <w:szCs w:val="28"/>
        </w:rPr>
        <w:t>«Клуб исследователей»,</w:t>
      </w:r>
      <w:r>
        <w:rPr>
          <w:rFonts w:ascii="Times New Roman" w:eastAsia="Times New Roman" w:hAnsi="Times New Roman" w:cs="Times New Roman"/>
          <w:sz w:val="28"/>
          <w:szCs w:val="28"/>
        </w:rPr>
        <w:t xml:space="preserve">   в   состав которого входят  магистры и педагоги-исследователи.  Клуб стал важной площадкой для научной и проектной деятельности. Члены клуба активно занимаются исследованиями в различных областях образования, разрабатывают инновационные методики и участвуют в междисциплинарных проектах. Создание такого клуба способствует обмену опытом между педагогами разных категорий и уровня квалификации, а также помогает развивать научное сообщество внутри образовательного учреждения.</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педагогического коллектива в   школьном  семинаре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Навыки 4K в образовании: Что это и  как их внедрять?" и воркшопе по теме "Интерактивные подходы к развитию критического мышления на уроках" предоставило возможность педагогам  получить не только теоретические знания, но и практические инструменты, которые помогают сделать уроки более динамичными, продуктивными и ориентированными на развитие.</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коллектив обладает высоким потенциалом,  демонстрируя профессионализм, стремление к постоянному развитию и внедрению инновационных методик. Активное участие в методических мероприятиях, курсовой подготовке и научно-практических конференциях способствует повышению качества образовательного процесса и созданию благоприятной учебной среды. 17 (29%) педагогов  школы принимают участие в работе городских   творческих групп. Это способствует  внедрению инновационных подходов в образовательную практику и укреплению профессиональных связей между коллегами.</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Творческий потенциал  педагогов ярко проявляется в работе над авторскими методическими материалами. Из 16 разработок — 8 уже были представлены на школьном методическом совете, 7 получили одобрение на уровне города, 1 </w:t>
      </w:r>
      <w:proofErr w:type="gramStart"/>
      <w:r>
        <w:rPr>
          <w:rFonts w:ascii="Times New Roman" w:eastAsia="Times New Roman" w:hAnsi="Times New Roman" w:cs="Times New Roman"/>
          <w:sz w:val="28"/>
          <w:szCs w:val="28"/>
        </w:rPr>
        <w:t>утверждена</w:t>
      </w:r>
      <w:proofErr w:type="gramEnd"/>
      <w:r>
        <w:rPr>
          <w:rFonts w:ascii="Times New Roman" w:eastAsia="Times New Roman" w:hAnsi="Times New Roman" w:cs="Times New Roman"/>
          <w:sz w:val="28"/>
          <w:szCs w:val="28"/>
        </w:rPr>
        <w:t xml:space="preserve"> на областном методическом совете, 2  находятся на рассмотрении на областном методическом совете. Этот факт говорит о высоком уровне мотивации и стремлении учителей к профессиональному росту и обмену опытом.  </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2024 - 2025 учебном  году школа получила одобрение на реализацию </w:t>
      </w:r>
      <w:r>
        <w:rPr>
          <w:rFonts w:ascii="Times New Roman" w:eastAsia="Times New Roman" w:hAnsi="Times New Roman" w:cs="Times New Roman"/>
          <w:b/>
          <w:sz w:val="28"/>
          <w:szCs w:val="28"/>
        </w:rPr>
        <w:t>областного эксперимента</w:t>
      </w:r>
      <w:r>
        <w:rPr>
          <w:rFonts w:ascii="Times New Roman" w:eastAsia="Times New Roman" w:hAnsi="Times New Roman" w:cs="Times New Roman"/>
          <w:sz w:val="28"/>
          <w:szCs w:val="28"/>
        </w:rPr>
        <w:t xml:space="preserve"> "Трансформация образовательной среды в развитии школы", направленного на создание комфортных условий для обучения, внедрение инновационных подходов в педагогическую деятельность и модернизацию учебного пространства. В рамках эксперимента планируется апробация современных образовательных технологий, развитие цифровой инфраструктуры и формирование среды, способствующей формированию компетенций 21 века – 4К (критическое </w:t>
      </w:r>
      <w:r>
        <w:rPr>
          <w:rFonts w:ascii="Times New Roman" w:eastAsia="Times New Roman" w:hAnsi="Times New Roman" w:cs="Times New Roman"/>
          <w:sz w:val="28"/>
          <w:szCs w:val="28"/>
        </w:rPr>
        <w:lastRenderedPageBreak/>
        <w:t>мышление, коммуникация, коллаборация, креативность). Ожидается внедрение интерактивных методов обучения, использование образовательных платформ и цифровых ресурсов, что позволит учащимся развивать не только академические знания, но и важнейшие жизненные навыки.</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Кроме того, в рамках эксперимента  будет активно развиваться проектная деятельность, основанная на совместной работе учащихся и педагогов, что усилит практическую направленность обучения и способствует углубленному усвоению материала. Важным элементом является и создание «умных» классов, оснащенных современным оборудованием, позволяющим реализовывать инновационные подходы к обучению, включая использование виртуальной и дополненной реальности, робототехники и других передовых технологий.</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Внедрение таких подходов создаст условия для повышения мотивации учащихся, улучшения качества образования и подготовки школьников к успешной профессиональной деятельности в быстро меняющемся мире. В результате реализации эксперимента планируется не только улучшение учебного процесса, но и формирование у учеников необходимых навыков для будущего в условиях цифровизации и глобализации.</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правильного </w:t>
      </w:r>
      <w:r>
        <w:rPr>
          <w:rFonts w:ascii="Times New Roman" w:eastAsia="Times New Roman" w:hAnsi="Times New Roman" w:cs="Times New Roman"/>
          <w:sz w:val="28"/>
          <w:szCs w:val="28"/>
          <w:highlight w:val="white"/>
        </w:rPr>
        <w:t xml:space="preserve">формирования  в школе   личностно-развивающей </w:t>
      </w:r>
      <w:proofErr w:type="gramStart"/>
      <w:r>
        <w:rPr>
          <w:rFonts w:ascii="Times New Roman" w:eastAsia="Times New Roman" w:hAnsi="Times New Roman" w:cs="Times New Roman"/>
          <w:sz w:val="28"/>
          <w:szCs w:val="28"/>
          <w:highlight w:val="white"/>
        </w:rPr>
        <w:t>среды</w:t>
      </w:r>
      <w:proofErr w:type="gramEnd"/>
      <w:r>
        <w:rPr>
          <w:rFonts w:ascii="Times New Roman" w:eastAsia="Times New Roman" w:hAnsi="Times New Roman" w:cs="Times New Roman"/>
          <w:sz w:val="28"/>
          <w:szCs w:val="28"/>
          <w:highlight w:val="white"/>
        </w:rPr>
        <w:t xml:space="preserve"> в которой условия превращаются в возможности развития и в которой ребёнок может удовлетворить свои ключевые психологические потребности, обрести субъективное благополучие, развить в себе личностную зрелость и гибкость, </w:t>
      </w:r>
      <w:r>
        <w:rPr>
          <w:rFonts w:ascii="Times New Roman" w:eastAsia="Times New Roman" w:hAnsi="Times New Roman" w:cs="Times New Roman"/>
          <w:sz w:val="28"/>
          <w:szCs w:val="28"/>
        </w:rPr>
        <w:t xml:space="preserve">директор  школы и заместитель директора по учебной работе прошли обучение   международного уровня по программе  «Развивающая среда» Благотворительного фонда «Вклад в будущее», лаборатория развития личностного потенциала в </w:t>
      </w:r>
      <w:proofErr w:type="gramStart"/>
      <w:r>
        <w:rPr>
          <w:rFonts w:ascii="Times New Roman" w:eastAsia="Times New Roman" w:hAnsi="Times New Roman" w:cs="Times New Roman"/>
          <w:sz w:val="28"/>
          <w:szCs w:val="28"/>
        </w:rPr>
        <w:t>образовании</w:t>
      </w:r>
      <w:proofErr w:type="gramEnd"/>
      <w:r>
        <w:rPr>
          <w:rFonts w:ascii="Times New Roman" w:eastAsia="Times New Roman" w:hAnsi="Times New Roman" w:cs="Times New Roman"/>
          <w:sz w:val="28"/>
          <w:szCs w:val="28"/>
        </w:rPr>
        <w:t xml:space="preserve">   МГПУ  ИИТО ЮНЕСКО. Данная </w:t>
      </w:r>
      <w:r>
        <w:rPr>
          <w:rFonts w:ascii="Times New Roman" w:eastAsia="Times New Roman" w:hAnsi="Times New Roman" w:cs="Times New Roman"/>
          <w:color w:val="2B2A32"/>
          <w:sz w:val="28"/>
          <w:szCs w:val="28"/>
          <w:highlight w:val="white"/>
        </w:rPr>
        <w:t xml:space="preserve">Программа направлена на создание образовательной среды, в которой условия превращаются в возможности для личностного развития детей и взрослых. Главное </w:t>
      </w:r>
      <w:r>
        <w:rPr>
          <w:rFonts w:ascii="Times New Roman" w:eastAsia="Times New Roman" w:hAnsi="Times New Roman" w:cs="Times New Roman"/>
          <w:sz w:val="28"/>
          <w:szCs w:val="28"/>
        </w:rPr>
        <w:t xml:space="preserve"> преимущество  Программы «Развивающая среда»  в том, что она сфокусирована на балансе благополучия ребёнка «здесь и сейчас» и его будущего благополучия. </w:t>
      </w:r>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Участие  в Международном фестивале «Среда</w:t>
      </w:r>
      <w:r w:rsidR="00520D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Феста», где была  представлена  практика в формате    «Покажи и научи за 5 минут»,  позволило    не только поделиться своими уникальными методическими находками, но и получить ценный опыт общения с коллегами из разных уголков мира, вдохновиться новыми идеями и увидеть результаты своей работы в более широком профессиональном контексте.</w:t>
      </w:r>
      <w:proofErr w:type="gramEnd"/>
    </w:p>
    <w:p w:rsidR="00663243" w:rsidRDefault="00A549A8">
      <w:pPr>
        <w:widowControl w:val="0"/>
        <w:tabs>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 Системная методическая работа администрации  и участие педагогов в образовательных проектах, творческих группах   способствуют повышению профессионального уровня коллектива, внедрению инновационных технологий в учебный процесс,  обеспечивают обмен опытом,   что способствует улучшению образовательного процесса и повышению качества образования.</w:t>
      </w:r>
    </w:p>
    <w:p w:rsidR="00663243" w:rsidRDefault="00663243">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sz w:val="28"/>
          <w:szCs w:val="28"/>
        </w:rPr>
      </w:pPr>
    </w:p>
    <w:p w:rsidR="00663243" w:rsidRDefault="00A549A8">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 xml:space="preserve">2.7 </w:t>
      </w:r>
      <w:r>
        <w:rPr>
          <w:rFonts w:ascii="Times New Roman" w:eastAsia="Times New Roman" w:hAnsi="Times New Roman" w:cs="Times New Roman"/>
          <w:b/>
          <w:i/>
          <w:color w:val="000000"/>
          <w:sz w:val="28"/>
          <w:szCs w:val="28"/>
        </w:rPr>
        <w:t>сведения о повышении квалификации руководящих кадров, педагогов не реже одного раза в три года</w:t>
      </w:r>
    </w:p>
    <w:p w:rsidR="00663243" w:rsidRDefault="00A549A8">
      <w:pPr>
        <w:widowControl w:val="0"/>
        <w:pBdr>
          <w:top w:val="nil"/>
          <w:left w:val="nil"/>
          <w:bottom w:val="nil"/>
          <w:right w:val="nil"/>
          <w:between w:val="nil"/>
        </w:pBdr>
        <w:tabs>
          <w:tab w:val="left" w:pos="11482"/>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Руководящие кадры  своевременно проходят курсы повышения квалификации.</w:t>
      </w:r>
    </w:p>
    <w:p w:rsidR="00663243" w:rsidRDefault="00A549A8">
      <w:pPr>
        <w:widowControl w:val="0"/>
        <w:pBdr>
          <w:bottom w:val="single" w:sz="4" w:space="0" w:color="FFFFFF"/>
        </w:pBdr>
        <w:tabs>
          <w:tab w:val="left" w:pos="0"/>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Администрация школы в полном составе прошла курсы «Ұлттық Ұстаз»,  по программе  «Акселератор успешных школ»,   что позволило повысить управленческие компетенции, внедрить современные образовательные технологии и улучшить организацию учебного процесса. Программа включала   направления:</w:t>
      </w:r>
    </w:p>
    <w:p w:rsidR="00663243" w:rsidRDefault="00A549A8">
      <w:pPr>
        <w:widowControl w:val="0"/>
        <w:numPr>
          <w:ilvl w:val="0"/>
          <w:numId w:val="11"/>
        </w:numPr>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Управление изменениями в образовании</w:t>
      </w:r>
    </w:p>
    <w:p w:rsidR="00663243" w:rsidRDefault="00A549A8">
      <w:pPr>
        <w:widowControl w:val="0"/>
        <w:numPr>
          <w:ilvl w:val="0"/>
          <w:numId w:val="11"/>
        </w:numPr>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Модель развития организации образования.</w:t>
      </w:r>
    </w:p>
    <w:p w:rsidR="00663243" w:rsidRDefault="00A549A8">
      <w:pPr>
        <w:widowControl w:val="0"/>
        <w:numPr>
          <w:ilvl w:val="0"/>
          <w:numId w:val="11"/>
        </w:numPr>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Стратегическое видение развития организаций образования.</w:t>
      </w:r>
    </w:p>
    <w:p w:rsidR="00663243" w:rsidRDefault="00A549A8">
      <w:pPr>
        <w:widowControl w:val="0"/>
        <w:numPr>
          <w:ilvl w:val="0"/>
          <w:numId w:val="11"/>
        </w:numPr>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Обновление/разработка новой стратегии</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Программа «Ұлттық Ұстаз» оказала значительное влияние на развитие управленческих и педагогических компетенций администрации школы.   Эти знания помогут эффективно адаптировать образовательное учреждение к современным требованиям и создать условия для качественного образования, ориентированного на потребности учеников и развитие педагогического потенциала.</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Подбор и расстановка кадров осуществляется планомерно и целенаправленно, исходя из объективных потребностей реализации Рабочего учебного плана школы, с учетом уровня квалификации и имеющейся квалификационной категории членов педагогического коллектива.</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Предварительное комплектование кадрами и распределение учебной нагрузки на новый учебный год проводится в марте каждого текущего учебного года, что позволяет учителям строить свои перспективные планы и обозначать приоритетные направления деятельности на новый учебный год.</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Учебная нагрузка каждому учителю определяется с учетом мнения методического объединения, исходя из реального профессионального уровня и по согласованию со школьным профсоюзным комитетом. При распределении учебных часов учитывается преемственность в обучении, квалификация педагогов, а также личностно - коммуникативные качества каждого учителя и утверждается на педагогическом совете.</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Анализ прохождения администрацией курсов повышения квалификации показывает хороший уровень профессионального развития руководящего состава, их стремление к совершенствованию управленческих компетенций и внедрению современных образовательных технологий, что способствует повышению качества управления школой. Руководящий состав школы  своевременно проходит курсы повышения квалификации   (не реже одного раза в год), что   соответствует приказу  МОН РК от 04.05.2020 г. №175  «Об утверждении Правил разработки, согласования и утверждения образовательных </w:t>
      </w:r>
      <w:proofErr w:type="gramStart"/>
      <w:r>
        <w:rPr>
          <w:rFonts w:ascii="Times New Roman" w:eastAsia="Times New Roman" w:hAnsi="Times New Roman" w:cs="Times New Roman"/>
          <w:sz w:val="28"/>
          <w:szCs w:val="28"/>
        </w:rPr>
        <w:t>программ курсов повышения квалификации педагогов</w:t>
      </w:r>
      <w:proofErr w:type="gramEnd"/>
      <w:r>
        <w:rPr>
          <w:rFonts w:ascii="Times New Roman" w:eastAsia="Times New Roman" w:hAnsi="Times New Roman" w:cs="Times New Roman"/>
          <w:sz w:val="28"/>
          <w:szCs w:val="28"/>
        </w:rPr>
        <w:t>».</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КГУ «Общеобразовательная школа № 1 отдела образования города Рудного» Управления образования акимата Костанайской области </w:t>
      </w:r>
      <w:r>
        <w:rPr>
          <w:rFonts w:ascii="Times New Roman" w:eastAsia="Times New Roman" w:hAnsi="Times New Roman" w:cs="Times New Roman"/>
          <w:sz w:val="28"/>
          <w:szCs w:val="28"/>
        </w:rPr>
        <w:lastRenderedPageBreak/>
        <w:t xml:space="preserve">осуществляет свою деятельность, </w:t>
      </w:r>
      <w:proofErr w:type="gramStart"/>
      <w:r>
        <w:rPr>
          <w:rFonts w:ascii="Times New Roman" w:eastAsia="Times New Roman" w:hAnsi="Times New Roman" w:cs="Times New Roman"/>
          <w:sz w:val="28"/>
          <w:szCs w:val="28"/>
        </w:rPr>
        <w:t>согласно плана</w:t>
      </w:r>
      <w:proofErr w:type="gramEnd"/>
      <w:r>
        <w:rPr>
          <w:rFonts w:ascii="Times New Roman" w:eastAsia="Times New Roman" w:hAnsi="Times New Roman" w:cs="Times New Roman"/>
          <w:sz w:val="28"/>
          <w:szCs w:val="28"/>
        </w:rPr>
        <w:t xml:space="preserve"> ВШК и плана ГУ «Отдел образования города Рудного» Управления образования акимата Костанайской области.</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Одним из главных направлений в повышении педагогического мастерства является курсовая подготовка и переподготовка педагогических кадров. Работа в этом направлении проводится в соответствии с перспективным планом на учебный год.       </w:t>
      </w:r>
      <w:r>
        <w:rPr>
          <w:rFonts w:ascii="Times New Roman" w:eastAsia="Times New Roman" w:hAnsi="Times New Roman" w:cs="Times New Roman"/>
          <w:sz w:val="28"/>
          <w:szCs w:val="28"/>
        </w:rPr>
        <w:tab/>
        <w:t>Наличие в школе перспективного плана повышения квалификации педагогических и руководящих работников позволяет проводить мониторинг уровня квалификации педагогов и определять необходимость прохождения курсов каждому педагогу. Знания, полученные на этих курсах, педагоги активно внедряют в учебный процесс.</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Главными партнерами в организации и проведении курсовой подготовки педагогов являются следующие организации – АО НЦПК «Өрлеу» по Костанайской области, ЦПМ НИШ, общественный фонд «Дамыту», «ҰлттықҰстаз» онлайн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кадемия. Тематика курсов разнообразна: «Обучение и психолог</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педагогическое сопровождение учащихся с особыми образовательными потребностями», «Глобальные компетенции», «Развитие  предметных компетенций учителей казахского языка и литературы в школах с неказахским языком обучения», «Читательская грамотность: чтение, познание, креативность», «Профилактика насилия в организациях образования», «Профилактика буллинга в общеобразовательной сфере», «Обеспечение благоприятной воспитывающей среды в организациях образования», «Развитие профессиональных компетенций и навыков педагога физической культуры», «Урок в школе: фокусы и стратегии» и др.</w:t>
      </w:r>
    </w:p>
    <w:p w:rsidR="00663243" w:rsidRDefault="00A549A8">
      <w:pPr>
        <w:widowControl w:val="0"/>
        <w:pBdr>
          <w:bottom w:val="single" w:sz="4" w:space="0" w:color="FFFFFF"/>
        </w:pBd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Педагоги школы своевременно проходят курсы повышения квалификации.</w:t>
      </w:r>
    </w:p>
    <w:p w:rsidR="00663243" w:rsidRDefault="00A549A8">
      <w:pPr>
        <w:widowControl w:val="0"/>
        <w:pBdr>
          <w:bottom w:val="single" w:sz="4" w:space="0" w:color="FFFFFF"/>
        </w:pBdr>
        <w:tabs>
          <w:tab w:val="left" w:pos="0"/>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сегодняшний день курсы повышения квалификации прошли 94,8 % педагогов. Из них курсы по инклюзиву прошли 55 педагогов, курсы по предмету– 55 педагогов,  курсы классных руководителей – 22 педагога.</w:t>
      </w:r>
    </w:p>
    <w:p w:rsidR="00663243" w:rsidRDefault="00520DD2">
      <w:pPr>
        <w:widowControl w:val="0"/>
        <w:pBdr>
          <w:bottom w:val="single" w:sz="4" w:space="0" w:color="FFFFFF"/>
        </w:pBdr>
        <w:tabs>
          <w:tab w:val="left" w:pos="0"/>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49A8">
        <w:rPr>
          <w:rFonts w:ascii="Times New Roman" w:eastAsia="Times New Roman" w:hAnsi="Times New Roman" w:cs="Times New Roman"/>
          <w:sz w:val="28"/>
          <w:szCs w:val="28"/>
        </w:rPr>
        <w:t>Все педагоги включены в перспективный план прохождения курсовой подготовки.</w:t>
      </w:r>
    </w:p>
    <w:p w:rsidR="00663243" w:rsidRDefault="00A549A8">
      <w:pPr>
        <w:widowControl w:val="0"/>
        <w:pBdr>
          <w:bottom w:val="single" w:sz="4" w:space="0" w:color="FFFFFF"/>
        </w:pBdr>
        <w:tabs>
          <w:tab w:val="left" w:pos="0"/>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Таким образом, в течение 3-х лет педагогический коллектив школы постоянно повышает профессиональный уровень на курсах повышения квалификации. Доля педагогов, прошедших курсы повышения квалификации педагогов (в том числе руководителей,</w:t>
      </w:r>
      <w:r w:rsidR="00520D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заместителей руководителя) не реже одного раза в три года составляет 94,8 %, что соответствует критерию оценивания деятельности организаций образования.</w:t>
      </w:r>
    </w:p>
    <w:p w:rsidR="00663243" w:rsidRDefault="00A549A8">
      <w:pPr>
        <w:widowControl w:val="0"/>
        <w:pBdr>
          <w:bottom w:val="single" w:sz="4" w:space="0" w:color="FFFFFF"/>
        </w:pBdr>
        <w:tabs>
          <w:tab w:val="left" w:pos="0"/>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образовательного учреждения создает условия для развития профессиональной компетентности педагогов на основе непрерывного повышения квалификации. Наличие в школе перспективного плана повышения квалификации педагогических и руководящих работников позволяет проводить мониторинг уровня квалификации педагогов и определять необходимость прохождения курсов каждому педагогу. Знания, получ</w:t>
      </w:r>
      <w:r w:rsidR="00520DD2">
        <w:rPr>
          <w:rFonts w:ascii="Times New Roman" w:eastAsia="Times New Roman" w:hAnsi="Times New Roman" w:cs="Times New Roman"/>
          <w:sz w:val="28"/>
          <w:szCs w:val="28"/>
        </w:rPr>
        <w:t>енные на курсах,  администрация</w:t>
      </w:r>
      <w:r>
        <w:rPr>
          <w:rFonts w:ascii="Times New Roman" w:eastAsia="Times New Roman" w:hAnsi="Times New Roman" w:cs="Times New Roman"/>
          <w:sz w:val="28"/>
          <w:szCs w:val="28"/>
        </w:rPr>
        <w:t>, педагоги  активно внедряют в учебный процесс.</w:t>
      </w:r>
    </w:p>
    <w:p w:rsidR="00663243" w:rsidRDefault="00A549A8">
      <w:pPr>
        <w:tabs>
          <w:tab w:val="left" w:pos="11482"/>
        </w:tabs>
        <w:spacing w:after="0" w:line="240" w:lineRule="auto"/>
        <w:ind w:left="-142" w:right="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РАЗДЕЛ 3. Контингент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 xml:space="preserve">. </w:t>
      </w:r>
    </w:p>
    <w:p w:rsidR="00663243" w:rsidRDefault="00A549A8">
      <w:pPr>
        <w:shd w:val="clear" w:color="auto" w:fill="FFFFFF"/>
        <w:spacing w:before="240" w:after="24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3.1 Сведения о контингенте </w:t>
      </w:r>
      <w:proofErr w:type="gramStart"/>
      <w:r>
        <w:rPr>
          <w:rFonts w:ascii="Times New Roman" w:eastAsia="Times New Roman" w:hAnsi="Times New Roman" w:cs="Times New Roman"/>
          <w:b/>
          <w:i/>
          <w:sz w:val="28"/>
          <w:szCs w:val="28"/>
        </w:rPr>
        <w:t>обучающихся</w:t>
      </w:r>
      <w:proofErr w:type="gramEnd"/>
      <w:r>
        <w:rPr>
          <w:rFonts w:ascii="Times New Roman" w:eastAsia="Times New Roman" w:hAnsi="Times New Roman" w:cs="Times New Roman"/>
          <w:b/>
          <w:i/>
          <w:sz w:val="28"/>
          <w:szCs w:val="28"/>
        </w:rPr>
        <w:t xml:space="preserve"> по уровням, в том числе с особыми образовательными потребностями</w:t>
      </w:r>
    </w:p>
    <w:p w:rsidR="00663243" w:rsidRDefault="00A549A8" w:rsidP="00520DD2">
      <w:pPr>
        <w:shd w:val="clear" w:color="auto" w:fill="FFFFFF"/>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Сведения о контингенте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за оцениваемый период составлены в соответствии с данными НОБД и согласно Приложению 8 к Методическим рекомендациям.</w:t>
      </w:r>
    </w:p>
    <w:p w:rsidR="00663243" w:rsidRDefault="00A549A8">
      <w:pPr>
        <w:spacing w:after="0" w:line="240" w:lineRule="auto"/>
        <w:ind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Количественный состав контингента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w:t>
      </w:r>
    </w:p>
    <w:tbl>
      <w:tblPr>
        <w:tblStyle w:val="afffffd"/>
        <w:tblpPr w:leftFromText="180" w:rightFromText="180" w:vertAnchor="text" w:tblpY="200"/>
        <w:tblW w:w="93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126"/>
        <w:gridCol w:w="2126"/>
        <w:gridCol w:w="2126"/>
      </w:tblGrid>
      <w:tr w:rsidR="00663243">
        <w:tc>
          <w:tcPr>
            <w:tcW w:w="2943" w:type="dxa"/>
            <w:vAlign w:val="center"/>
          </w:tcPr>
          <w:p w:rsidR="00663243" w:rsidRDefault="00A549A8">
            <w:pPr>
              <w:ind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Учебный год</w:t>
            </w:r>
          </w:p>
        </w:tc>
        <w:tc>
          <w:tcPr>
            <w:tcW w:w="2126" w:type="dxa"/>
            <w:vAlign w:val="center"/>
          </w:tcPr>
          <w:p w:rsidR="00663243" w:rsidRDefault="00A549A8">
            <w:pPr>
              <w:ind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w:t>
            </w:r>
          </w:p>
        </w:tc>
        <w:tc>
          <w:tcPr>
            <w:tcW w:w="2126" w:type="dxa"/>
            <w:vAlign w:val="center"/>
          </w:tcPr>
          <w:p w:rsidR="00663243" w:rsidRDefault="00A549A8">
            <w:pPr>
              <w:ind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w:t>
            </w:r>
          </w:p>
        </w:tc>
        <w:tc>
          <w:tcPr>
            <w:tcW w:w="2126" w:type="dxa"/>
            <w:vAlign w:val="center"/>
          </w:tcPr>
          <w:p w:rsidR="00663243" w:rsidRDefault="00A549A8">
            <w:pPr>
              <w:ind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2024-2025</w:t>
            </w:r>
          </w:p>
        </w:tc>
      </w:tr>
      <w:tr w:rsidR="00663243">
        <w:tc>
          <w:tcPr>
            <w:tcW w:w="294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ind w:left="160"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классов</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663243">
        <w:tc>
          <w:tcPr>
            <w:tcW w:w="294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ind w:left="160"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обучающихся</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838</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828</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811</w:t>
            </w:r>
          </w:p>
        </w:tc>
      </w:tr>
      <w:tr w:rsidR="00663243">
        <w:tc>
          <w:tcPr>
            <w:tcW w:w="294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pacing w:line="276" w:lineRule="auto"/>
              <w:ind w:left="160"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1- 4 классы</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422</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405</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373</w:t>
            </w:r>
          </w:p>
        </w:tc>
      </w:tr>
      <w:tr w:rsidR="00663243">
        <w:tc>
          <w:tcPr>
            <w:tcW w:w="294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ind w:left="160"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5 - 9 классы</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375</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374</w:t>
            </w:r>
          </w:p>
        </w:tc>
      </w:tr>
      <w:tr w:rsidR="00663243">
        <w:tc>
          <w:tcPr>
            <w:tcW w:w="294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ind w:left="160"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10 - 11 классы</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2126" w:type="dxa"/>
            <w:vAlign w:val="center"/>
          </w:tcPr>
          <w:p w:rsidR="00663243" w:rsidRDefault="00A549A8">
            <w:pPr>
              <w:ind w:hanging="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bl>
    <w:p w:rsidR="00663243" w:rsidRDefault="00663243">
      <w:pPr>
        <w:tabs>
          <w:tab w:val="left" w:pos="11482"/>
        </w:tabs>
        <w:spacing w:after="0" w:line="240" w:lineRule="auto"/>
        <w:jc w:val="both"/>
        <w:rPr>
          <w:rFonts w:ascii="Times New Roman" w:eastAsia="Times New Roman" w:hAnsi="Times New Roman" w:cs="Times New Roman"/>
          <w:sz w:val="28"/>
          <w:szCs w:val="28"/>
        </w:rPr>
      </w:pPr>
    </w:p>
    <w:p w:rsidR="00663243" w:rsidRDefault="00A549A8">
      <w:p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три последних учебных года количество классов-комплектов остается стабильным — 35. Вместе с тем, табличные данные фиксируют незначительное ежегодное снижение численности обучающихся — в среднем на 10 человек. Основной причиной уменьшения контингента является отток семей из старого микрорайона в новые жилые районы города.</w:t>
      </w:r>
    </w:p>
    <w:p w:rsidR="00663243" w:rsidRDefault="00A549A8">
      <w:p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состоянию на 1 сентября 2024–2025 учебного года численность учащихся составляет </w:t>
      </w:r>
      <w:r>
        <w:rPr>
          <w:rFonts w:ascii="Times New Roman" w:eastAsia="Times New Roman" w:hAnsi="Times New Roman" w:cs="Times New Roman"/>
          <w:b/>
          <w:sz w:val="28"/>
          <w:szCs w:val="28"/>
        </w:rPr>
        <w:t>811 человек</w:t>
      </w:r>
      <w:r>
        <w:rPr>
          <w:rFonts w:ascii="Times New Roman" w:eastAsia="Times New Roman" w:hAnsi="Times New Roman" w:cs="Times New Roman"/>
          <w:sz w:val="28"/>
          <w:szCs w:val="28"/>
        </w:rPr>
        <w:t>, в том числе:</w:t>
      </w:r>
    </w:p>
    <w:p w:rsidR="00663243" w:rsidRDefault="00A549A8">
      <w:pPr>
        <w:numPr>
          <w:ilvl w:val="0"/>
          <w:numId w:val="46"/>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1–4 классы</w:t>
      </w:r>
      <w:r>
        <w:rPr>
          <w:rFonts w:ascii="Times New Roman" w:eastAsia="Times New Roman" w:hAnsi="Times New Roman" w:cs="Times New Roman"/>
          <w:sz w:val="28"/>
          <w:szCs w:val="28"/>
        </w:rPr>
        <w:t xml:space="preserve"> — 373 учащихся (16 классов);</w:t>
      </w:r>
    </w:p>
    <w:p w:rsidR="00663243" w:rsidRDefault="00A549A8">
      <w:pPr>
        <w:numPr>
          <w:ilvl w:val="0"/>
          <w:numId w:val="46"/>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5–9 классы</w:t>
      </w:r>
      <w:r>
        <w:rPr>
          <w:rFonts w:ascii="Times New Roman" w:eastAsia="Times New Roman" w:hAnsi="Times New Roman" w:cs="Times New Roman"/>
          <w:sz w:val="28"/>
          <w:szCs w:val="28"/>
        </w:rPr>
        <w:t xml:space="preserve"> — 374 учащихся (16 классов);</w:t>
      </w:r>
    </w:p>
    <w:p w:rsidR="00663243" w:rsidRDefault="00A549A8">
      <w:pPr>
        <w:numPr>
          <w:ilvl w:val="0"/>
          <w:numId w:val="46"/>
        </w:num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10–11 классы</w:t>
      </w:r>
      <w:r>
        <w:rPr>
          <w:rFonts w:ascii="Times New Roman" w:eastAsia="Times New Roman" w:hAnsi="Times New Roman" w:cs="Times New Roman"/>
          <w:sz w:val="28"/>
          <w:szCs w:val="28"/>
        </w:rPr>
        <w:t xml:space="preserve"> — 64 учащихся (3 класса).</w:t>
      </w:r>
    </w:p>
    <w:p w:rsidR="00663243" w:rsidRDefault="00A549A8">
      <w:p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процесс осуществляется на двух языках обучения:</w:t>
      </w:r>
    </w:p>
    <w:p w:rsidR="00663243" w:rsidRDefault="00A549A8">
      <w:pPr>
        <w:numPr>
          <w:ilvl w:val="0"/>
          <w:numId w:val="8"/>
        </w:numPr>
        <w:tabs>
          <w:tab w:val="left" w:pos="1148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русском языке — </w:t>
      </w:r>
      <w:r>
        <w:rPr>
          <w:rFonts w:ascii="Times New Roman" w:eastAsia="Times New Roman" w:hAnsi="Times New Roman" w:cs="Times New Roman"/>
          <w:b/>
          <w:sz w:val="28"/>
          <w:szCs w:val="28"/>
        </w:rPr>
        <w:t>32 класса-комплекта</w:t>
      </w:r>
      <w:r>
        <w:rPr>
          <w:rFonts w:ascii="Times New Roman" w:eastAsia="Times New Roman" w:hAnsi="Times New Roman" w:cs="Times New Roman"/>
          <w:sz w:val="28"/>
          <w:szCs w:val="28"/>
        </w:rPr>
        <w:t>;</w:t>
      </w:r>
    </w:p>
    <w:p w:rsidR="00663243" w:rsidRDefault="00A549A8">
      <w:pPr>
        <w:numPr>
          <w:ilvl w:val="0"/>
          <w:numId w:val="8"/>
        </w:numPr>
        <w:tabs>
          <w:tab w:val="left" w:pos="1148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казахском языке — </w:t>
      </w:r>
      <w:r>
        <w:rPr>
          <w:rFonts w:ascii="Times New Roman" w:eastAsia="Times New Roman" w:hAnsi="Times New Roman" w:cs="Times New Roman"/>
          <w:b/>
          <w:sz w:val="28"/>
          <w:szCs w:val="28"/>
        </w:rPr>
        <w:t>3 класса-комплекта</w:t>
      </w:r>
      <w:r>
        <w:rPr>
          <w:rFonts w:ascii="Times New Roman" w:eastAsia="Times New Roman" w:hAnsi="Times New Roman" w:cs="Times New Roman"/>
          <w:sz w:val="28"/>
          <w:szCs w:val="28"/>
        </w:rPr>
        <w:t xml:space="preserve"> начального звена.</w:t>
      </w:r>
    </w:p>
    <w:p w:rsidR="00663243" w:rsidRDefault="00A549A8">
      <w:pPr>
        <w:tabs>
          <w:tab w:val="left" w:pos="1148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2024–2025 учебном году отмечено увеличение количества классов в средней школе: открыты </w:t>
      </w:r>
      <w:r>
        <w:rPr>
          <w:rFonts w:ascii="Times New Roman" w:eastAsia="Times New Roman" w:hAnsi="Times New Roman" w:cs="Times New Roman"/>
          <w:b/>
          <w:sz w:val="28"/>
          <w:szCs w:val="28"/>
        </w:rPr>
        <w:t>два 10-х класса</w:t>
      </w:r>
      <w:r>
        <w:rPr>
          <w:rFonts w:ascii="Times New Roman" w:eastAsia="Times New Roman" w:hAnsi="Times New Roman" w:cs="Times New Roman"/>
          <w:sz w:val="28"/>
          <w:szCs w:val="28"/>
        </w:rPr>
        <w:t>.</w:t>
      </w:r>
    </w:p>
    <w:p w:rsidR="00663243" w:rsidRDefault="00A549A8">
      <w:pPr>
        <w:tabs>
          <w:tab w:val="left" w:pos="11482"/>
        </w:tabs>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При проектной мощности школы — </w:t>
      </w:r>
      <w:r>
        <w:rPr>
          <w:rFonts w:ascii="Times New Roman" w:eastAsia="Times New Roman" w:hAnsi="Times New Roman" w:cs="Times New Roman"/>
          <w:b/>
          <w:sz w:val="28"/>
          <w:szCs w:val="28"/>
        </w:rPr>
        <w:t>550 учеников</w:t>
      </w:r>
      <w:r>
        <w:rPr>
          <w:rFonts w:ascii="Times New Roman" w:eastAsia="Times New Roman" w:hAnsi="Times New Roman" w:cs="Times New Roman"/>
          <w:sz w:val="28"/>
          <w:szCs w:val="28"/>
        </w:rPr>
        <w:t xml:space="preserve">, фактическая численность превышает данный показатель на </w:t>
      </w:r>
      <w:r>
        <w:rPr>
          <w:rFonts w:ascii="Times New Roman" w:eastAsia="Times New Roman" w:hAnsi="Times New Roman" w:cs="Times New Roman"/>
          <w:b/>
          <w:sz w:val="28"/>
          <w:szCs w:val="28"/>
        </w:rPr>
        <w:t>261 учащегося</w:t>
      </w:r>
      <w:r>
        <w:rPr>
          <w:rFonts w:ascii="Times New Roman" w:eastAsia="Times New Roman" w:hAnsi="Times New Roman" w:cs="Times New Roman"/>
          <w:sz w:val="28"/>
          <w:szCs w:val="28"/>
        </w:rPr>
        <w:t>, что свидетельствует о высокой востребованности учреждения среди жителей микрорайона.</w:t>
      </w:r>
      <w:proofErr w:type="gramEnd"/>
    </w:p>
    <w:p w:rsidR="00663243" w:rsidRDefault="00A549A8">
      <w:pPr>
        <w:tabs>
          <w:tab w:val="left" w:pos="114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Таким образом,</w:t>
      </w:r>
      <w:r>
        <w:rPr>
          <w:rFonts w:ascii="Times New Roman" w:eastAsia="Times New Roman" w:hAnsi="Times New Roman" w:cs="Times New Roman"/>
          <w:sz w:val="28"/>
          <w:szCs w:val="28"/>
        </w:rPr>
        <w:t xml:space="preserve"> при стабильном количестве классов-комплектов (35), количественный состав обучающихся остается на таком же на высоком уровне.</w:t>
      </w:r>
    </w:p>
    <w:p w:rsidR="00663243" w:rsidRDefault="00A549A8">
      <w:pPr>
        <w:tabs>
          <w:tab w:val="left" w:pos="11482"/>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3.2 Сведения о наполняемости  учащихся за последние три года</w:t>
      </w:r>
      <w:r>
        <w:rPr>
          <w:rFonts w:ascii="Times New Roman" w:eastAsia="Times New Roman" w:hAnsi="Times New Roman" w:cs="Times New Roman"/>
          <w:b/>
          <w:sz w:val="28"/>
          <w:szCs w:val="28"/>
        </w:rPr>
        <w:t xml:space="preserve"> представлены таблице:</w:t>
      </w:r>
    </w:p>
    <w:tbl>
      <w:tblPr>
        <w:tblStyle w:val="afffffe"/>
        <w:tblW w:w="933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1350"/>
        <w:gridCol w:w="1275"/>
        <w:gridCol w:w="1350"/>
        <w:gridCol w:w="1245"/>
        <w:gridCol w:w="1335"/>
        <w:gridCol w:w="1230"/>
      </w:tblGrid>
      <w:tr w:rsidR="00663243">
        <w:trPr>
          <w:trHeight w:val="322"/>
        </w:trPr>
        <w:tc>
          <w:tcPr>
            <w:tcW w:w="1545" w:type="dxa"/>
            <w:vMerge w:val="restart"/>
          </w:tcPr>
          <w:p w:rsidR="00663243" w:rsidRDefault="00663243">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p>
        </w:tc>
        <w:tc>
          <w:tcPr>
            <w:tcW w:w="2625" w:type="dxa"/>
            <w:gridSpan w:val="2"/>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2022-2023 уч. год</w:t>
            </w:r>
          </w:p>
        </w:tc>
        <w:tc>
          <w:tcPr>
            <w:tcW w:w="2595" w:type="dxa"/>
            <w:gridSpan w:val="2"/>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2023-2024 уч. год</w:t>
            </w:r>
          </w:p>
        </w:tc>
        <w:tc>
          <w:tcPr>
            <w:tcW w:w="2565" w:type="dxa"/>
            <w:gridSpan w:val="2"/>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2024-2025 уч</w:t>
            </w:r>
            <w:proofErr w:type="gramStart"/>
            <w:r>
              <w:rPr>
                <w:rFonts w:ascii="Times New Roman" w:eastAsia="Times New Roman" w:hAnsi="Times New Roman" w:cs="Times New Roman"/>
                <w:b/>
                <w:color w:val="000000"/>
                <w:sz w:val="28"/>
                <w:szCs w:val="28"/>
              </w:rPr>
              <w:t>.г</w:t>
            </w:r>
            <w:proofErr w:type="gramEnd"/>
            <w:r>
              <w:rPr>
                <w:rFonts w:ascii="Times New Roman" w:eastAsia="Times New Roman" w:hAnsi="Times New Roman" w:cs="Times New Roman"/>
                <w:b/>
                <w:color w:val="000000"/>
                <w:sz w:val="28"/>
                <w:szCs w:val="28"/>
              </w:rPr>
              <w:t>од</w:t>
            </w:r>
          </w:p>
        </w:tc>
      </w:tr>
      <w:tr w:rsidR="00663243">
        <w:trPr>
          <w:trHeight w:val="322"/>
        </w:trPr>
        <w:tc>
          <w:tcPr>
            <w:tcW w:w="1545" w:type="dxa"/>
            <w:vMerge/>
          </w:tcPr>
          <w:p w:rsidR="00663243" w:rsidRDefault="00663243">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bookmarkStart w:id="7" w:name="_heading=h.4d34og8" w:colFirst="0" w:colLast="0"/>
            <w:bookmarkEnd w:id="7"/>
          </w:p>
        </w:tc>
        <w:tc>
          <w:tcPr>
            <w:tcW w:w="2625" w:type="dxa"/>
            <w:gridSpan w:val="2"/>
          </w:tcPr>
          <w:p w:rsidR="00663243" w:rsidRDefault="00663243">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p>
        </w:tc>
        <w:tc>
          <w:tcPr>
            <w:tcW w:w="2595" w:type="dxa"/>
            <w:gridSpan w:val="2"/>
          </w:tcPr>
          <w:p w:rsidR="00663243" w:rsidRDefault="00663243">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p>
        </w:tc>
        <w:tc>
          <w:tcPr>
            <w:tcW w:w="2565" w:type="dxa"/>
            <w:gridSpan w:val="2"/>
          </w:tcPr>
          <w:p w:rsidR="00663243" w:rsidRDefault="00663243">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p>
        </w:tc>
      </w:tr>
      <w:tr w:rsidR="00663243">
        <w:trPr>
          <w:trHeight w:val="1289"/>
        </w:trPr>
        <w:tc>
          <w:tcPr>
            <w:tcW w:w="1545" w:type="dxa"/>
            <w:vMerge/>
          </w:tcPr>
          <w:p w:rsidR="00663243" w:rsidRDefault="00663243">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350"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Общая числен</w:t>
            </w:r>
          </w:p>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ность учащихся</w:t>
            </w:r>
          </w:p>
        </w:tc>
        <w:tc>
          <w:tcPr>
            <w:tcW w:w="127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Средняя</w:t>
            </w:r>
          </w:p>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наполняе</w:t>
            </w:r>
          </w:p>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мость классов</w:t>
            </w:r>
          </w:p>
        </w:tc>
        <w:tc>
          <w:tcPr>
            <w:tcW w:w="1350" w:type="dxa"/>
          </w:tcPr>
          <w:p w:rsidR="00663243" w:rsidRDefault="00A549A8">
            <w:pPr>
              <w:shd w:val="clear" w:color="auto" w:fill="FFFFFF"/>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числен</w:t>
            </w:r>
          </w:p>
          <w:p w:rsidR="00663243" w:rsidRDefault="00A549A8">
            <w:pPr>
              <w:shd w:val="clear" w:color="auto" w:fill="FFFFFF"/>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ность учащихся</w:t>
            </w:r>
          </w:p>
        </w:tc>
        <w:tc>
          <w:tcPr>
            <w:tcW w:w="124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Средняя наполняемость классов</w:t>
            </w:r>
          </w:p>
        </w:tc>
        <w:tc>
          <w:tcPr>
            <w:tcW w:w="133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Общая числен</w:t>
            </w:r>
          </w:p>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ность учащихся</w:t>
            </w:r>
          </w:p>
        </w:tc>
        <w:tc>
          <w:tcPr>
            <w:tcW w:w="1230"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Средняя наполняемость классов</w:t>
            </w:r>
          </w:p>
        </w:tc>
      </w:tr>
      <w:tr w:rsidR="00663243">
        <w:trPr>
          <w:trHeight w:val="414"/>
        </w:trPr>
        <w:tc>
          <w:tcPr>
            <w:tcW w:w="154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4 классы</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422</w:t>
            </w:r>
          </w:p>
        </w:tc>
        <w:tc>
          <w:tcPr>
            <w:tcW w:w="127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23,4</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405</w:t>
            </w:r>
          </w:p>
        </w:tc>
        <w:tc>
          <w:tcPr>
            <w:tcW w:w="124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23,8</w:t>
            </w:r>
          </w:p>
        </w:tc>
        <w:tc>
          <w:tcPr>
            <w:tcW w:w="133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373</w:t>
            </w:r>
          </w:p>
        </w:tc>
        <w:tc>
          <w:tcPr>
            <w:tcW w:w="123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w:t>
            </w:r>
          </w:p>
        </w:tc>
      </w:tr>
      <w:tr w:rsidR="00663243">
        <w:trPr>
          <w:trHeight w:val="322"/>
        </w:trPr>
        <w:tc>
          <w:tcPr>
            <w:tcW w:w="154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9 классы</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366</w:t>
            </w:r>
          </w:p>
        </w:tc>
        <w:tc>
          <w:tcPr>
            <w:tcW w:w="127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24,4</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375</w:t>
            </w:r>
          </w:p>
        </w:tc>
        <w:tc>
          <w:tcPr>
            <w:tcW w:w="124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23,4</w:t>
            </w:r>
          </w:p>
        </w:tc>
        <w:tc>
          <w:tcPr>
            <w:tcW w:w="133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374</w:t>
            </w:r>
          </w:p>
        </w:tc>
        <w:tc>
          <w:tcPr>
            <w:tcW w:w="123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23,3</w:t>
            </w:r>
          </w:p>
        </w:tc>
      </w:tr>
      <w:tr w:rsidR="00663243">
        <w:trPr>
          <w:trHeight w:val="355"/>
        </w:trPr>
        <w:tc>
          <w:tcPr>
            <w:tcW w:w="154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 11 классы</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c>
          <w:tcPr>
            <w:tcW w:w="127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25</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p>
        </w:tc>
        <w:tc>
          <w:tcPr>
            <w:tcW w:w="124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24</w:t>
            </w:r>
          </w:p>
        </w:tc>
        <w:tc>
          <w:tcPr>
            <w:tcW w:w="133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w:t>
            </w:r>
          </w:p>
        </w:tc>
        <w:tc>
          <w:tcPr>
            <w:tcW w:w="123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21,3</w:t>
            </w:r>
          </w:p>
        </w:tc>
      </w:tr>
      <w:tr w:rsidR="00663243">
        <w:trPr>
          <w:trHeight w:val="644"/>
        </w:trPr>
        <w:tc>
          <w:tcPr>
            <w:tcW w:w="1545" w:type="dxa"/>
          </w:tcPr>
          <w:p w:rsidR="00663243" w:rsidRDefault="00A549A8">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целом по школе</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838</w:t>
            </w:r>
          </w:p>
        </w:tc>
        <w:tc>
          <w:tcPr>
            <w:tcW w:w="127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23,9</w:t>
            </w:r>
          </w:p>
        </w:tc>
        <w:tc>
          <w:tcPr>
            <w:tcW w:w="135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828</w:t>
            </w:r>
          </w:p>
        </w:tc>
        <w:tc>
          <w:tcPr>
            <w:tcW w:w="124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23,6</w:t>
            </w:r>
          </w:p>
        </w:tc>
        <w:tc>
          <w:tcPr>
            <w:tcW w:w="1335"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811</w:t>
            </w:r>
          </w:p>
        </w:tc>
        <w:tc>
          <w:tcPr>
            <w:tcW w:w="1230" w:type="dxa"/>
            <w:vAlign w:val="center"/>
          </w:tcPr>
          <w:p w:rsidR="00663243" w:rsidRDefault="00A549A8">
            <w:pPr>
              <w:pBdr>
                <w:top w:val="nil"/>
                <w:left w:val="nil"/>
                <w:bottom w:val="nil"/>
                <w:right w:val="nil"/>
                <w:between w:val="nil"/>
              </w:pBdr>
              <w:shd w:val="clear" w:color="auto" w:fill="FFFFFF"/>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23,2</w:t>
            </w:r>
          </w:p>
        </w:tc>
      </w:tr>
    </w:tbl>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Средняя наполняемость классов соответствует нормам СанПин и по школе  варьирует от  21,1 до 23,3 обучающихся,  что является оптимальным для качественного обучения учащихся. </w:t>
      </w:r>
    </w:p>
    <w:p w:rsidR="00663243" w:rsidRDefault="00A549A8">
      <w:pPr>
        <w:tabs>
          <w:tab w:val="left" w:pos="11482"/>
        </w:tabs>
        <w:spacing w:after="0" w:line="240" w:lineRule="auto"/>
        <w:ind w:right="28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3.3  Сведения о движении контингента </w:t>
      </w:r>
      <w:proofErr w:type="gramStart"/>
      <w:r>
        <w:rPr>
          <w:rFonts w:ascii="Times New Roman" w:eastAsia="Times New Roman" w:hAnsi="Times New Roman" w:cs="Times New Roman"/>
          <w:b/>
          <w:i/>
          <w:sz w:val="28"/>
          <w:szCs w:val="28"/>
        </w:rPr>
        <w:t>обучающихся</w:t>
      </w:r>
      <w:proofErr w:type="gramEnd"/>
    </w:p>
    <w:tbl>
      <w:tblPr>
        <w:tblStyle w:val="affffff"/>
        <w:tblW w:w="937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800"/>
        <w:gridCol w:w="1845"/>
        <w:gridCol w:w="1800"/>
        <w:gridCol w:w="1800"/>
      </w:tblGrid>
      <w:tr w:rsidR="00663243">
        <w:trPr>
          <w:trHeight w:val="1124"/>
        </w:trPr>
        <w:tc>
          <w:tcPr>
            <w:tcW w:w="21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t>Период</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Количество учащихся на начало года</w:t>
            </w:r>
          </w:p>
        </w:tc>
        <w:tc>
          <w:tcPr>
            <w:tcW w:w="18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Количество прибывших учащихся</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Количество выбывших учащихся</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tabs>
                <w:tab w:val="left" w:pos="11482"/>
              </w:tabs>
              <w:ind w:left="26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Количество</w:t>
            </w:r>
          </w:p>
          <w:p w:rsidR="00663243" w:rsidRDefault="00A549A8">
            <w:pPr>
              <w:tabs>
                <w:tab w:val="left" w:pos="11482"/>
              </w:tabs>
              <w:ind w:left="26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учащихся на конец года</w:t>
            </w:r>
          </w:p>
        </w:tc>
      </w:tr>
      <w:tr w:rsidR="00663243">
        <w:trPr>
          <w:trHeight w:val="556"/>
        </w:trPr>
        <w:tc>
          <w:tcPr>
            <w:tcW w:w="213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w:t>
            </w:r>
          </w:p>
          <w:p w:rsidR="00663243" w:rsidRDefault="00A549A8">
            <w:pPr>
              <w:tabs>
                <w:tab w:val="left" w:pos="11482"/>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учебный год</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838</w:t>
            </w:r>
          </w:p>
        </w:tc>
        <w:tc>
          <w:tcPr>
            <w:tcW w:w="18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               22</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17</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843</w:t>
            </w:r>
          </w:p>
        </w:tc>
      </w:tr>
      <w:tr w:rsidR="00663243">
        <w:trPr>
          <w:trHeight w:val="550"/>
        </w:trPr>
        <w:tc>
          <w:tcPr>
            <w:tcW w:w="213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right="24"/>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w:t>
            </w:r>
          </w:p>
          <w:p w:rsidR="00663243" w:rsidRDefault="00A549A8">
            <w:pPr>
              <w:tabs>
                <w:tab w:val="left" w:pos="11482"/>
              </w:tabs>
              <w:ind w:right="24"/>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учебный год</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828</w:t>
            </w:r>
          </w:p>
        </w:tc>
        <w:tc>
          <w:tcPr>
            <w:tcW w:w="18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19</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28</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819</w:t>
            </w:r>
          </w:p>
        </w:tc>
      </w:tr>
      <w:tr w:rsidR="00663243">
        <w:trPr>
          <w:trHeight w:val="699"/>
        </w:trPr>
        <w:tc>
          <w:tcPr>
            <w:tcW w:w="213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right="24"/>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2024-2025     учебный год</w:t>
            </w:r>
          </w:p>
          <w:p w:rsidR="00663243" w:rsidRDefault="00A549A8">
            <w:pPr>
              <w:tabs>
                <w:tab w:val="left" w:pos="11482"/>
              </w:tabs>
              <w:ind w:right="-205"/>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конец 3 четверти</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811</w:t>
            </w:r>
          </w:p>
        </w:tc>
        <w:tc>
          <w:tcPr>
            <w:tcW w:w="18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22</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11</w:t>
            </w:r>
          </w:p>
        </w:tc>
        <w:tc>
          <w:tcPr>
            <w:tcW w:w="180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663243" w:rsidRDefault="00A549A8">
            <w:pPr>
              <w:tabs>
                <w:tab w:val="left" w:pos="11482"/>
              </w:tabs>
              <w:ind w:left="26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816</w:t>
            </w:r>
          </w:p>
        </w:tc>
      </w:tr>
    </w:tbl>
    <w:p w:rsidR="00663243" w:rsidRDefault="00A549A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За период 2022 - 2023 учебного года прибыло - 22 и выбыло - 17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количество обучающихся на начало - 838,  на конец года – 843 обучающихся.</w:t>
      </w:r>
    </w:p>
    <w:p w:rsidR="00663243" w:rsidRDefault="00A549A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2023 - 2024 учебном году количество обучающихся на начало года – 828, прибыло - 19 учащихся, выбыло - 28 и на конец года  общее количество обучающихся составило - 819.</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учебном году,  по итогам первой, второй и третьей четвертей идет движение учащихся, прибыло - 27, выбыло - 22.</w:t>
      </w:r>
    </w:p>
    <w:p w:rsidR="00663243" w:rsidRDefault="00663243">
      <w:pPr>
        <w:spacing w:after="0" w:line="240" w:lineRule="auto"/>
        <w:ind w:firstLine="700"/>
        <w:jc w:val="both"/>
        <w:rPr>
          <w:rFonts w:ascii="Times New Roman" w:eastAsia="Times New Roman" w:hAnsi="Times New Roman" w:cs="Times New Roman"/>
          <w:sz w:val="28"/>
          <w:szCs w:val="28"/>
        </w:rPr>
      </w:pPr>
    </w:p>
    <w:p w:rsidR="00663243" w:rsidRDefault="00663243">
      <w:pPr>
        <w:spacing w:after="0" w:line="240" w:lineRule="auto"/>
        <w:ind w:firstLine="700"/>
        <w:jc w:val="both"/>
        <w:rPr>
          <w:rFonts w:ascii="Times New Roman" w:eastAsia="Times New Roman" w:hAnsi="Times New Roman" w:cs="Times New Roman"/>
          <w:sz w:val="28"/>
          <w:szCs w:val="28"/>
        </w:rPr>
      </w:pPr>
    </w:p>
    <w:tbl>
      <w:tblPr>
        <w:tblStyle w:val="affffff0"/>
        <w:tblW w:w="9375" w:type="dxa"/>
        <w:tblBorders>
          <w:top w:val="nil"/>
          <w:left w:val="nil"/>
          <w:bottom w:val="nil"/>
          <w:right w:val="nil"/>
          <w:insideH w:val="nil"/>
          <w:insideV w:val="nil"/>
        </w:tblBorders>
        <w:tblLayout w:type="fixed"/>
        <w:tblLook w:val="0600" w:firstRow="0" w:lastRow="0" w:firstColumn="0" w:lastColumn="0" w:noHBand="1" w:noVBand="1"/>
      </w:tblPr>
      <w:tblGrid>
        <w:gridCol w:w="4620"/>
        <w:gridCol w:w="2160"/>
        <w:gridCol w:w="2595"/>
      </w:tblGrid>
      <w:tr w:rsidR="00663243">
        <w:trPr>
          <w:trHeight w:val="300"/>
        </w:trPr>
        <w:tc>
          <w:tcPr>
            <w:tcW w:w="462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Учебные четверти</w:t>
            </w:r>
          </w:p>
        </w:tc>
        <w:tc>
          <w:tcPr>
            <w:tcW w:w="21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Прибыло</w:t>
            </w:r>
          </w:p>
        </w:tc>
        <w:tc>
          <w:tcPr>
            <w:tcW w:w="25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Выбыло</w:t>
            </w:r>
          </w:p>
        </w:tc>
      </w:tr>
      <w:tr w:rsidR="00663243">
        <w:trPr>
          <w:trHeight w:val="300"/>
        </w:trPr>
        <w:tc>
          <w:tcPr>
            <w:tcW w:w="46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четверть  2024 - 2025 уч</w:t>
            </w:r>
            <w:proofErr w:type="gramStart"/>
            <w:r>
              <w:rPr>
                <w:rFonts w:ascii="Times New Roman" w:eastAsia="Times New Roman" w:hAnsi="Times New Roman" w:cs="Times New Roman"/>
                <w:b/>
                <w:sz w:val="28"/>
                <w:szCs w:val="28"/>
              </w:rPr>
              <w:t>.г</w:t>
            </w:r>
            <w:proofErr w:type="gramEnd"/>
            <w:r>
              <w:rPr>
                <w:rFonts w:ascii="Times New Roman" w:eastAsia="Times New Roman" w:hAnsi="Times New Roman" w:cs="Times New Roman"/>
                <w:b/>
                <w:sz w:val="28"/>
                <w:szCs w:val="28"/>
              </w:rPr>
              <w:t>ода</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10</w:t>
            </w:r>
          </w:p>
        </w:tc>
        <w:tc>
          <w:tcPr>
            <w:tcW w:w="25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p>
        </w:tc>
      </w:tr>
      <w:tr w:rsidR="00663243">
        <w:trPr>
          <w:trHeight w:val="300"/>
        </w:trPr>
        <w:tc>
          <w:tcPr>
            <w:tcW w:w="46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четверть 2024 - 2025 уч</w:t>
            </w:r>
            <w:proofErr w:type="gramStart"/>
            <w:r>
              <w:rPr>
                <w:rFonts w:ascii="Times New Roman" w:eastAsia="Times New Roman" w:hAnsi="Times New Roman" w:cs="Times New Roman"/>
                <w:b/>
                <w:sz w:val="28"/>
                <w:szCs w:val="28"/>
              </w:rPr>
              <w:t>.г</w:t>
            </w:r>
            <w:proofErr w:type="gramEnd"/>
            <w:r>
              <w:rPr>
                <w:rFonts w:ascii="Times New Roman" w:eastAsia="Times New Roman" w:hAnsi="Times New Roman" w:cs="Times New Roman"/>
                <w:b/>
                <w:sz w:val="28"/>
                <w:szCs w:val="28"/>
              </w:rPr>
              <w:t>ода</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12</w:t>
            </w:r>
          </w:p>
        </w:tc>
        <w:tc>
          <w:tcPr>
            <w:tcW w:w="25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p>
        </w:tc>
      </w:tr>
      <w:tr w:rsidR="00663243">
        <w:trPr>
          <w:trHeight w:val="300"/>
        </w:trPr>
        <w:tc>
          <w:tcPr>
            <w:tcW w:w="46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четверть 2024 - 2025 уч</w:t>
            </w:r>
            <w:proofErr w:type="gramStart"/>
            <w:r>
              <w:rPr>
                <w:rFonts w:ascii="Times New Roman" w:eastAsia="Times New Roman" w:hAnsi="Times New Roman" w:cs="Times New Roman"/>
                <w:b/>
                <w:sz w:val="28"/>
                <w:szCs w:val="28"/>
              </w:rPr>
              <w:t>.г</w:t>
            </w:r>
            <w:proofErr w:type="gramEnd"/>
            <w:r>
              <w:rPr>
                <w:rFonts w:ascii="Times New Roman" w:eastAsia="Times New Roman" w:hAnsi="Times New Roman" w:cs="Times New Roman"/>
                <w:b/>
                <w:sz w:val="28"/>
                <w:szCs w:val="28"/>
              </w:rPr>
              <w:t>ода</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p>
        </w:tc>
        <w:tc>
          <w:tcPr>
            <w:tcW w:w="25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11</w:t>
            </w:r>
          </w:p>
        </w:tc>
      </w:tr>
      <w:tr w:rsidR="00663243">
        <w:trPr>
          <w:trHeight w:val="300"/>
        </w:trPr>
        <w:tc>
          <w:tcPr>
            <w:tcW w:w="46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ИТОГО</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27</w:t>
            </w:r>
          </w:p>
        </w:tc>
        <w:tc>
          <w:tcPr>
            <w:tcW w:w="259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pacing w:line="360" w:lineRule="auto"/>
              <w:ind w:left="10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22</w:t>
            </w:r>
          </w:p>
        </w:tc>
      </w:tr>
    </w:tbl>
    <w:p w:rsidR="00663243" w:rsidRDefault="00A549A8">
      <w:pPr>
        <w:widowControl w:val="0"/>
        <w:tabs>
          <w:tab w:val="left" w:pos="9214"/>
          <w:tab w:val="left" w:pos="11482"/>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Количественный состав учеников с учетом их движения в течение года совпадает со списком учеников в электронных журналах «Күнделік», «BilimClass»  и НОБД. На каждого ребенка имеется заявление родителей и талон - подтверждение о выбытии и прибытии.</w:t>
      </w:r>
    </w:p>
    <w:p w:rsidR="00663243" w:rsidRDefault="00A549A8">
      <w:pPr>
        <w:widowControl w:val="0"/>
        <w:tabs>
          <w:tab w:val="left" w:pos="9214"/>
          <w:tab w:val="left" w:pos="11482"/>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перевод учеников осуществляется в соответствии с требованиями Типовых правил приема в организации образования, реализующие образовательные программы начального, основного среднего, общего среднего образования.</w:t>
      </w:r>
    </w:p>
    <w:p w:rsidR="00663243" w:rsidRDefault="00A549A8">
      <w:pPr>
        <w:widowControl w:val="0"/>
        <w:tabs>
          <w:tab w:val="left" w:pos="11482"/>
        </w:tabs>
        <w:spacing w:before="240" w:after="24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3.4 Сведения о контингенте по уровням, в том числе с особыми образовательными потребностями </w:t>
      </w:r>
    </w:p>
    <w:tbl>
      <w:tblPr>
        <w:tblStyle w:val="affffff1"/>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545"/>
        <w:gridCol w:w="1320"/>
        <w:gridCol w:w="1185"/>
        <w:gridCol w:w="1335"/>
        <w:gridCol w:w="1230"/>
        <w:gridCol w:w="1365"/>
      </w:tblGrid>
      <w:tr w:rsidR="00663243">
        <w:tc>
          <w:tcPr>
            <w:tcW w:w="1590" w:type="dxa"/>
          </w:tcPr>
          <w:p w:rsidR="00663243" w:rsidRPr="00106BF2" w:rsidRDefault="00663243">
            <w:pPr>
              <w:rPr>
                <w:rFonts w:ascii="Times New Roman" w:eastAsia="Times New Roman" w:hAnsi="Times New Roman" w:cs="Times New Roman"/>
                <w:b/>
                <w:sz w:val="28"/>
                <w:szCs w:val="28"/>
                <w:lang w:val="ru-RU"/>
              </w:rPr>
            </w:pPr>
          </w:p>
        </w:tc>
        <w:tc>
          <w:tcPr>
            <w:tcW w:w="2865" w:type="dxa"/>
            <w:gridSpan w:val="2"/>
          </w:tcPr>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 уч. год</w:t>
            </w:r>
          </w:p>
        </w:tc>
        <w:tc>
          <w:tcPr>
            <w:tcW w:w="2520" w:type="dxa"/>
            <w:gridSpan w:val="2"/>
          </w:tcPr>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 уч. год</w:t>
            </w:r>
          </w:p>
        </w:tc>
        <w:tc>
          <w:tcPr>
            <w:tcW w:w="2595" w:type="dxa"/>
            <w:gridSpan w:val="2"/>
          </w:tcPr>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2024-2025 уч.год</w:t>
            </w:r>
          </w:p>
        </w:tc>
      </w:tr>
      <w:tr w:rsidR="00663243">
        <w:tc>
          <w:tcPr>
            <w:tcW w:w="1590"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Уровни</w:t>
            </w:r>
          </w:p>
        </w:tc>
        <w:tc>
          <w:tcPr>
            <w:tcW w:w="1545"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Кол-во уч-ся</w:t>
            </w:r>
          </w:p>
        </w:tc>
        <w:tc>
          <w:tcPr>
            <w:tcW w:w="1320"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Кол-во уч. </w:t>
            </w:r>
            <w:r>
              <w:rPr>
                <w:rFonts w:ascii="Times New Roman" w:eastAsia="Times New Roman" w:hAnsi="Times New Roman" w:cs="Times New Roman"/>
                <w:sz w:val="28"/>
                <w:szCs w:val="28"/>
              </w:rPr>
              <w:t>c</w:t>
            </w:r>
            <w:r w:rsidRPr="00106BF2">
              <w:rPr>
                <w:rFonts w:ascii="Times New Roman" w:eastAsia="Times New Roman" w:hAnsi="Times New Roman" w:cs="Times New Roman"/>
                <w:sz w:val="28"/>
                <w:szCs w:val="28"/>
                <w:lang w:val="ru-RU"/>
              </w:rPr>
              <w:t xml:space="preserve"> ООП </w:t>
            </w:r>
          </w:p>
        </w:tc>
        <w:tc>
          <w:tcPr>
            <w:tcW w:w="1185"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Кол-во уч-ся</w:t>
            </w:r>
          </w:p>
        </w:tc>
        <w:tc>
          <w:tcPr>
            <w:tcW w:w="1335"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Кол-во уч. </w:t>
            </w:r>
            <w:r>
              <w:rPr>
                <w:rFonts w:ascii="Times New Roman" w:eastAsia="Times New Roman" w:hAnsi="Times New Roman" w:cs="Times New Roman"/>
                <w:sz w:val="28"/>
                <w:szCs w:val="28"/>
              </w:rPr>
              <w:t>c</w:t>
            </w:r>
            <w:r w:rsidRPr="00106BF2">
              <w:rPr>
                <w:rFonts w:ascii="Times New Roman" w:eastAsia="Times New Roman" w:hAnsi="Times New Roman" w:cs="Times New Roman"/>
                <w:sz w:val="28"/>
                <w:szCs w:val="28"/>
                <w:lang w:val="ru-RU"/>
              </w:rPr>
              <w:t xml:space="preserve"> ООП </w:t>
            </w:r>
          </w:p>
        </w:tc>
        <w:tc>
          <w:tcPr>
            <w:tcW w:w="1230"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Кол-во уч-ся</w:t>
            </w:r>
          </w:p>
        </w:tc>
        <w:tc>
          <w:tcPr>
            <w:tcW w:w="1365"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Кол-во уч. </w:t>
            </w:r>
            <w:r>
              <w:rPr>
                <w:rFonts w:ascii="Times New Roman" w:eastAsia="Times New Roman" w:hAnsi="Times New Roman" w:cs="Times New Roman"/>
                <w:sz w:val="28"/>
                <w:szCs w:val="28"/>
              </w:rPr>
              <w:t>c</w:t>
            </w:r>
            <w:r w:rsidRPr="00106BF2">
              <w:rPr>
                <w:rFonts w:ascii="Times New Roman" w:eastAsia="Times New Roman" w:hAnsi="Times New Roman" w:cs="Times New Roman"/>
                <w:sz w:val="28"/>
                <w:szCs w:val="28"/>
                <w:lang w:val="ru-RU"/>
              </w:rPr>
              <w:t xml:space="preserve"> ООП </w:t>
            </w:r>
          </w:p>
        </w:tc>
      </w:tr>
      <w:tr w:rsidR="00663243">
        <w:tc>
          <w:tcPr>
            <w:tcW w:w="1590"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1-4 классы</w:t>
            </w:r>
          </w:p>
        </w:tc>
        <w:tc>
          <w:tcPr>
            <w:tcW w:w="154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422</w:t>
            </w:r>
          </w:p>
        </w:tc>
        <w:tc>
          <w:tcPr>
            <w:tcW w:w="132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8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405</w:t>
            </w:r>
          </w:p>
        </w:tc>
        <w:tc>
          <w:tcPr>
            <w:tcW w:w="133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230"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373</w:t>
            </w:r>
          </w:p>
        </w:tc>
        <w:tc>
          <w:tcPr>
            <w:tcW w:w="1365" w:type="dxa"/>
            <w:shd w:val="clear" w:color="auto" w:fill="auto"/>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63243">
        <w:tc>
          <w:tcPr>
            <w:tcW w:w="1590"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5-9 классы </w:t>
            </w:r>
          </w:p>
        </w:tc>
        <w:tc>
          <w:tcPr>
            <w:tcW w:w="154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p>
        </w:tc>
        <w:tc>
          <w:tcPr>
            <w:tcW w:w="132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8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375</w:t>
            </w:r>
          </w:p>
        </w:tc>
        <w:tc>
          <w:tcPr>
            <w:tcW w:w="133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230"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374</w:t>
            </w:r>
          </w:p>
        </w:tc>
        <w:tc>
          <w:tcPr>
            <w:tcW w:w="1365" w:type="dxa"/>
            <w:shd w:val="clear" w:color="auto" w:fill="auto"/>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63243">
        <w:tc>
          <w:tcPr>
            <w:tcW w:w="1590"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10-11 классы </w:t>
            </w:r>
          </w:p>
        </w:tc>
        <w:tc>
          <w:tcPr>
            <w:tcW w:w="154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32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8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3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30"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1365" w:type="dxa"/>
            <w:shd w:val="clear" w:color="auto" w:fill="auto"/>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c>
          <w:tcPr>
            <w:tcW w:w="1590"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Всего </w:t>
            </w:r>
          </w:p>
        </w:tc>
        <w:tc>
          <w:tcPr>
            <w:tcW w:w="154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838</w:t>
            </w:r>
          </w:p>
        </w:tc>
        <w:tc>
          <w:tcPr>
            <w:tcW w:w="132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185"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828</w:t>
            </w:r>
          </w:p>
        </w:tc>
        <w:tc>
          <w:tcPr>
            <w:tcW w:w="133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230" w:type="dxa"/>
            <w:vAlign w:val="cente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811</w:t>
            </w:r>
          </w:p>
        </w:tc>
        <w:tc>
          <w:tcPr>
            <w:tcW w:w="1365" w:type="dxa"/>
            <w:shd w:val="clear" w:color="auto" w:fill="auto"/>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bl>
    <w:p w:rsidR="00663243" w:rsidRDefault="00663243">
      <w:pPr>
        <w:widowControl w:val="0"/>
        <w:tabs>
          <w:tab w:val="left" w:pos="10919"/>
          <w:tab w:val="left" w:pos="11482"/>
        </w:tabs>
        <w:spacing w:after="0" w:line="240" w:lineRule="auto"/>
        <w:ind w:firstLine="720"/>
        <w:rPr>
          <w:rFonts w:ascii="Times New Roman" w:eastAsia="Times New Roman" w:hAnsi="Times New Roman" w:cs="Times New Roman"/>
          <w:b/>
          <w:sz w:val="28"/>
          <w:szCs w:val="28"/>
        </w:rPr>
      </w:pPr>
    </w:p>
    <w:p w:rsidR="00663243" w:rsidRDefault="00A549A8">
      <w:pPr>
        <w:spacing w:after="0" w:line="24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За оцениваемый период число детей с ООП: </w:t>
      </w:r>
    </w:p>
    <w:p w:rsidR="00663243" w:rsidRDefault="00A549A8">
      <w:pPr>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2022 - 2023 учебный год</w:t>
      </w:r>
      <w:r>
        <w:rPr>
          <w:rFonts w:ascii="Times New Roman" w:eastAsia="Times New Roman" w:hAnsi="Times New Roman" w:cs="Times New Roman"/>
          <w:color w:val="0D0D0D"/>
          <w:sz w:val="28"/>
          <w:szCs w:val="28"/>
        </w:rPr>
        <w:t xml:space="preserve"> – 14,  из них начального уровня – 7 учащихся, основного  среднего уровня  - 7  учащихся;</w:t>
      </w:r>
    </w:p>
    <w:p w:rsidR="00663243" w:rsidRDefault="00A549A8">
      <w:pPr>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2023 - 2024 учебный год</w:t>
      </w:r>
      <w:r>
        <w:rPr>
          <w:rFonts w:ascii="Times New Roman" w:eastAsia="Times New Roman" w:hAnsi="Times New Roman" w:cs="Times New Roman"/>
          <w:color w:val="0D0D0D"/>
          <w:sz w:val="28"/>
          <w:szCs w:val="28"/>
        </w:rPr>
        <w:t xml:space="preserve"> – 18 детей из начального уровня – 8 учащихся, основного среднего уровня - 10;</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lastRenderedPageBreak/>
        <w:t xml:space="preserve"> </w:t>
      </w:r>
      <w:proofErr w:type="gramStart"/>
      <w:r>
        <w:rPr>
          <w:rFonts w:ascii="Times New Roman" w:eastAsia="Times New Roman" w:hAnsi="Times New Roman" w:cs="Times New Roman"/>
          <w:b/>
          <w:color w:val="0D0D0D"/>
          <w:sz w:val="28"/>
          <w:szCs w:val="28"/>
        </w:rPr>
        <w:t>2024-2025 учебном году</w:t>
      </w:r>
      <w:r>
        <w:rPr>
          <w:rFonts w:ascii="Times New Roman" w:eastAsia="Times New Roman" w:hAnsi="Times New Roman" w:cs="Times New Roman"/>
          <w:color w:val="0D0D0D"/>
          <w:sz w:val="28"/>
          <w:szCs w:val="28"/>
        </w:rPr>
        <w:t xml:space="preserve"> – 15 детей, из них начального уровня - 11 учащихся, основного среднего уровня -  4.</w:t>
      </w:r>
      <w:proofErr w:type="gramEnd"/>
    </w:p>
    <w:p w:rsidR="00663243" w:rsidRDefault="00A549A8">
      <w:pPr>
        <w:widowControl w:val="0"/>
        <w:tabs>
          <w:tab w:val="left" w:pos="10919"/>
          <w:tab w:val="left" w:pos="11482"/>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Результаты анализа: </w:t>
      </w:r>
      <w:r>
        <w:rPr>
          <w:rFonts w:ascii="Times New Roman" w:eastAsia="Times New Roman" w:hAnsi="Times New Roman" w:cs="Times New Roman"/>
          <w:sz w:val="28"/>
          <w:szCs w:val="28"/>
        </w:rPr>
        <w:t>Результаты анализа представленных данных свидетельствуют о том, что количественный состав обучающихся остаётся стабильно высоким и  превышает проектную мощность школы. На начало 2024–2025 учебного года численность обучающихся составила - 811 человек, что говорит о востребованности образовательного учреждения и высокой плотности наполняемости классов.</w:t>
      </w:r>
    </w:p>
    <w:p w:rsidR="00663243" w:rsidRDefault="00A549A8">
      <w:pPr>
        <w:widowControl w:val="0"/>
        <w:tabs>
          <w:tab w:val="left" w:pos="10919"/>
          <w:tab w:val="left" w:pos="11482"/>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Движение контингента находится под постоянным контролем, все изменения своевременно фиксируются и отражаются в системе НОБД. Регулярное обновление данных обеспечивает их достоверность, актуальность и соответствие фактическому положению дел.</w:t>
      </w:r>
    </w:p>
    <w:p w:rsidR="00663243" w:rsidRDefault="00A549A8">
      <w:pPr>
        <w:widowControl w:val="0"/>
        <w:tabs>
          <w:tab w:val="left" w:pos="10919"/>
          <w:tab w:val="left" w:pos="11482"/>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Таким образом, школа демонстрирует высокий уровень организационной работы с контингентом, эффективно сопровождая процесс обучения каждого учащегося. Сведения о контингенте обучающихся отраженные в разделах «Контингент» и  «Выбывшие» НОБД соответствуют фактическим данным.</w:t>
      </w:r>
    </w:p>
    <w:p w:rsidR="00663243" w:rsidRDefault="00663243">
      <w:pPr>
        <w:tabs>
          <w:tab w:val="left" w:pos="11482"/>
        </w:tabs>
        <w:spacing w:after="0" w:line="240" w:lineRule="auto"/>
        <w:ind w:right="283"/>
        <w:jc w:val="center"/>
        <w:rPr>
          <w:rFonts w:ascii="Times New Roman" w:eastAsia="Times New Roman" w:hAnsi="Times New Roman" w:cs="Times New Roman"/>
          <w:b/>
          <w:sz w:val="28"/>
          <w:szCs w:val="28"/>
        </w:rPr>
      </w:pPr>
    </w:p>
    <w:p w:rsidR="00663243" w:rsidRDefault="00A549A8">
      <w:pPr>
        <w:tabs>
          <w:tab w:val="left" w:pos="11482"/>
        </w:tabs>
        <w:spacing w:after="0" w:line="240" w:lineRule="auto"/>
        <w:ind w:right="2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4. Учебно-методическая работа </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Критерии к содержанию образования с ориентиром на результаты обучения:  </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4.1 наличие и соответствие рабочего учебного плана, расписаний занятий, утвержденных руководителем организации образования, требованиям ГОСО ОСО и типовым учебным планам начального, основного среднего, общего среднего образования.</w:t>
      </w:r>
      <w:r>
        <w:rPr>
          <w:rFonts w:ascii="Times New Roman" w:eastAsia="Times New Roman" w:hAnsi="Times New Roman" w:cs="Times New Roman"/>
          <w:i/>
          <w:sz w:val="28"/>
          <w:szCs w:val="28"/>
        </w:rPr>
        <w:t xml:space="preserve"> </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Организация учебно-воспитательного процесса в организации ОСО осуществляется в соответствии с Типовыми правилами деятельности организаций дошкольного, среднего, общего среднего, технического и профессионального, послесреднего образования, дополнительного образования соответствующих типов и видов, утвержденными Приказом Министра просвещения РК от 31 августа 2022 г. №385 (c изменениями и дополнениями приказа Министра просвещения РК от 07.08.2023 г. № 248).</w:t>
      </w:r>
      <w:proofErr w:type="gramEnd"/>
      <w:r>
        <w:rPr>
          <w:rFonts w:ascii="Times New Roman" w:eastAsia="Times New Roman" w:hAnsi="Times New Roman" w:cs="Times New Roman"/>
          <w:sz w:val="28"/>
          <w:szCs w:val="28"/>
        </w:rPr>
        <w:t xml:space="preserve"> Рабочий учебный план составляется ежегодно, утверждается на педагогическом совете (август).</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В 2022-2023 учебном году</w:t>
      </w:r>
      <w:r>
        <w:rPr>
          <w:rFonts w:ascii="Times New Roman" w:eastAsia="Times New Roman" w:hAnsi="Times New Roman" w:cs="Times New Roman"/>
          <w:sz w:val="28"/>
          <w:szCs w:val="28"/>
        </w:rPr>
        <w:t xml:space="preserve"> рабочий учебный план для 1-11 классов с казахским и русским языком обучения разработан на основе Государственных общеобязательных стандартов образования, утвержденных приказом  Министра просвещения Республики Казахстан от 03.08.2022 г. № 348 «</w:t>
      </w:r>
      <w:r>
        <w:rPr>
          <w:rFonts w:ascii="Times New Roman" w:eastAsia="Times New Roman" w:hAnsi="Times New Roman" w:cs="Times New Roman"/>
          <w:sz w:val="28"/>
          <w:szCs w:val="28"/>
          <w:highlight w:val="white"/>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rFonts w:ascii="Times New Roman" w:eastAsia="Times New Roman" w:hAnsi="Times New Roman" w:cs="Times New Roman"/>
          <w:sz w:val="28"/>
          <w:szCs w:val="28"/>
        </w:rPr>
        <w:t xml:space="preserve">» и Типовых учебных планов, утвержденных приказом  </w:t>
      </w:r>
      <w:r>
        <w:rPr>
          <w:rFonts w:ascii="Times New Roman" w:eastAsia="Times New Roman" w:hAnsi="Times New Roman" w:cs="Times New Roman"/>
          <w:sz w:val="28"/>
          <w:szCs w:val="28"/>
          <w:highlight w:val="white"/>
        </w:rPr>
        <w:t>Министра</w:t>
      </w:r>
      <w:proofErr w:type="gramEnd"/>
      <w:r>
        <w:rPr>
          <w:rFonts w:ascii="Times New Roman" w:eastAsia="Times New Roman" w:hAnsi="Times New Roman" w:cs="Times New Roman"/>
          <w:sz w:val="28"/>
          <w:szCs w:val="28"/>
          <w:highlight w:val="white"/>
        </w:rPr>
        <w:t xml:space="preserve"> просвещения Республики Казахстан от 12 августа 2022 года № 365 «О внесении изменений и дополнений в приказ Министра образования и науки Республики Казахстан от 8 ноября 2012 года № 500 </w:t>
      </w:r>
      <w:r>
        <w:rPr>
          <w:rFonts w:ascii="Times New Roman" w:eastAsia="Times New Roman" w:hAnsi="Times New Roman" w:cs="Times New Roman"/>
          <w:sz w:val="28"/>
          <w:szCs w:val="28"/>
          <w:highlight w:val="white"/>
        </w:rPr>
        <w:lastRenderedPageBreak/>
        <w:t>«Об утверждении типовых учебных планов начального, основного среднего, общего среднего образования Республики Казахстан»</w:t>
      </w:r>
      <w:r>
        <w:rPr>
          <w:rFonts w:ascii="Times New Roman" w:eastAsia="Times New Roman" w:hAnsi="Times New Roman" w:cs="Times New Roman"/>
          <w:sz w:val="28"/>
          <w:szCs w:val="28"/>
        </w:rPr>
        <w:t>.</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Инвариантный компонент начального и основного среднего образования представлен шестью образовательными областями: «Язык и литература», «Математика и информатика», «Естествознание», «Человек и общество», «Технология и искусство», «Физическая культура».</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2022-2023 учебном году вариативный компонент Типовых учебных планов в 1-4 классах с русским языком обучения отсутствовал, в 1-4 классах с казахским языком обучения представлен индивидуальными и групповыми занятиями развивающего характера по 1 часу, в 5-9 классах отводился на изучение курса «Глобальные компетенции» в 5-8 классах по 0,5 часов в неделю, в 9-11 классах по 1 часу в неделю.</w:t>
      </w:r>
      <w:proofErr w:type="gramEnd"/>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В 2023-2024 учебном году</w:t>
      </w:r>
      <w:r>
        <w:rPr>
          <w:rFonts w:ascii="Times New Roman" w:eastAsia="Times New Roman" w:hAnsi="Times New Roman" w:cs="Times New Roman"/>
          <w:sz w:val="28"/>
          <w:szCs w:val="28"/>
        </w:rPr>
        <w:t xml:space="preserve"> рабочий учебный план для 1-11 классов  составлен на основе Типовых учебных планов, утвержденных приказом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(с изменениями и дополнениями от 12.08.2022 года № 365), в октябре на основе Типовых учебных планов, утвержденных приказом</w:t>
      </w:r>
      <w:proofErr w:type="gramEnd"/>
      <w:r>
        <w:rPr>
          <w:rFonts w:ascii="Times New Roman" w:eastAsia="Times New Roman" w:hAnsi="Times New Roman" w:cs="Times New Roman"/>
          <w:sz w:val="28"/>
          <w:szCs w:val="28"/>
        </w:rPr>
        <w:t xml:space="preserve"> Министра просвещения Республики Казахстан от 30 сентября 2022 года №412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Инвариантный компонент начального и основного среднего образования представлен шестью образовательными областями: «Язык и литература», «Математика и информатика», «Естествознание», «Человек и общество», «Технология и искусство», «Физическая культура».</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Вариативный компонент в 1-4 классах с казахским языком обучения и  во 2-х классах с русским языком обучения отводится на индивидуальные и групповые занятия развивающего характера по 1 часу в неделю, в 5-8 классах на изучение курса «Глобальные компетенции» по 0,5 часа в неделю, в 9-11 классах по 1 часу в неделю, элективные курсы в 10-11 классах по 1 часу в</w:t>
      </w:r>
      <w:proofErr w:type="gramEnd"/>
      <w:r>
        <w:rPr>
          <w:rFonts w:ascii="Times New Roman" w:eastAsia="Times New Roman" w:hAnsi="Times New Roman" w:cs="Times New Roman"/>
          <w:sz w:val="28"/>
          <w:szCs w:val="28"/>
        </w:rPr>
        <w:t xml:space="preserve"> неделю.</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В 2024-2025 учебном году</w:t>
      </w:r>
      <w:r>
        <w:rPr>
          <w:rFonts w:ascii="Times New Roman" w:eastAsia="Times New Roman" w:hAnsi="Times New Roman" w:cs="Times New Roman"/>
          <w:sz w:val="28"/>
          <w:szCs w:val="28"/>
        </w:rPr>
        <w:t xml:space="preserve"> рабочий учебный план для 1-11 классов составлен на основе Типовых учебных планов, утвержденных приказом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(с внесенными изменениями </w:t>
      </w:r>
      <w:r>
        <w:rPr>
          <w:rFonts w:ascii="Times New Roman" w:eastAsia="Times New Roman" w:hAnsi="Times New Roman" w:cs="Times New Roman"/>
          <w:sz w:val="28"/>
          <w:szCs w:val="28"/>
          <w:highlight w:val="white"/>
        </w:rPr>
        <w:t>от 08 февраля 2024 года № 27 для 1-4 классов,</w:t>
      </w:r>
      <w:r>
        <w:rPr>
          <w:rFonts w:ascii="Times New Roman" w:eastAsia="Times New Roman" w:hAnsi="Times New Roman" w:cs="Times New Roman"/>
          <w:sz w:val="28"/>
          <w:szCs w:val="28"/>
        </w:rPr>
        <w:t xml:space="preserve"> с внесенными изменениями </w:t>
      </w:r>
      <w:r>
        <w:rPr>
          <w:rFonts w:ascii="Times New Roman" w:eastAsia="Times New Roman" w:hAnsi="Times New Roman" w:cs="Times New Roman"/>
          <w:sz w:val="28"/>
          <w:szCs w:val="28"/>
          <w:highlight w:val="white"/>
        </w:rPr>
        <w:t>от 26</w:t>
      </w:r>
      <w:proofErr w:type="gramEnd"/>
      <w:r>
        <w:rPr>
          <w:rFonts w:ascii="Times New Roman" w:eastAsia="Times New Roman" w:hAnsi="Times New Roman" w:cs="Times New Roman"/>
          <w:sz w:val="28"/>
          <w:szCs w:val="28"/>
          <w:highlight w:val="white"/>
        </w:rPr>
        <w:t xml:space="preserve"> октября 2023 года № 323 для 5-11 классов</w:t>
      </w:r>
      <w:r>
        <w:rPr>
          <w:rFonts w:ascii="Times New Roman" w:eastAsia="Times New Roman" w:hAnsi="Times New Roman" w:cs="Times New Roman"/>
          <w:sz w:val="28"/>
          <w:szCs w:val="28"/>
        </w:rPr>
        <w:t xml:space="preserve">). </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Инвариантный компонент начального и основного среднего образования представлен шестью образовательными областями: «Язык и литература», </w:t>
      </w:r>
      <w:r>
        <w:rPr>
          <w:rFonts w:ascii="Times New Roman" w:eastAsia="Times New Roman" w:hAnsi="Times New Roman" w:cs="Times New Roman"/>
          <w:sz w:val="28"/>
          <w:szCs w:val="28"/>
        </w:rPr>
        <w:lastRenderedPageBreak/>
        <w:t>«Математика и информатика», «Естествознание», «Человек и общество»,  «Технология и искусство», «Физическая культура».</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2024-2025 учебном году вариативный компонент в 1-4 классах с казахским языком обучения и во 2 классах с русским языком обучения отводится на индивидуальные и групповые занятия развивающего характера по 1 часу в неделю, в 5-8 классах – на изучение курса «Глобальные компетенции», в 5-8 классах по 0,5 часа в неделю, в 9-11 классе по 1 часу в неделю, элективные курсы</w:t>
      </w:r>
      <w:proofErr w:type="gramEnd"/>
      <w:r>
        <w:rPr>
          <w:rFonts w:ascii="Times New Roman" w:eastAsia="Times New Roman" w:hAnsi="Times New Roman" w:cs="Times New Roman"/>
          <w:sz w:val="28"/>
          <w:szCs w:val="28"/>
        </w:rPr>
        <w:t xml:space="preserve"> в 10-11 классах по 1 часу в неделю.</w:t>
      </w:r>
    </w:p>
    <w:p w:rsidR="00663243" w:rsidRDefault="00A549A8">
      <w:pPr>
        <w:tabs>
          <w:tab w:val="left" w:pos="284"/>
          <w:tab w:val="left" w:pos="9214"/>
          <w:tab w:val="left" w:pos="9355"/>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Рабочие учебные планы школы согласованы с ГУ «Отдел образования города Рудного» Управления образования акимата Костанайской области. При разработке рабочего учебного плана учитывались: </w:t>
      </w:r>
    </w:p>
    <w:p w:rsidR="00663243" w:rsidRDefault="00A549A8">
      <w:pPr>
        <w:numPr>
          <w:ilvl w:val="0"/>
          <w:numId w:val="48"/>
        </w:numPr>
        <w:tabs>
          <w:tab w:val="left" w:pos="284"/>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сохранность базисного компонента;</w:t>
      </w:r>
    </w:p>
    <w:p w:rsidR="00663243" w:rsidRDefault="00A549A8">
      <w:pPr>
        <w:numPr>
          <w:ilvl w:val="0"/>
          <w:numId w:val="48"/>
        </w:numPr>
        <w:tabs>
          <w:tab w:val="left" w:pos="284"/>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общей нагрузки;</w:t>
      </w:r>
    </w:p>
    <w:p w:rsidR="00663243" w:rsidRDefault="00A549A8">
      <w:pPr>
        <w:numPr>
          <w:ilvl w:val="0"/>
          <w:numId w:val="48"/>
        </w:numPr>
        <w:tabs>
          <w:tab w:val="left" w:pos="284"/>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учебного плана в полном объеме.</w:t>
      </w:r>
    </w:p>
    <w:p w:rsidR="00663243" w:rsidRDefault="00A549A8">
      <w:pPr>
        <w:tabs>
          <w:tab w:val="left" w:pos="284"/>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учебная нагрузка во всех классах соответствует нормам, определенным в ГОСО РК 2023 г.</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Рабочий учебный план </w:t>
      </w:r>
    </w:p>
    <w:p w:rsidR="00663243" w:rsidRDefault="00A549A8">
      <w:pPr>
        <w:widowControl w:val="0"/>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Расписание занятий составлено в соответствии с Санитарными правилами «Санитарно-эпидемиологические требования к объектам образования» (далее СанПин), утвержденных приказом Министра здравоохранения Республики Казахстан от 5 августа 2021 года № Қ</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ДСМ-76 (с внесенными изменениями от 31.05.2022 № ҚР ДСМ – 31). Так, в 1-11 классах </w:t>
      </w:r>
      <w:proofErr w:type="gramStart"/>
      <w:r>
        <w:rPr>
          <w:rFonts w:ascii="Times New Roman" w:eastAsia="Times New Roman" w:hAnsi="Times New Roman" w:cs="Times New Roman"/>
          <w:sz w:val="28"/>
          <w:szCs w:val="28"/>
        </w:rPr>
        <w:t>согласно</w:t>
      </w:r>
      <w:proofErr w:type="gramEnd"/>
      <w:r>
        <w:rPr>
          <w:rFonts w:ascii="Times New Roman" w:eastAsia="Times New Roman" w:hAnsi="Times New Roman" w:cs="Times New Roman"/>
          <w:sz w:val="28"/>
          <w:szCs w:val="28"/>
        </w:rPr>
        <w:t xml:space="preserve"> Санитарных правил предусмотрены 2 перемены не менее 15 минут после 2 и 4 уроков, расписание утверждено директором школы и согласовано с Попечительским советом. </w:t>
      </w:r>
    </w:p>
    <w:p w:rsidR="00663243" w:rsidRDefault="00A549A8">
      <w:pPr>
        <w:widowControl w:val="0"/>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первых классах применяется «ступенчатый» режим учебных занятий с постепенным наращиванием учебной нагрузки. В сентябре проводятся три  урока по тридцать минут, с октября – все уроки по сорок минут.</w:t>
      </w:r>
    </w:p>
    <w:p w:rsidR="00663243" w:rsidRDefault="00A549A8">
      <w:pPr>
        <w:widowControl w:val="0"/>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в школе проходят в 1 и 2 смены.</w:t>
      </w:r>
    </w:p>
    <w:p w:rsidR="00663243" w:rsidRDefault="00A549A8">
      <w:pPr>
        <w:widowControl w:val="0"/>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widowControl w:val="0"/>
        <w:tabs>
          <w:tab w:val="left" w:pos="9214"/>
          <w:tab w:val="left" w:pos="11482"/>
        </w:tabs>
        <w:spacing w:after="0" w:line="240" w:lineRule="auto"/>
        <w:ind w:right="28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Выводы:</w:t>
      </w:r>
      <w:r>
        <w:rPr>
          <w:rFonts w:ascii="Times New Roman" w:eastAsia="Times New Roman" w:hAnsi="Times New Roman" w:cs="Times New Roman"/>
          <w:sz w:val="28"/>
          <w:szCs w:val="28"/>
        </w:rPr>
        <w:t xml:space="preserve"> рабочий учебный план и расписание уроков соответствуют Типовым учебным планам по уровню образования и Приказу Министра просвещения Республики Казахстан от 23 сентября 2022 года № 406 «О внесении изменений в приказ Министра просвещения Республики Казахстан от 03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w:t>
      </w:r>
      <w:proofErr w:type="gramEnd"/>
      <w:r>
        <w:rPr>
          <w:rFonts w:ascii="Times New Roman" w:eastAsia="Times New Roman" w:hAnsi="Times New Roman" w:cs="Times New Roman"/>
          <w:sz w:val="28"/>
          <w:szCs w:val="28"/>
        </w:rPr>
        <w:t xml:space="preserve"> образования"</w:t>
      </w:r>
    </w:p>
    <w:p w:rsidR="00663243" w:rsidRDefault="00663243">
      <w:pPr>
        <w:tabs>
          <w:tab w:val="left" w:pos="9214"/>
          <w:tab w:val="left" w:pos="11482"/>
        </w:tabs>
        <w:spacing w:after="0" w:line="240" w:lineRule="auto"/>
        <w:ind w:right="283"/>
        <w:jc w:val="both"/>
        <w:rPr>
          <w:rFonts w:ascii="Times New Roman" w:eastAsia="Times New Roman" w:hAnsi="Times New Roman" w:cs="Times New Roman"/>
          <w:i/>
          <w:sz w:val="28"/>
          <w:szCs w:val="28"/>
        </w:rPr>
      </w:pPr>
    </w:p>
    <w:p w:rsidR="00663243" w:rsidRDefault="00A549A8">
      <w:pPr>
        <w:tabs>
          <w:tab w:val="left" w:pos="9214"/>
          <w:tab w:val="left" w:pos="11482"/>
        </w:tabs>
        <w:spacing w:after="0" w:line="240" w:lineRule="auto"/>
        <w:ind w:right="28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4.2 освоение базового содержания учебных предметов, осуществляемого в соответствии с типовыми учебными программами по общеобразовательным предметам.</w:t>
      </w:r>
    </w:p>
    <w:p w:rsidR="00663243" w:rsidRDefault="00A549A8">
      <w:pPr>
        <w:shd w:val="clear" w:color="auto" w:fill="FFFFFF"/>
        <w:tabs>
          <w:tab w:val="left" w:pos="284"/>
          <w:tab w:val="left" w:pos="9214"/>
          <w:tab w:val="left" w:pos="11482"/>
        </w:tabs>
        <w:spacing w:after="0" w:line="240" w:lineRule="auto"/>
        <w:ind w:right="28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Обучение в КГУ «Общеобразовательная школа № 1 отдела образования города Рудного» Управления образования акимата Костанайской области </w:t>
      </w:r>
      <w:r>
        <w:rPr>
          <w:rFonts w:ascii="Times New Roman" w:eastAsia="Times New Roman" w:hAnsi="Times New Roman" w:cs="Times New Roman"/>
          <w:sz w:val="28"/>
          <w:szCs w:val="28"/>
        </w:rPr>
        <w:lastRenderedPageBreak/>
        <w:t>осуществляется в соответствии с учебным планом и программами, составленными на основе государственного общеобразовательного стандарта образования.</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рабочего плана содержит: инвариантный (базовый) компонент, вариативный компонент, включающий в себя индивидуальные и групповые занятия развивающего характера, глобальные компетенции, элективные курсы. </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На основе типовых учебных программ, педагогами школы составлено календарно-тематическое планирование.  В календарно-тематическом планировании соблюдается система целей, заложенных в учебных программах. Календарно-тематические планирования рассмотрены на заседании школьного методического объединения, согласованы с заместителем директора по учебной работе, утверждены директором школы.</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Календарно-тематическое планирование в системе «Bilimclass» отражает выполнение учебных программ по общеобразовательным предметам. Темы, выпавшие на праздничные дни, в соответствии с Инструктивно-методическим письмом «Об особенностях учебного процесса в организациях образования Республики Казахстан» переносятся на другие дни. В этом случае темы уроков/цели обучения интегрируются согласно содержанию учебной программы, темы объединенных уроков указываются в одной строке.</w:t>
      </w:r>
    </w:p>
    <w:p w:rsidR="00663243" w:rsidRDefault="00A549A8">
      <w:pPr>
        <w:tabs>
          <w:tab w:val="left" w:pos="9214"/>
          <w:tab w:val="left" w:pos="11482"/>
        </w:tabs>
        <w:spacing w:after="0" w:line="240" w:lineRule="auto"/>
        <w:ind w:righ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2022-2023 учебном году, 2023-2024 учебном году календарно-тематическое планирование отражалось в системе электронного журнала «Күнделі</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w:t>
      </w:r>
    </w:p>
    <w:p w:rsidR="00663243" w:rsidRDefault="00A549A8">
      <w:pPr>
        <w:widowControl w:val="0"/>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соответствует ГОСО.</w:t>
      </w:r>
    </w:p>
    <w:p w:rsidR="00663243" w:rsidRDefault="00663243">
      <w:pPr>
        <w:tabs>
          <w:tab w:val="left" w:pos="9214"/>
          <w:tab w:val="left" w:pos="11482"/>
        </w:tabs>
        <w:spacing w:after="0" w:line="240" w:lineRule="auto"/>
        <w:ind w:firstLine="426"/>
        <w:jc w:val="both"/>
        <w:rPr>
          <w:rFonts w:ascii="Times New Roman" w:eastAsia="Times New Roman" w:hAnsi="Times New Roman" w:cs="Times New Roman"/>
          <w:b/>
          <w:sz w:val="28"/>
          <w:szCs w:val="28"/>
        </w:rPr>
      </w:pPr>
    </w:p>
    <w:p w:rsidR="00663243" w:rsidRDefault="00A549A8">
      <w:pPr>
        <w:tabs>
          <w:tab w:val="left" w:pos="9214"/>
          <w:tab w:val="left" w:pos="11482"/>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4.3</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 xml:space="preserve">реализация воспитательной работы, направленной на решение вопросов познания и освоения </w:t>
      </w:r>
      <w:proofErr w:type="gramStart"/>
      <w:r>
        <w:rPr>
          <w:rFonts w:ascii="Times New Roman" w:eastAsia="Times New Roman" w:hAnsi="Times New Roman" w:cs="Times New Roman"/>
          <w:b/>
          <w:i/>
          <w:sz w:val="28"/>
          <w:szCs w:val="28"/>
        </w:rPr>
        <w:t>обучающимися</w:t>
      </w:r>
      <w:proofErr w:type="gramEnd"/>
      <w:r>
        <w:rPr>
          <w:rFonts w:ascii="Times New Roman" w:eastAsia="Times New Roman" w:hAnsi="Times New Roman" w:cs="Times New Roman"/>
          <w:b/>
          <w:i/>
          <w:sz w:val="28"/>
          <w:szCs w:val="28"/>
        </w:rPr>
        <w:t xml:space="preserve">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w:t>
      </w:r>
    </w:p>
    <w:p w:rsidR="00663243" w:rsidRDefault="00A549A8">
      <w:pPr>
        <w:tabs>
          <w:tab w:val="left" w:pos="5637"/>
          <w:tab w:val="left" w:pos="9214"/>
          <w:tab w:val="left" w:pos="11482"/>
          <w:tab w:val="left" w:pos="15134"/>
        </w:tabs>
        <w:spacing w:after="0" w:line="240" w:lineRule="auto"/>
        <w:ind w:right="28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Воспитательная работа КГУ «Общеобразовательная школа №1 отдела образования города Рудного» Управления образования акимата Костанайской области в 2024-2025 учебном году организуется и проводится согласно Закону Республики Казахстан «Об образовании», на основе программы целостного воспитания «Біртұтас тәрбие». </w:t>
      </w:r>
    </w:p>
    <w:p w:rsidR="00663243" w:rsidRDefault="00A549A8">
      <w:pPr>
        <w:pBdr>
          <w:top w:val="nil"/>
          <w:left w:val="nil"/>
          <w:bottom w:val="nil"/>
          <w:right w:val="nil"/>
          <w:between w:val="nil"/>
        </w:pBdr>
        <w:tabs>
          <w:tab w:val="left" w:pos="9214"/>
          <w:tab w:val="left" w:pos="11482"/>
        </w:tabs>
        <w:spacing w:after="0" w:line="240" w:lineRule="auto"/>
        <w:ind w:right="283"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Основными нормативно-правовыми документами при организации воспитательной работы являются: </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Конвенция ООН «О правах ребенка"</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Конституция Республики Казахстан</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Кодекс РК «О браке (супружестве) и семье " от 26 декабря 2011 года №518-IV  </w:t>
      </w:r>
      <w:hyperlink r:id="rId22">
        <w:r>
          <w:rPr>
            <w:rFonts w:ascii="Times New Roman" w:eastAsia="Times New Roman" w:hAnsi="Times New Roman" w:cs="Times New Roman"/>
            <w:color w:val="000000"/>
            <w:sz w:val="28"/>
            <w:szCs w:val="28"/>
            <w:u w:val="single"/>
          </w:rPr>
          <w:t>https://adilet.zan.kz/kaz/docs/K1100000518</w:t>
        </w:r>
      </w:hyperlink>
      <w:r>
        <w:rPr>
          <w:rFonts w:ascii="Times New Roman" w:eastAsia="Times New Roman" w:hAnsi="Times New Roman" w:cs="Times New Roman"/>
          <w:color w:val="000000"/>
          <w:sz w:val="28"/>
          <w:szCs w:val="28"/>
        </w:rPr>
        <w:t xml:space="preserve"> </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Концепция семейной и гендерной политики РК до 2030 года </w:t>
      </w:r>
    </w:p>
    <w:p w:rsidR="00663243" w:rsidRDefault="00A549A8">
      <w:pPr>
        <w:pBdr>
          <w:top w:val="nil"/>
          <w:left w:val="nil"/>
          <w:bottom w:val="nil"/>
          <w:right w:val="nil"/>
          <w:between w:val="nil"/>
        </w:pBdr>
        <w:tabs>
          <w:tab w:val="left" w:pos="9214"/>
          <w:tab w:val="left" w:pos="11482"/>
        </w:tabs>
        <w:spacing w:after="0" w:line="240" w:lineRule="auto"/>
        <w:ind w:left="720" w:right="283"/>
        <w:jc w:val="both"/>
        <w:rPr>
          <w:rFonts w:ascii="Times New Roman" w:eastAsia="Times New Roman" w:hAnsi="Times New Roman" w:cs="Times New Roman"/>
          <w:color w:val="000000"/>
          <w:sz w:val="28"/>
          <w:szCs w:val="28"/>
        </w:rPr>
      </w:pPr>
      <w:hyperlink r:id="rId23">
        <w:r>
          <w:rPr>
            <w:rFonts w:ascii="Times New Roman" w:eastAsia="Times New Roman" w:hAnsi="Times New Roman" w:cs="Times New Roman"/>
            <w:color w:val="000000"/>
            <w:sz w:val="28"/>
            <w:szCs w:val="28"/>
            <w:u w:val="single"/>
          </w:rPr>
          <w:t>https://adilet.zan.kz/kaz/search/docs/fulltext</w:t>
        </w:r>
      </w:hyperlink>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РК «О правах ребенка в Республике Казахстан " от 8 августа 2002 года № 345 </w:t>
      </w:r>
      <w:hyperlink r:id="rId24">
        <w:r>
          <w:rPr>
            <w:rFonts w:ascii="Times New Roman" w:eastAsia="Times New Roman" w:hAnsi="Times New Roman" w:cs="Times New Roman"/>
            <w:color w:val="000000"/>
            <w:sz w:val="28"/>
            <w:szCs w:val="28"/>
            <w:u w:val="single"/>
          </w:rPr>
          <w:t>https://adilet.zan.kz/kaz/search/docs/dt</w:t>
        </w:r>
      </w:hyperlink>
      <w:r>
        <w:rPr>
          <w:rFonts w:ascii="Times New Roman" w:eastAsia="Times New Roman" w:hAnsi="Times New Roman" w:cs="Times New Roman"/>
          <w:color w:val="000000"/>
          <w:sz w:val="28"/>
          <w:szCs w:val="28"/>
        </w:rPr>
        <w:t xml:space="preserve"> </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РК «О профилактике бытового насилия " от 4 декабря 2009 года № 214-IV </w:t>
      </w:r>
      <w:hyperlink r:id="rId25">
        <w:r>
          <w:rPr>
            <w:rFonts w:ascii="Times New Roman" w:eastAsia="Times New Roman" w:hAnsi="Times New Roman" w:cs="Times New Roman"/>
            <w:color w:val="000000"/>
            <w:sz w:val="28"/>
            <w:szCs w:val="28"/>
            <w:u w:val="single"/>
          </w:rPr>
          <w:t>https://adilet.zan.kz/kaz/search/docs/dt</w:t>
        </w:r>
      </w:hyperlink>
      <w:r>
        <w:rPr>
          <w:rFonts w:ascii="Times New Roman" w:eastAsia="Times New Roman" w:hAnsi="Times New Roman" w:cs="Times New Roman"/>
          <w:color w:val="000000"/>
          <w:sz w:val="28"/>
          <w:szCs w:val="28"/>
        </w:rPr>
        <w:t xml:space="preserve"> </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РК «О защите детей от информации, причиняющей вред их здоровью и развитию " от 02 июля 2018 года №169-VI</w:t>
      </w:r>
    </w:p>
    <w:p w:rsidR="00663243" w:rsidRDefault="00A549A8">
      <w:pPr>
        <w:pBdr>
          <w:top w:val="nil"/>
          <w:left w:val="nil"/>
          <w:bottom w:val="nil"/>
          <w:right w:val="nil"/>
          <w:between w:val="nil"/>
        </w:pBdr>
        <w:tabs>
          <w:tab w:val="left" w:pos="9214"/>
          <w:tab w:val="left" w:pos="11482"/>
        </w:tabs>
        <w:spacing w:after="0" w:line="240" w:lineRule="auto"/>
        <w:ind w:left="720" w:right="283" w:firstLine="425"/>
        <w:jc w:val="both"/>
        <w:rPr>
          <w:rFonts w:ascii="Times New Roman" w:eastAsia="Times New Roman" w:hAnsi="Times New Roman" w:cs="Times New Roman"/>
          <w:color w:val="000000"/>
          <w:sz w:val="28"/>
          <w:szCs w:val="28"/>
        </w:rPr>
      </w:pPr>
      <w:hyperlink r:id="rId26">
        <w:r>
          <w:rPr>
            <w:rFonts w:ascii="Times New Roman" w:eastAsia="Times New Roman" w:hAnsi="Times New Roman" w:cs="Times New Roman"/>
            <w:color w:val="000000"/>
            <w:sz w:val="28"/>
            <w:szCs w:val="28"/>
            <w:u w:val="single"/>
          </w:rPr>
          <w:t>https://adilet.zan.kz/kaz/search/docs/dt</w:t>
        </w:r>
      </w:hyperlink>
      <w:r>
        <w:rPr>
          <w:rFonts w:ascii="Times New Roman" w:eastAsia="Times New Roman" w:hAnsi="Times New Roman" w:cs="Times New Roman"/>
          <w:color w:val="000000"/>
          <w:sz w:val="28"/>
          <w:szCs w:val="28"/>
        </w:rPr>
        <w:t xml:space="preserve"> </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Государственная программа развития образования и науки Республики Казахстан на 2020-2025 годы, утвержденная постановлением Правительства Республики Казахстан от 27 декабря 2019 года №988 </w:t>
      </w:r>
    </w:p>
    <w:p w:rsidR="00663243" w:rsidRDefault="00A549A8">
      <w:pPr>
        <w:pBdr>
          <w:top w:val="nil"/>
          <w:left w:val="nil"/>
          <w:bottom w:val="nil"/>
          <w:right w:val="nil"/>
          <w:between w:val="nil"/>
        </w:pBdr>
        <w:tabs>
          <w:tab w:val="left" w:pos="9214"/>
          <w:tab w:val="left" w:pos="11482"/>
        </w:tabs>
        <w:spacing w:after="0" w:line="240" w:lineRule="auto"/>
        <w:ind w:left="720"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27">
        <w:r>
          <w:rPr>
            <w:rFonts w:ascii="Times New Roman" w:eastAsia="Times New Roman" w:hAnsi="Times New Roman" w:cs="Times New Roman"/>
            <w:color w:val="000000"/>
            <w:sz w:val="28"/>
            <w:szCs w:val="28"/>
            <w:u w:val="single"/>
          </w:rPr>
          <w:t>https://adilet.zan.kz/kaz/search/docs/dt</w:t>
        </w:r>
      </w:hyperlink>
      <w:r>
        <w:rPr>
          <w:rFonts w:ascii="Times New Roman" w:eastAsia="Times New Roman" w:hAnsi="Times New Roman" w:cs="Times New Roman"/>
          <w:color w:val="000000"/>
          <w:sz w:val="28"/>
          <w:szCs w:val="28"/>
        </w:rPr>
        <w:t xml:space="preserve"> </w:t>
      </w:r>
    </w:p>
    <w:p w:rsidR="00663243" w:rsidRDefault="00A549A8">
      <w:pPr>
        <w:numPr>
          <w:ilvl w:val="0"/>
          <w:numId w:val="15"/>
        </w:numPr>
        <w:pBdr>
          <w:top w:val="nil"/>
          <w:left w:val="nil"/>
          <w:bottom w:val="nil"/>
          <w:right w:val="nil"/>
          <w:between w:val="nil"/>
        </w:pBdr>
        <w:tabs>
          <w:tab w:val="left" w:pos="9214"/>
          <w:tab w:val="left" w:pos="11482"/>
        </w:tabs>
        <w:spacing w:after="0" w:line="24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Утверждены приказом министра образования и науки Республики Казахстан от 1 октября 2018 года № 525 концептуальные основы развития краеведения в Республике Казахстан </w:t>
      </w:r>
      <w:hyperlink r:id="rId28">
        <w:r>
          <w:rPr>
            <w:rFonts w:ascii="Times New Roman" w:eastAsia="Times New Roman" w:hAnsi="Times New Roman" w:cs="Times New Roman"/>
            <w:color w:val="000000"/>
            <w:sz w:val="28"/>
            <w:szCs w:val="28"/>
            <w:u w:val="single"/>
          </w:rPr>
          <w:t>https://nao.kz/</w:t>
        </w:r>
      </w:hyperlink>
      <w:r>
        <w:rPr>
          <w:rFonts w:ascii="Times New Roman" w:eastAsia="Times New Roman" w:hAnsi="Times New Roman" w:cs="Times New Roman"/>
          <w:color w:val="000000"/>
          <w:sz w:val="28"/>
          <w:szCs w:val="28"/>
        </w:rPr>
        <w:t xml:space="preserve">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Ежегодно на педагогическом совете утверждается план воспитательной работы школы, план работы  классных руководителей, графики кружков и секции.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аспектом является методическое обеспечение воспитательного процесса. В школе функционирует методическое объединение классных руководителей, которое включает 35 классных руководителя и 1 воспитатель предшкольного класса школы. Они владеют широким арсеналом форм и способов организации воспитательного процесса в школе и классе.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Классные руководители повышают свое мастерство, участвуя в заседаниях методического объединения классных руководителей, городских и областных мероприятия. Заседание методического объединения проводится один раз в четверть. План работы методического объединения классных руководителей охватывает все направления воспитания. На заседаниях анализируется воспитательная работа за прошедший учебный год, рассматривается программа развития школы на предстоящий год, план воспитательной работы, коллеги делятся педагогическими находками, обмениваются идеями. На заседаниях МО с начала учебного года были рассмотрены такие темы, как «Организация работы классных руководителей в 2024-2025 учебном году», «Функциональные обязанности, лежащие в </w:t>
      </w:r>
      <w:r>
        <w:rPr>
          <w:rFonts w:ascii="Times New Roman" w:eastAsia="Times New Roman" w:hAnsi="Times New Roman" w:cs="Times New Roman"/>
          <w:sz w:val="28"/>
          <w:szCs w:val="28"/>
        </w:rPr>
        <w:lastRenderedPageBreak/>
        <w:t>основе работы классного руководителя», «Профилактика буллинга, правонарушений и суицидальных проявлений», «Педагогический мониторинг эффективности воспитательного процесса, воспитательной системы». Классные руководители принимают участие в семинарах, вебинарах, курсах по воспитательной работе.</w:t>
      </w:r>
    </w:p>
    <w:p w:rsidR="00663243" w:rsidRDefault="00A549A8">
      <w:pPr>
        <w:tabs>
          <w:tab w:val="left" w:pos="284"/>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Анализ деятельности классных руководителей за три года показывает, что их профессиональное мастерство имеет достаточно высокий уровень. Практически все педагоги имеют многолетний опыт работы в роли классного руководителя,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r>
        <w:rPr>
          <w:rFonts w:ascii="Times New Roman" w:eastAsia="Times New Roman" w:hAnsi="Times New Roman" w:cs="Times New Roman"/>
          <w:sz w:val="28"/>
          <w:szCs w:val="28"/>
        </w:rPr>
        <w:t xml:space="preserve"> Согласно перспективному плану, проходят курсы повышения квалификации.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ВОСПИТАТЕЛЬНОГО ПЛАНА ШКОЛЫ:</w:t>
      </w:r>
      <w:r>
        <w:rPr>
          <w:rFonts w:ascii="Times New Roman" w:eastAsia="Times New Roman" w:hAnsi="Times New Roman" w:cs="Times New Roman"/>
          <w:sz w:val="28"/>
          <w:szCs w:val="28"/>
        </w:rPr>
        <w:t xml:space="preserve"> воспитание трудолюбивого, честного, сознательного, созидательного гражданина на основе общечеловеческих и национальных ценностей.</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Ценить здоровье, здоровый образ жизни, чистоту ума и эмоциональную устойчивость.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ОЖИДАЕМЫЕ РЕЗУЛЬТАТЫ:</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Умеет уважать своих родителей и взрослых, принимает и понимает свою ответственность перед семьей, ценит значение понятий «шаңырақ», «жеті ата», «тектілі</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дорожит семейным благополучием.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Проявляет патриотизм, имеет активную гражданскую позицию, благородство, считает своим </w:t>
      </w:r>
      <w:proofErr w:type="gramStart"/>
      <w:r>
        <w:rPr>
          <w:rFonts w:ascii="Times New Roman" w:eastAsia="Times New Roman" w:hAnsi="Times New Roman" w:cs="Times New Roman"/>
          <w:sz w:val="28"/>
          <w:szCs w:val="28"/>
        </w:rPr>
        <w:t>долгом</w:t>
      </w:r>
      <w:proofErr w:type="gramEnd"/>
      <w:r>
        <w:rPr>
          <w:rFonts w:ascii="Times New Roman" w:eastAsia="Times New Roman" w:hAnsi="Times New Roman" w:cs="Times New Roman"/>
          <w:sz w:val="28"/>
          <w:szCs w:val="28"/>
        </w:rPr>
        <w:t xml:space="preserve"> верно служить своему народу, защищать независимость государства, целостность страны и земли, знает традиции и сохраняет их.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Поддерживает чистоту помыслов и тела, культуру здорового образа жизни, гармонию души.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Содержит в чистоте свой дом, двор, город,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основе содержания всей  воспитательной работы школы  лежат идеологемы триады воспитания – «Әділетті Қазақстан», «Адал азамат», «Озық ойлы ұлт», развивая в учащихся такие ценности, как:  независимость и патриотизм, справедливость и ответственность, созидание и новаторство, единство и солидарность, закон и порядок, трудолюбие и профессионализм.</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Воспитание обучающихся в школе осуществляется через: содержание учебных предметов, проведение классных часов, внеклассных мероприятий, дополнительного образования, в соответствии с возрастными особенностями учащихся.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рамках учебных предметов учитывается воспитательная значимость темы урока, при планировании и проведении предметных недель учителями проводятся мероприятия на формирование общечеловеческих и национальных ценностей.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Классные часы проводятся согласно утвержденной тематике и утвержденному расписанию классных часов. Главная цель формирование таких ценностей как справедливость, патриотизм, гражданская ответственность, трудолюбие и т.д.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рамках внеклассной работы в школе реализуются республиканские и областные проекты: «Школьный парламент», «Дебатное движение»,  «Балалар кітапханасы», «Қамқор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«Зеленая школа»), «Еңбегі адал - жас өрен»(проект «Траектория карьеры»), «Шабыт»(школьный театр, челленджи, выставки), «Ұшқыр ой алаңы» (дебаты, интеллектуальные игры),Центр педагогической поддержки родителей (ЦППР), которые способствуют в решении масштабных национальных задач поставленных нашим государством.</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Национальные ценности отражены во внутреннем содержании внеурочных воспитательных мероприятиях:  челленджах, выставках,  играх, просмотров фильмов и видеороликах, чтением книг, изготовление лепбуков, буклетов, буктрейлеров к памятным датам и национальным праздникам, проводим тематические вечера эстетической направленности, готовим творческие проекты, презентации и многое другое.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задачи деятельности, которая ведутся по направлению идеалогемы «Әділетті Қазақстан» («Независимость и патриотизм» и «Спр</w:t>
      </w:r>
      <w:r w:rsidR="00520DD2">
        <w:rPr>
          <w:rFonts w:ascii="Times New Roman" w:eastAsia="Times New Roman" w:hAnsi="Times New Roman" w:cs="Times New Roman"/>
          <w:sz w:val="28"/>
          <w:szCs w:val="28"/>
        </w:rPr>
        <w:t>аведливость и ответственность»)</w:t>
      </w:r>
      <w:r>
        <w:rPr>
          <w:rFonts w:ascii="Times New Roman" w:eastAsia="Times New Roman" w:hAnsi="Times New Roman" w:cs="Times New Roman"/>
          <w:sz w:val="28"/>
          <w:szCs w:val="28"/>
        </w:rPr>
        <w:t>:</w:t>
      </w:r>
    </w:p>
    <w:p w:rsidR="00663243" w:rsidRDefault="00A549A8">
      <w:pPr>
        <w:numPr>
          <w:ilvl w:val="0"/>
          <w:numId w:val="33"/>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патриотического сознания и гордости за свою страну.</w:t>
      </w:r>
    </w:p>
    <w:p w:rsidR="00663243" w:rsidRDefault="00A549A8">
      <w:pPr>
        <w:numPr>
          <w:ilvl w:val="0"/>
          <w:numId w:val="33"/>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Поддержка национальной идентичности: воспитание уважения к культуре, традициям и языку народа Казахстана.</w:t>
      </w:r>
    </w:p>
    <w:p w:rsidR="00663243" w:rsidRDefault="00A549A8">
      <w:pPr>
        <w:numPr>
          <w:ilvl w:val="0"/>
          <w:numId w:val="33"/>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чувства ответственности за будущее страны.</w:t>
      </w:r>
    </w:p>
    <w:p w:rsidR="00663243" w:rsidRDefault="00A549A8">
      <w:pPr>
        <w:numPr>
          <w:ilvl w:val="0"/>
          <w:numId w:val="33"/>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Укрепление единства и солидарности среди учеников.</w:t>
      </w:r>
    </w:p>
    <w:p w:rsidR="00663243" w:rsidRDefault="00A549A8">
      <w:pPr>
        <w:numPr>
          <w:ilvl w:val="0"/>
          <w:numId w:val="33"/>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Межкультурное взаимодействие: организация мероприятий, способствующих сближению и обмену между учениками разных этнических и культурных групп.</w:t>
      </w:r>
    </w:p>
    <w:p w:rsidR="00663243" w:rsidRDefault="00A549A8">
      <w:pPr>
        <w:numPr>
          <w:ilvl w:val="0"/>
          <w:numId w:val="33"/>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активных граждан и патриотов своей Страны. Развитие гражданской ответственности.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задачи помогают формировать у школьников активную жизненную позицию, чувство ответственности за свою страну и значимость сохранения независимости, а также поддерживают ценности, направленные на укрепление сплоченности и солидарности в обществе.</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Основные мероприятия, которые были проведены в школе  для реализации данного направления:</w:t>
      </w:r>
      <w:r>
        <w:rPr>
          <w:rFonts w:ascii="Times New Roman" w:eastAsia="Times New Roman" w:hAnsi="Times New Roman" w:cs="Times New Roman"/>
          <w:sz w:val="28"/>
          <w:szCs w:val="28"/>
        </w:rPr>
        <w:t xml:space="preserve"> ежедневно – «Ұлттық ойын – ұлт қазынасы» (организация свободного времени обучающихся в течение перемен в виде национальных казахских игр), еженедельно по понедельникам: </w:t>
      </w:r>
      <w:proofErr w:type="gramStart"/>
      <w:r>
        <w:rPr>
          <w:rFonts w:ascii="Times New Roman" w:eastAsia="Times New Roman" w:hAnsi="Times New Roman" w:cs="Times New Roman"/>
          <w:sz w:val="28"/>
          <w:szCs w:val="28"/>
        </w:rPr>
        <w:t>«Менің Қазақстаным» (исполнение Гимна Республики Казахстан), «Цитаты недели» (пословицы, поговорки, народные мудрости, изречения выдающихся личностей, содержание которых служит лейтмотивом учебной и внеучебной деятельности всей организации.</w:t>
      </w:r>
      <w:proofErr w:type="gramEnd"/>
      <w:r>
        <w:rPr>
          <w:rFonts w:ascii="Times New Roman" w:eastAsia="Times New Roman" w:hAnsi="Times New Roman" w:cs="Times New Roman"/>
          <w:sz w:val="28"/>
          <w:szCs w:val="28"/>
        </w:rPr>
        <w:t xml:space="preserve"> Цитаты недели размещаются еженедельно на информационных стендах, классных досках), 1 сентября – День знаний «Мектеп – мейі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ім мекені». Ко Дню пожилого человека – «Ақындармен кездесу» (встреча с председателями совета старейшин города Рудного), «Қарттарын қадірлеген ел ардақты», «Международный язык великой степи» мероприятия, посвященные Дню языков народа Казахстана, участие в челлендже «Жеті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ігімді еліме арнаймын». «Қыран елім Қазақстаным». Мероприятия ко Дню Республики: Общешкольное мероприятие, посвященное Дню Республики «Республикам – мақтанышым!».  Интеллектуальные игры, посвященные Дню национальной валюты Республики Казахстан. Комплекс мероприятий, посвященных празднованию знаменательных дат.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посвященные Дню Независимости РК «Жеңісімд</w:t>
      </w:r>
      <w:proofErr w:type="gramStart"/>
      <w:r>
        <w:rPr>
          <w:rFonts w:ascii="Times New Roman" w:eastAsia="Times New Roman" w:hAnsi="Times New Roman" w:cs="Times New Roman"/>
          <w:sz w:val="28"/>
          <w:szCs w:val="28"/>
        </w:rPr>
        <w:t>і Т</w:t>
      </w:r>
      <w:proofErr w:type="gramEnd"/>
      <w:r>
        <w:rPr>
          <w:rFonts w:ascii="Times New Roman" w:eastAsia="Times New Roman" w:hAnsi="Times New Roman" w:cs="Times New Roman"/>
          <w:sz w:val="28"/>
          <w:szCs w:val="28"/>
        </w:rPr>
        <w:t>әуелсіздікке арнаймын!». Конкурс патриотических  стихов и песен «Хочу воспеть тебя мой Казахстан». Мероприятия ко Дню вывода войск из Афганистана «Урок мужества». Мероприятие, посвященное Дню Гражданской Обороны. Мероприятия, посвященные празднику «Наурыз мейрамы»: благотворительные акции, спортивно-развлекательные программы «День здоровья», «Б в кубе», выставка «Ұлттық мәдениет», участие в Республиканском фестивале «Әншуақ».</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Результативность за 2024-2025 учебный год, в рамках реализации ценностей – «Независимость и патриотизм» и «Единство и солидарность»</w:t>
      </w:r>
    </w:p>
    <w:p w:rsidR="00663243" w:rsidRDefault="00663243">
      <w:pPr>
        <w:tabs>
          <w:tab w:val="left" w:pos="5637"/>
          <w:tab w:val="left" w:pos="9214"/>
          <w:tab w:val="left" w:pos="15134"/>
        </w:tabs>
        <w:spacing w:after="0" w:line="240" w:lineRule="auto"/>
        <w:ind w:firstLine="426"/>
        <w:jc w:val="both"/>
        <w:rPr>
          <w:rFonts w:ascii="Times New Roman" w:eastAsia="Times New Roman" w:hAnsi="Times New Roman" w:cs="Times New Roman"/>
          <w:i/>
          <w:sz w:val="28"/>
          <w:szCs w:val="28"/>
        </w:rPr>
      </w:pPr>
    </w:p>
    <w:tbl>
      <w:tblPr>
        <w:tblStyle w:val="affffff2"/>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5330"/>
        <w:gridCol w:w="3223"/>
      </w:tblGrid>
      <w:tr w:rsidR="00663243">
        <w:tc>
          <w:tcPr>
            <w:tcW w:w="792" w:type="dxa"/>
          </w:tcPr>
          <w:p w:rsidR="00663243" w:rsidRDefault="00A549A8">
            <w:pPr>
              <w:tabs>
                <w:tab w:val="left" w:pos="5637"/>
                <w:tab w:val="left" w:pos="9214"/>
                <w:tab w:val="left" w:pos="15134"/>
              </w:tabs>
              <w:ind w:firstLine="426"/>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p>
        </w:tc>
        <w:tc>
          <w:tcPr>
            <w:tcW w:w="5330" w:type="dxa"/>
          </w:tcPr>
          <w:p w:rsidR="00663243" w:rsidRDefault="00A549A8">
            <w:pPr>
              <w:tabs>
                <w:tab w:val="left" w:pos="5637"/>
                <w:tab w:val="left" w:pos="9214"/>
                <w:tab w:val="left" w:pos="15134"/>
              </w:tabs>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3223" w:type="dxa"/>
          </w:tcPr>
          <w:p w:rsidR="00663243" w:rsidRDefault="00A549A8">
            <w:pPr>
              <w:tabs>
                <w:tab w:val="left" w:pos="5637"/>
                <w:tab w:val="left" w:pos="9214"/>
                <w:tab w:val="left" w:pos="15134"/>
              </w:tabs>
              <w:ind w:firstLine="42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Результативность </w:t>
            </w:r>
          </w:p>
        </w:tc>
      </w:tr>
      <w:tr w:rsidR="00663243">
        <w:tc>
          <w:tcPr>
            <w:tcW w:w="792" w:type="dxa"/>
          </w:tcPr>
          <w:p w:rsidR="00663243" w:rsidRDefault="00A549A8">
            <w:pPr>
              <w:tabs>
                <w:tab w:val="left" w:pos="5637"/>
                <w:tab w:val="left" w:pos="9214"/>
                <w:tab w:val="left" w:pos="15134"/>
              </w:tabs>
              <w:ind w:firstLine="426"/>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w:t>
            </w:r>
          </w:p>
        </w:tc>
        <w:tc>
          <w:tcPr>
            <w:tcW w:w="5330"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proofErr w:type="gramStart"/>
            <w:r w:rsidRPr="00106BF2">
              <w:rPr>
                <w:rFonts w:ascii="Times New Roman" w:eastAsia="Times New Roman" w:hAnsi="Times New Roman" w:cs="Times New Roman"/>
                <w:sz w:val="28"/>
                <w:szCs w:val="28"/>
                <w:lang w:val="ru-RU"/>
              </w:rPr>
              <w:t>Областной</w:t>
            </w:r>
            <w:proofErr w:type="gramEnd"/>
            <w:r w:rsidRPr="00106BF2">
              <w:rPr>
                <w:rFonts w:ascii="Times New Roman" w:eastAsia="Times New Roman" w:hAnsi="Times New Roman" w:cs="Times New Roman"/>
                <w:sz w:val="28"/>
                <w:szCs w:val="28"/>
                <w:lang w:val="ru-RU"/>
              </w:rPr>
              <w:t xml:space="preserve"> медиапроект конкурса по семейному и патриотическому воспитанию </w:t>
            </w:r>
            <w:r>
              <w:rPr>
                <w:rFonts w:ascii="Times New Roman" w:eastAsia="Times New Roman" w:hAnsi="Times New Roman" w:cs="Times New Roman"/>
                <w:sz w:val="28"/>
                <w:szCs w:val="28"/>
              </w:rPr>
              <w:t>«Моя семья - частичка Казахстана»</w:t>
            </w:r>
          </w:p>
        </w:tc>
        <w:tc>
          <w:tcPr>
            <w:tcW w:w="3223" w:type="dxa"/>
          </w:tcPr>
          <w:p w:rsidR="00663243" w:rsidRDefault="00A549A8">
            <w:pPr>
              <w:tabs>
                <w:tab w:val="left" w:pos="5637"/>
                <w:tab w:val="left" w:pos="9214"/>
                <w:tab w:val="left" w:pos="1513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место</w:t>
            </w:r>
          </w:p>
        </w:tc>
      </w:tr>
      <w:tr w:rsidR="00663243">
        <w:tc>
          <w:tcPr>
            <w:tcW w:w="792" w:type="dxa"/>
          </w:tcPr>
          <w:p w:rsidR="00663243" w:rsidRDefault="00A549A8">
            <w:pPr>
              <w:tabs>
                <w:tab w:val="left" w:pos="5637"/>
                <w:tab w:val="left" w:pos="9214"/>
                <w:tab w:val="left" w:pos="15134"/>
              </w:tabs>
              <w:ind w:firstLine="426"/>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w:t>
            </w:r>
          </w:p>
        </w:tc>
        <w:tc>
          <w:tcPr>
            <w:tcW w:w="533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Городской этап Областного конкурса </w:t>
            </w:r>
            <w:r w:rsidRPr="00106BF2">
              <w:rPr>
                <w:rFonts w:ascii="Times New Roman" w:eastAsia="Times New Roman" w:hAnsi="Times New Roman" w:cs="Times New Roman"/>
                <w:sz w:val="28"/>
                <w:szCs w:val="28"/>
                <w:lang w:val="ru-RU"/>
              </w:rPr>
              <w:lastRenderedPageBreak/>
              <w:t xml:space="preserve">«Қазақстан  </w:t>
            </w:r>
            <w:proofErr w:type="gramStart"/>
            <w:r w:rsidRPr="00106BF2">
              <w:rPr>
                <w:rFonts w:ascii="Times New Roman" w:eastAsia="Times New Roman" w:hAnsi="Times New Roman" w:cs="Times New Roman"/>
                <w:sz w:val="28"/>
                <w:szCs w:val="28"/>
                <w:lang w:val="ru-RU"/>
              </w:rPr>
              <w:t>жа</w:t>
            </w:r>
            <w:proofErr w:type="gramEnd"/>
            <w:r w:rsidRPr="00106BF2">
              <w:rPr>
                <w:rFonts w:ascii="Times New Roman" w:eastAsia="Times New Roman" w:hAnsi="Times New Roman" w:cs="Times New Roman"/>
                <w:sz w:val="28"/>
                <w:szCs w:val="28"/>
                <w:lang w:val="ru-RU"/>
              </w:rPr>
              <w:t>ңа әлемде» в номинации «Живопись»</w:t>
            </w:r>
          </w:p>
        </w:tc>
        <w:tc>
          <w:tcPr>
            <w:tcW w:w="3223" w:type="dxa"/>
          </w:tcPr>
          <w:p w:rsidR="00663243" w:rsidRDefault="00A549A8">
            <w:pPr>
              <w:tabs>
                <w:tab w:val="left" w:pos="5637"/>
                <w:tab w:val="left" w:pos="9214"/>
                <w:tab w:val="left" w:pos="1513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место</w:t>
            </w:r>
          </w:p>
          <w:p w:rsidR="00663243" w:rsidRDefault="00663243">
            <w:pPr>
              <w:tabs>
                <w:tab w:val="left" w:pos="5637"/>
                <w:tab w:val="left" w:pos="9214"/>
                <w:tab w:val="left" w:pos="15134"/>
              </w:tabs>
              <w:rPr>
                <w:rFonts w:ascii="Times New Roman" w:eastAsia="Times New Roman" w:hAnsi="Times New Roman" w:cs="Times New Roman"/>
                <w:sz w:val="28"/>
                <w:szCs w:val="28"/>
              </w:rPr>
            </w:pPr>
          </w:p>
        </w:tc>
      </w:tr>
      <w:tr w:rsidR="00663243">
        <w:tc>
          <w:tcPr>
            <w:tcW w:w="792" w:type="dxa"/>
          </w:tcPr>
          <w:p w:rsidR="00663243" w:rsidRDefault="00A549A8">
            <w:pPr>
              <w:tabs>
                <w:tab w:val="left" w:pos="5637"/>
                <w:tab w:val="left" w:pos="9214"/>
                <w:tab w:val="left" w:pos="15134"/>
              </w:tabs>
              <w:ind w:firstLine="426"/>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3</w:t>
            </w:r>
          </w:p>
        </w:tc>
        <w:tc>
          <w:tcPr>
            <w:tcW w:w="533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Областной конкурс «Тәуелсіз Қазақстан балалар көзімен»</w:t>
            </w:r>
          </w:p>
        </w:tc>
        <w:tc>
          <w:tcPr>
            <w:tcW w:w="3223" w:type="dxa"/>
          </w:tcPr>
          <w:p w:rsidR="00663243" w:rsidRDefault="00A549A8">
            <w:pPr>
              <w:tabs>
                <w:tab w:val="left" w:pos="5637"/>
                <w:tab w:val="left" w:pos="9214"/>
                <w:tab w:val="left" w:pos="1513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Сертификат</w:t>
            </w:r>
          </w:p>
          <w:p w:rsidR="00663243" w:rsidRDefault="00663243">
            <w:pPr>
              <w:tabs>
                <w:tab w:val="left" w:pos="5637"/>
                <w:tab w:val="left" w:pos="9214"/>
                <w:tab w:val="left" w:pos="15134"/>
              </w:tabs>
              <w:ind w:firstLine="426"/>
              <w:rPr>
                <w:rFonts w:ascii="Times New Roman" w:eastAsia="Times New Roman" w:hAnsi="Times New Roman" w:cs="Times New Roman"/>
                <w:sz w:val="28"/>
                <w:szCs w:val="28"/>
              </w:rPr>
            </w:pPr>
          </w:p>
        </w:tc>
      </w:tr>
      <w:tr w:rsidR="00663243">
        <w:tc>
          <w:tcPr>
            <w:tcW w:w="79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33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Городской дебатный турнир среди учащихся и студенческой молодежи</w:t>
            </w:r>
          </w:p>
        </w:tc>
        <w:tc>
          <w:tcPr>
            <w:tcW w:w="3223"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Сертификат участия</w:t>
            </w:r>
          </w:p>
        </w:tc>
      </w:tr>
    </w:tbl>
    <w:p w:rsidR="00663243" w:rsidRDefault="00663243">
      <w:pPr>
        <w:tabs>
          <w:tab w:val="left" w:pos="5637"/>
          <w:tab w:val="left" w:pos="9214"/>
          <w:tab w:val="left" w:pos="15134"/>
        </w:tabs>
        <w:spacing w:after="0" w:line="240" w:lineRule="auto"/>
        <w:ind w:firstLine="426"/>
        <w:rPr>
          <w:rFonts w:ascii="Times New Roman" w:eastAsia="Times New Roman" w:hAnsi="Times New Roman" w:cs="Times New Roman"/>
          <w:i/>
          <w:sz w:val="28"/>
          <w:szCs w:val="28"/>
        </w:rPr>
      </w:pPr>
    </w:p>
    <w:p w:rsidR="00663243" w:rsidRDefault="00A549A8">
      <w:pPr>
        <w:tabs>
          <w:tab w:val="left" w:pos="5637"/>
          <w:tab w:val="left" w:pos="9214"/>
          <w:tab w:val="left" w:pos="15134"/>
        </w:tabs>
        <w:spacing w:after="0" w:line="240" w:lineRule="auto"/>
        <w:ind w:firstLine="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 деятельности, которая ведется по направлению идеологемы «Адал азамат» (ценности «Созидание и новаторство», «Трудолюбие и профессионализм»):</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уважения к труду – формирование у школьников понимания важности труда, ответственности и дисциплины.</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творческого и новаторского мышления – участие в исследовательской и проектной деятельности, различных конкурсах, хакатонах, олимпиадах.</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профессиональных навыков – развитие практических умений через профориентационные проекты, мастер-классы, сотрудничество с организациями и предприятиями.</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трудолюбия и настойчивости – формирование привычки достигать поставленных целей через упорный труд и саморазвитие.</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самореализации – поддержка инициатив учащихся, их вовлечение в социально значимую деятельность.</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Привитие этических норм и ценностей – воспитание честности, порядочности, уважения к окружающим, справедливости.</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Популяризация примеров успешных профессионалов – проведение встреч с выдающимися представителями разных профессий, экскурсии на производства.</w:t>
      </w:r>
    </w:p>
    <w:p w:rsidR="00663243" w:rsidRDefault="00A549A8">
      <w:pPr>
        <w:numPr>
          <w:ilvl w:val="0"/>
          <w:numId w:val="31"/>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социальной ответственности – вовлечение в волонтерские и благотворительные проекты, воспитание активной гражданской позиции.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задачи способствуют формированию активной, трудолюбивой, профессионально ориентированной и социально ответственной личности.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Основные мероприятия, которые были проведены для реализации данных ценностей:</w:t>
      </w:r>
      <w:r>
        <w:rPr>
          <w:rFonts w:ascii="Times New Roman" w:eastAsia="Times New Roman" w:hAnsi="Times New Roman" w:cs="Times New Roman"/>
          <w:sz w:val="28"/>
          <w:szCs w:val="28"/>
        </w:rPr>
        <w:t xml:space="preserve">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областного проекта «Педагогический отряд «ОЛИМП», школьный проект «Траектория карьеры», проект «Зеленая школа» (Акция «Табиғ</w:t>
      </w:r>
      <w:proofErr w:type="gramStart"/>
      <w:r>
        <w:rPr>
          <w:rFonts w:ascii="Times New Roman" w:eastAsia="Times New Roman" w:hAnsi="Times New Roman" w:cs="Times New Roman"/>
          <w:sz w:val="28"/>
          <w:szCs w:val="28"/>
        </w:rPr>
        <w:t>ат</w:t>
      </w:r>
      <w:proofErr w:type="gramEnd"/>
      <w:r>
        <w:rPr>
          <w:rFonts w:ascii="Times New Roman" w:eastAsia="Times New Roman" w:hAnsi="Times New Roman" w:cs="Times New Roman"/>
          <w:sz w:val="28"/>
          <w:szCs w:val="28"/>
        </w:rPr>
        <w:t xml:space="preserve">қа қамқорлық жасаймыз», участие в Республиканской акции «Таза Қазақстан», экологическая акция «Час Земли», эко-челлендж «Түлектердің ағашегуі»), проведение занятий ЦППР, работа школьного Парламента, Дебаты «Ұшқыр ой алаңы», в рамках предметных недель: творческие конкурсы, выставки, литературные гостиные. Ярмарка «Күзгі асар»,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Мероприятия, посвященные Дню учителя: участие в Республиканском челлендже «Даналық_ұстаздан», праздничная программа «Мұғалім – мектептің жүрегі», «День дублера». Мероприятия, посвященные Дню благодарности. Реализация проекта «Читающая школа - читающая нация», </w:t>
      </w:r>
      <w:r>
        <w:rPr>
          <w:rFonts w:ascii="Times New Roman" w:eastAsia="Times New Roman" w:hAnsi="Times New Roman" w:cs="Times New Roman"/>
          <w:sz w:val="28"/>
          <w:szCs w:val="28"/>
        </w:rPr>
        <w:lastRenderedPageBreak/>
        <w:t xml:space="preserve">интеллектуальные игры «Ұшқыр </w:t>
      </w:r>
      <w:proofErr w:type="gramStart"/>
      <w:r>
        <w:rPr>
          <w:rFonts w:ascii="Times New Roman" w:eastAsia="Times New Roman" w:hAnsi="Times New Roman" w:cs="Times New Roman"/>
          <w:sz w:val="28"/>
          <w:szCs w:val="28"/>
        </w:rPr>
        <w:t>ой</w:t>
      </w:r>
      <w:proofErr w:type="gramEnd"/>
      <w:r>
        <w:rPr>
          <w:rFonts w:ascii="Times New Roman" w:eastAsia="Times New Roman" w:hAnsi="Times New Roman" w:cs="Times New Roman"/>
          <w:sz w:val="28"/>
          <w:szCs w:val="28"/>
        </w:rPr>
        <w:t xml:space="preserve"> алаңы», внеклассное мероприятие «День науки».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Результативность за 2024-2025 учебный год, в рамках реализации ценностей «Созидание и новаторство», «Трудолюбие и профессионализм»):</w:t>
      </w:r>
      <w:proofErr w:type="gramEnd"/>
    </w:p>
    <w:p w:rsidR="00663243" w:rsidRDefault="00663243">
      <w:pPr>
        <w:tabs>
          <w:tab w:val="left" w:pos="5637"/>
          <w:tab w:val="left" w:pos="9214"/>
          <w:tab w:val="left" w:pos="15134"/>
        </w:tabs>
        <w:spacing w:after="0" w:line="240" w:lineRule="auto"/>
        <w:ind w:firstLine="426"/>
        <w:jc w:val="both"/>
        <w:rPr>
          <w:rFonts w:ascii="Times New Roman" w:eastAsia="Times New Roman" w:hAnsi="Times New Roman" w:cs="Times New Roman"/>
          <w:i/>
          <w:sz w:val="28"/>
          <w:szCs w:val="28"/>
        </w:rPr>
      </w:pPr>
    </w:p>
    <w:tbl>
      <w:tblPr>
        <w:tblStyle w:val="affffff3"/>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5512"/>
        <w:gridCol w:w="3247"/>
      </w:tblGrid>
      <w:tr w:rsidR="00663243">
        <w:tc>
          <w:tcPr>
            <w:tcW w:w="8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5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Мероприятия </w:t>
            </w:r>
          </w:p>
        </w:tc>
        <w:tc>
          <w:tcPr>
            <w:tcW w:w="3247"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Результативность </w:t>
            </w:r>
          </w:p>
        </w:tc>
      </w:tr>
      <w:tr w:rsidR="00663243">
        <w:tc>
          <w:tcPr>
            <w:tcW w:w="8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512"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Конкурс в рамках Республиканской акции «Таза Қазақстан» (одежда из бытовых отходов)</w:t>
            </w:r>
          </w:p>
        </w:tc>
        <w:tc>
          <w:tcPr>
            <w:tcW w:w="3247"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2 место</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3 место</w:t>
            </w:r>
          </w:p>
          <w:p w:rsidR="00663243" w:rsidRPr="00520DD2" w:rsidRDefault="00663243">
            <w:pPr>
              <w:tabs>
                <w:tab w:val="left" w:pos="5637"/>
                <w:tab w:val="left" w:pos="9214"/>
                <w:tab w:val="left" w:pos="15134"/>
              </w:tabs>
              <w:jc w:val="both"/>
              <w:rPr>
                <w:rFonts w:ascii="Times New Roman" w:eastAsia="Times New Roman" w:hAnsi="Times New Roman" w:cs="Times New Roman"/>
                <w:sz w:val="28"/>
                <w:szCs w:val="28"/>
                <w:lang w:val="ru-RU"/>
              </w:rPr>
            </w:pPr>
          </w:p>
        </w:tc>
      </w:tr>
      <w:tr w:rsidR="00663243">
        <w:tc>
          <w:tcPr>
            <w:tcW w:w="8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12"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Городской этап Республиканского конкурса «Лучший школьный парламент»</w:t>
            </w:r>
          </w:p>
        </w:tc>
        <w:tc>
          <w:tcPr>
            <w:tcW w:w="3247"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место</w:t>
            </w:r>
          </w:p>
          <w:p w:rsidR="00663243" w:rsidRDefault="00663243">
            <w:pPr>
              <w:tabs>
                <w:tab w:val="left" w:pos="5637"/>
                <w:tab w:val="left" w:pos="9214"/>
                <w:tab w:val="left" w:pos="15134"/>
              </w:tabs>
              <w:ind w:firstLine="426"/>
              <w:jc w:val="both"/>
              <w:rPr>
                <w:rFonts w:ascii="Times New Roman" w:eastAsia="Times New Roman" w:hAnsi="Times New Roman" w:cs="Times New Roman"/>
                <w:sz w:val="28"/>
                <w:szCs w:val="28"/>
              </w:rPr>
            </w:pPr>
          </w:p>
        </w:tc>
      </w:tr>
      <w:tr w:rsidR="00663243">
        <w:tc>
          <w:tcPr>
            <w:tcW w:w="8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12"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Республиканский конкурс для дошкольников  "Қыс сиқыры»</w:t>
            </w:r>
          </w:p>
        </w:tc>
        <w:tc>
          <w:tcPr>
            <w:tcW w:w="3247"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8 учащихся в различных номинациях заняли 1 места</w:t>
            </w:r>
          </w:p>
        </w:tc>
      </w:tr>
      <w:tr w:rsidR="00663243">
        <w:tc>
          <w:tcPr>
            <w:tcW w:w="8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1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Городской форум эко-проектов</w:t>
            </w:r>
          </w:p>
        </w:tc>
        <w:tc>
          <w:tcPr>
            <w:tcW w:w="3247"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место (проект «Зеленая школа»</w:t>
            </w:r>
          </w:p>
        </w:tc>
      </w:tr>
      <w:tr w:rsidR="00663243">
        <w:tc>
          <w:tcPr>
            <w:tcW w:w="81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1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sidRPr="00106BF2">
              <w:rPr>
                <w:rFonts w:ascii="Times New Roman" w:eastAsia="Times New Roman" w:hAnsi="Times New Roman" w:cs="Times New Roman"/>
                <w:sz w:val="28"/>
                <w:szCs w:val="28"/>
                <w:lang w:val="ru-RU"/>
              </w:rPr>
              <w:t>Городской этап республиканского экологического конкурса проектов «</w:t>
            </w:r>
            <w:r>
              <w:rPr>
                <w:rFonts w:ascii="Times New Roman" w:eastAsia="Times New Roman" w:hAnsi="Times New Roman" w:cs="Times New Roman"/>
                <w:sz w:val="28"/>
                <w:szCs w:val="28"/>
              </w:rPr>
              <w:t>ProEco</w:t>
            </w:r>
            <w:r w:rsidRPr="00106BF2">
              <w:rPr>
                <w:rFonts w:ascii="Times New Roman" w:eastAsia="Times New Roman" w:hAnsi="Times New Roman" w:cs="Times New Roman"/>
                <w:sz w:val="28"/>
                <w:szCs w:val="28"/>
                <w:lang w:val="ru-RU"/>
              </w:rPr>
              <w:t xml:space="preserve">» по направлению </w:t>
            </w:r>
            <w:r>
              <w:rPr>
                <w:rFonts w:ascii="Times New Roman" w:eastAsia="Times New Roman" w:hAnsi="Times New Roman" w:cs="Times New Roman"/>
                <w:sz w:val="28"/>
                <w:szCs w:val="28"/>
              </w:rPr>
              <w:t>«Окружающий меня мир – удивительный мир»</w:t>
            </w:r>
          </w:p>
        </w:tc>
        <w:tc>
          <w:tcPr>
            <w:tcW w:w="3247"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место</w:t>
            </w:r>
          </w:p>
        </w:tc>
      </w:tr>
    </w:tbl>
    <w:p w:rsidR="00663243" w:rsidRDefault="00A549A8">
      <w:pPr>
        <w:tabs>
          <w:tab w:val="left" w:pos="5637"/>
          <w:tab w:val="left" w:pos="9214"/>
          <w:tab w:val="left" w:pos="15134"/>
        </w:tabs>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 деятельности, которая ведется по идеологеме «Озық ойлы ұлт» (ценности «Закон и порядок», «Единство и Солидарность»)</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Правовое воспитание учащихся: Ознакомление с основами права и обязанностей граждан, развитие у школьников чувства ответственности за свои поступки. </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безопасной и уважительной атмосферы: соблюдение школьных правил, направленных на поддержку порядка, предотвращение конфликтов, насилия и буллинга. Включение школьных органов самоуправления в процессы контроля соблюдения этих норм.</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Профилактика правонарушений: профилактика преступности и правонарушений среди школьников, проведение встреч с правоохранительными органами, приглашение юристов для общения с детьми на темы уважения закона.</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у учащихся самодисциплины и ответственности через занятия, проекты и другие мероприятия, в которых подчеркиваются важность соблюдения порядка и законности.</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национального единства и уважения к культурному разнообразию: пропаганда ценностей толерантности, уважения к различным этническим, культурным и религиозным группам.</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Гражданская активность и вовлеченность в общественные дела: привлечение учеников к социальным и добровольным проектам, таким как помощь нуждающимся, участие в благотворительных акциях.</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Командная работа и сотрудничество: развитие навыков работы в коллективе, сотрудничества и взаимопомощи через групповые проекты, командные соревнования, школьные клубы и совместные мероприятия.</w:t>
      </w:r>
    </w:p>
    <w:p w:rsidR="00663243" w:rsidRDefault="00A549A8">
      <w:pPr>
        <w:numPr>
          <w:ilvl w:val="0"/>
          <w:numId w:val="30"/>
        </w:numPr>
        <w:pBdr>
          <w:top w:val="nil"/>
          <w:left w:val="nil"/>
          <w:bottom w:val="nil"/>
          <w:right w:val="nil"/>
          <w:between w:val="nil"/>
        </w:pBdr>
        <w:tabs>
          <w:tab w:val="left" w:pos="5637"/>
          <w:tab w:val="left" w:pos="9214"/>
          <w:tab w:val="left" w:pos="15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чувства ответственности за общественные дела: привлечение учащихся к школьному самоуправлению, участие в школьных советах и инициативах, которые помогают поддерживать порядок и гармонию в коллективе.</w:t>
      </w:r>
      <w:r>
        <w:rPr>
          <w:rFonts w:ascii="Times New Roman" w:eastAsia="Times New Roman" w:hAnsi="Times New Roman" w:cs="Times New Roman"/>
          <w:i/>
          <w:color w:val="000000"/>
          <w:sz w:val="28"/>
          <w:szCs w:val="28"/>
        </w:rPr>
        <w:t xml:space="preserve"> </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задачи помогают создать в школе атмосферу, где учащиеся не только усваивают знания, но и учат ценить и соблюдать законы, поддерживать единство и солидарность внутри школьного коллектива и за его пределами.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Основные мероприятия, которые были проведены для реализации данных ценностей: </w:t>
      </w:r>
      <w:r>
        <w:rPr>
          <w:rFonts w:ascii="Times New Roman" w:eastAsia="Times New Roman" w:hAnsi="Times New Roman" w:cs="Times New Roman"/>
          <w:sz w:val="28"/>
          <w:szCs w:val="28"/>
        </w:rPr>
        <w:t xml:space="preserve"> «Уроки Безопасности», мероприятия, в рамках профилактической работы по темам «Антикоррупционная культура</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АТК), наркомании, лудомании, религиозного экстремизма, буллингу «Буллингтен қорған!», вандализма, половой неприкосновенности; неделя, приуроченная ко Дню семьи «Отбасылық дәстүрлер»,уроки ПДД и ОБЖ; спортивные мероприятия, посвященные всемирному Дню здоровья; посещение постановок городских театров в рамках проекта “Дети и театр”; спортивный калейдоскоп, в целях реализации проекта «Национальная Школьная лига»; тренинговые программы «Путь к Успеху», тематические недели для профилактики правонарушений, буллинга, суицидальных наклонностей. Акция, посвященная Всемирному дню борьбы со СПИДом «Танцуй ради жизни»; участие в </w:t>
      </w:r>
      <w:proofErr w:type="gramStart"/>
      <w:r>
        <w:rPr>
          <w:rFonts w:ascii="Times New Roman" w:eastAsia="Times New Roman" w:hAnsi="Times New Roman" w:cs="Times New Roman"/>
          <w:sz w:val="28"/>
          <w:szCs w:val="28"/>
        </w:rPr>
        <w:t>Республиканских</w:t>
      </w:r>
      <w:proofErr w:type="gramEnd"/>
      <w:r>
        <w:rPr>
          <w:rFonts w:ascii="Times New Roman" w:eastAsia="Times New Roman" w:hAnsi="Times New Roman" w:cs="Times New Roman"/>
          <w:sz w:val="28"/>
          <w:szCs w:val="28"/>
        </w:rPr>
        <w:t xml:space="preserve"> челленджах «Мы за ЗОЖ», «Буллингу НЕТ», общешкольные родительские собрания, внеклассные совместные мероприятия с родителями.</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Обязательным курсом является  «Основы безопасности жизнедеятельности» (ОБЖ) с 1 по 11 классы.</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ОБЖ в 1-4 классах реализуется в рамках учебного курса «Познание мира»:</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1-3 классах с годовой учебной нагрузкой 6 часов, в 4 классе – 10 часов, учителями начальных классов;</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5-9 классах реализуется в рамках учебного курса «Физическая культура» с годовой учебной нагрузкой 15 часов учителями физической культуры;</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663243" w:rsidRDefault="00A549A8">
      <w:pPr>
        <w:tabs>
          <w:tab w:val="left" w:pos="5637"/>
          <w:tab w:val="left" w:pos="9214"/>
          <w:tab w:val="left" w:pos="15134"/>
        </w:tabs>
        <w:spacing w:after="0" w:line="240" w:lineRule="auto"/>
        <w:ind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Результативность за 2024-2025 учебный год по данным направлениям:</w:t>
      </w:r>
    </w:p>
    <w:p w:rsidR="00663243" w:rsidRDefault="00663243">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p>
    <w:tbl>
      <w:tblPr>
        <w:tblStyle w:val="affffff4"/>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
        <w:gridCol w:w="5460"/>
        <w:gridCol w:w="3202"/>
      </w:tblGrid>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460"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Мероприятия </w:t>
            </w:r>
          </w:p>
        </w:tc>
        <w:tc>
          <w:tcPr>
            <w:tcW w:w="3202"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Результативность </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460"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Международный конкурс «Вспышка Талантов»</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место</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Республиканский конкурс творчества среди подростков «Мой учитель»</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Гран-при </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460"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Городской этап конкурса «Армандастар»</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март</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460"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Жарқын болашақ «Әнші бүлбүлдар»</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сертификат</w:t>
            </w:r>
          </w:p>
          <w:p w:rsidR="00663243" w:rsidRDefault="00663243">
            <w:pPr>
              <w:tabs>
                <w:tab w:val="left" w:pos="5637"/>
                <w:tab w:val="left" w:pos="9214"/>
                <w:tab w:val="left" w:pos="15134"/>
              </w:tabs>
              <w:ind w:firstLine="426"/>
              <w:jc w:val="both"/>
              <w:rPr>
                <w:rFonts w:ascii="Times New Roman" w:eastAsia="Times New Roman" w:hAnsi="Times New Roman" w:cs="Times New Roman"/>
                <w:sz w:val="28"/>
                <w:szCs w:val="28"/>
              </w:rPr>
            </w:pP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460"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sidRPr="00106BF2">
              <w:rPr>
                <w:rFonts w:ascii="Times New Roman" w:eastAsia="Times New Roman" w:hAnsi="Times New Roman" w:cs="Times New Roman"/>
                <w:sz w:val="28"/>
                <w:szCs w:val="28"/>
                <w:lang w:val="ru-RU"/>
              </w:rPr>
              <w:t xml:space="preserve">Открытое первенство г. </w:t>
            </w:r>
            <w:proofErr w:type="gramStart"/>
            <w:r w:rsidRPr="00106BF2">
              <w:rPr>
                <w:rFonts w:ascii="Times New Roman" w:eastAsia="Times New Roman" w:hAnsi="Times New Roman" w:cs="Times New Roman"/>
                <w:sz w:val="28"/>
                <w:szCs w:val="28"/>
                <w:lang w:val="ru-RU"/>
              </w:rPr>
              <w:t>Рудного</w:t>
            </w:r>
            <w:proofErr w:type="gramEnd"/>
            <w:r w:rsidRPr="00106BF2">
              <w:rPr>
                <w:rFonts w:ascii="Times New Roman" w:eastAsia="Times New Roman" w:hAnsi="Times New Roman" w:cs="Times New Roman"/>
                <w:sz w:val="28"/>
                <w:szCs w:val="28"/>
                <w:lang w:val="ru-RU"/>
              </w:rPr>
              <w:t xml:space="preserve"> по спортивному скалолазанию, посвященный Дню </w:t>
            </w:r>
            <w:r>
              <w:rPr>
                <w:rFonts w:ascii="Times New Roman" w:eastAsia="Times New Roman" w:hAnsi="Times New Roman" w:cs="Times New Roman"/>
                <w:sz w:val="28"/>
                <w:szCs w:val="28"/>
              </w:rPr>
              <w:t>Независимости Республики Казахстан</w:t>
            </w:r>
          </w:p>
        </w:tc>
        <w:tc>
          <w:tcPr>
            <w:tcW w:w="3202"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Группа 2017 и младше девочки: </w:t>
            </w:r>
          </w:p>
          <w:p w:rsidR="00520DD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3 место </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Группа 2015-2016 мальчики: 1 место </w:t>
            </w:r>
          </w:p>
          <w:p w:rsidR="00663243" w:rsidRPr="00106BF2" w:rsidRDefault="00A549A8" w:rsidP="00520DD2">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Группа 2013-2014 мальчики: 1 место</w:t>
            </w:r>
            <w:r w:rsidR="00520DD2">
              <w:rPr>
                <w:rFonts w:ascii="Times New Roman" w:eastAsia="Times New Roman" w:hAnsi="Times New Roman" w:cs="Times New Roman"/>
                <w:sz w:val="28"/>
                <w:szCs w:val="28"/>
                <w:lang w:val="ru-RU"/>
              </w:rPr>
              <w:t>, 2 место</w:t>
            </w:r>
            <w:r w:rsidRPr="00106BF2">
              <w:rPr>
                <w:rFonts w:ascii="Times New Roman" w:eastAsia="Times New Roman" w:hAnsi="Times New Roman" w:cs="Times New Roman"/>
                <w:sz w:val="28"/>
                <w:szCs w:val="28"/>
                <w:lang w:val="ru-RU"/>
              </w:rPr>
              <w:t>, 3 место.</w:t>
            </w:r>
          </w:p>
          <w:p w:rsidR="00663243" w:rsidRPr="00106BF2" w:rsidRDefault="00A549A8" w:rsidP="00520DD2">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Девочки: 2 место, 3 место.</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Молодежный Чемпионат Костанайской области по спортивному скалолазанию</w:t>
            </w:r>
          </w:p>
        </w:tc>
        <w:tc>
          <w:tcPr>
            <w:tcW w:w="3202"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В виде трудность </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Группа 2013-2014</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II</w:t>
            </w:r>
            <w:r w:rsidRPr="00106BF2">
              <w:rPr>
                <w:rFonts w:ascii="Times New Roman" w:eastAsia="Times New Roman" w:hAnsi="Times New Roman" w:cs="Times New Roman"/>
                <w:sz w:val="28"/>
                <w:szCs w:val="28"/>
                <w:lang w:val="ru-RU"/>
              </w:rPr>
              <w:t xml:space="preserve"> ме</w:t>
            </w:r>
            <w:r w:rsidR="00520DD2">
              <w:rPr>
                <w:rFonts w:ascii="Times New Roman" w:eastAsia="Times New Roman" w:hAnsi="Times New Roman" w:cs="Times New Roman"/>
                <w:sz w:val="28"/>
                <w:szCs w:val="28"/>
                <w:lang w:val="ru-RU"/>
              </w:rPr>
              <w:t>сто</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III</w:t>
            </w:r>
            <w:r w:rsidRPr="00106BF2">
              <w:rPr>
                <w:rFonts w:ascii="Times New Roman" w:eastAsia="Times New Roman" w:hAnsi="Times New Roman" w:cs="Times New Roman"/>
                <w:sz w:val="28"/>
                <w:szCs w:val="28"/>
                <w:lang w:val="ru-RU"/>
              </w:rPr>
              <w:t xml:space="preserve"> место</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Группа 2015-1016</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III</w:t>
            </w:r>
            <w:r w:rsidR="00520DD2">
              <w:rPr>
                <w:rFonts w:ascii="Times New Roman" w:eastAsia="Times New Roman" w:hAnsi="Times New Roman" w:cs="Times New Roman"/>
                <w:sz w:val="28"/>
                <w:szCs w:val="28"/>
                <w:lang w:val="ru-RU"/>
              </w:rPr>
              <w:t xml:space="preserve"> место</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В виде боулдеринг:</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II</w:t>
            </w:r>
            <w:r w:rsidR="00520DD2">
              <w:rPr>
                <w:rFonts w:ascii="Times New Roman" w:eastAsia="Times New Roman" w:hAnsi="Times New Roman" w:cs="Times New Roman"/>
                <w:sz w:val="28"/>
                <w:szCs w:val="28"/>
                <w:lang w:val="ru-RU"/>
              </w:rPr>
              <w:t xml:space="preserve"> место</w:t>
            </w:r>
          </w:p>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Группа 2015-1016</w:t>
            </w:r>
          </w:p>
          <w:p w:rsidR="00663243" w:rsidRPr="00520DD2" w:rsidRDefault="00520DD2" w:rsidP="00520DD2">
            <w:pPr>
              <w:tabs>
                <w:tab w:val="left" w:pos="5637"/>
                <w:tab w:val="left" w:pos="9214"/>
                <w:tab w:val="left" w:pos="1513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II место</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Школьная лига по</w:t>
            </w:r>
            <w:proofErr w:type="gramStart"/>
            <w:r w:rsidRPr="00106BF2">
              <w:rPr>
                <w:rFonts w:ascii="Times New Roman" w:eastAsia="Times New Roman" w:hAnsi="Times New Roman" w:cs="Times New Roman"/>
                <w:sz w:val="28"/>
                <w:szCs w:val="28"/>
                <w:lang w:val="ru-RU"/>
              </w:rPr>
              <w:t xml:space="preserve"> Т</w:t>
            </w:r>
            <w:proofErr w:type="gramEnd"/>
            <w:r w:rsidRPr="00106BF2">
              <w:rPr>
                <w:rFonts w:ascii="Times New Roman" w:eastAsia="Times New Roman" w:hAnsi="Times New Roman" w:cs="Times New Roman"/>
                <w:sz w:val="28"/>
                <w:szCs w:val="28"/>
                <w:lang w:val="ru-RU"/>
              </w:rPr>
              <w:t xml:space="preserve">оғызқұмалақ 5-6 класс </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место в личном зачёте</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Школьная лига по баскетболу среди девушек 9-11 класс</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место</w:t>
            </w:r>
          </w:p>
        </w:tc>
      </w:tr>
      <w:tr w:rsidR="00663243">
        <w:tc>
          <w:tcPr>
            <w:tcW w:w="909" w:type="dxa"/>
          </w:tcPr>
          <w:p w:rsidR="00663243" w:rsidRDefault="00A549A8">
            <w:pPr>
              <w:tabs>
                <w:tab w:val="left" w:pos="5637"/>
                <w:tab w:val="left" w:pos="9214"/>
                <w:tab w:val="left" w:pos="15134"/>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Школьная лига по баскетболу среди девушек 7-8 класс</w:t>
            </w:r>
          </w:p>
        </w:tc>
        <w:tc>
          <w:tcPr>
            <w:tcW w:w="3202" w:type="dxa"/>
          </w:tcPr>
          <w:p w:rsidR="00663243" w:rsidRDefault="00A549A8">
            <w:pPr>
              <w:tabs>
                <w:tab w:val="left" w:pos="5637"/>
                <w:tab w:val="left" w:pos="9214"/>
                <w:tab w:val="left" w:pos="15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место</w:t>
            </w:r>
          </w:p>
        </w:tc>
      </w:tr>
      <w:tr w:rsidR="00663243">
        <w:tc>
          <w:tcPr>
            <w:tcW w:w="909" w:type="dxa"/>
          </w:tcPr>
          <w:p w:rsidR="00663243" w:rsidRDefault="00663243">
            <w:pPr>
              <w:tabs>
                <w:tab w:val="left" w:pos="5637"/>
                <w:tab w:val="left" w:pos="9214"/>
                <w:tab w:val="left" w:pos="15134"/>
              </w:tabs>
              <w:ind w:firstLine="426"/>
              <w:jc w:val="both"/>
              <w:rPr>
                <w:rFonts w:ascii="Times New Roman" w:eastAsia="Times New Roman" w:hAnsi="Times New Roman" w:cs="Times New Roman"/>
                <w:sz w:val="28"/>
                <w:szCs w:val="28"/>
              </w:rPr>
            </w:pP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Школьная лига по баскетболу среди девушек 9-11 класс </w:t>
            </w:r>
          </w:p>
          <w:p w:rsidR="00663243" w:rsidRPr="00106BF2" w:rsidRDefault="00663243">
            <w:pPr>
              <w:tabs>
                <w:tab w:val="left" w:pos="5637"/>
                <w:tab w:val="left" w:pos="9214"/>
                <w:tab w:val="left" w:pos="15134"/>
              </w:tabs>
              <w:ind w:firstLine="426"/>
              <w:jc w:val="both"/>
              <w:rPr>
                <w:rFonts w:ascii="Times New Roman" w:eastAsia="Times New Roman" w:hAnsi="Times New Roman" w:cs="Times New Roman"/>
                <w:sz w:val="28"/>
                <w:szCs w:val="28"/>
                <w:lang w:val="ru-RU"/>
              </w:rPr>
            </w:pPr>
          </w:p>
        </w:tc>
        <w:tc>
          <w:tcPr>
            <w:tcW w:w="3202" w:type="dxa"/>
          </w:tcPr>
          <w:p w:rsidR="00663243" w:rsidRPr="00106BF2" w:rsidRDefault="00520DD2" w:rsidP="00520DD2">
            <w:pPr>
              <w:tabs>
                <w:tab w:val="left" w:pos="5637"/>
                <w:tab w:val="left" w:pos="9214"/>
                <w:tab w:val="left" w:pos="1513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номинация «лучший нападающий»</w:t>
            </w:r>
          </w:p>
        </w:tc>
      </w:tr>
      <w:tr w:rsidR="00663243">
        <w:tc>
          <w:tcPr>
            <w:tcW w:w="909" w:type="dxa"/>
          </w:tcPr>
          <w:p w:rsidR="00663243" w:rsidRPr="00106BF2" w:rsidRDefault="00663243">
            <w:pPr>
              <w:tabs>
                <w:tab w:val="left" w:pos="5637"/>
                <w:tab w:val="left" w:pos="9214"/>
                <w:tab w:val="left" w:pos="15134"/>
              </w:tabs>
              <w:ind w:firstLine="426"/>
              <w:jc w:val="both"/>
              <w:rPr>
                <w:rFonts w:ascii="Times New Roman" w:eastAsia="Times New Roman" w:hAnsi="Times New Roman" w:cs="Times New Roman"/>
                <w:sz w:val="28"/>
                <w:szCs w:val="28"/>
                <w:lang w:val="ru-RU"/>
              </w:rPr>
            </w:pPr>
          </w:p>
        </w:tc>
        <w:tc>
          <w:tcPr>
            <w:tcW w:w="5460" w:type="dxa"/>
          </w:tcPr>
          <w:p w:rsidR="00663243" w:rsidRPr="00106BF2" w:rsidRDefault="00A549A8">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Школьная лига по баскетболу среди девушек 7-8 класс </w:t>
            </w:r>
          </w:p>
        </w:tc>
        <w:tc>
          <w:tcPr>
            <w:tcW w:w="3202" w:type="dxa"/>
          </w:tcPr>
          <w:p w:rsidR="00663243" w:rsidRPr="00106BF2" w:rsidRDefault="00A549A8" w:rsidP="00520DD2">
            <w:pPr>
              <w:tabs>
                <w:tab w:val="left" w:pos="5637"/>
                <w:tab w:val="left" w:pos="9214"/>
                <w:tab w:val="left" w:pos="1513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номинация «</w:t>
            </w:r>
            <w:proofErr w:type="gramStart"/>
            <w:r w:rsidRPr="00106BF2">
              <w:rPr>
                <w:rFonts w:ascii="Times New Roman" w:eastAsia="Times New Roman" w:hAnsi="Times New Roman" w:cs="Times New Roman"/>
                <w:sz w:val="28"/>
                <w:szCs w:val="28"/>
                <w:lang w:val="ru-RU"/>
              </w:rPr>
              <w:t>лучший</w:t>
            </w:r>
            <w:proofErr w:type="gramEnd"/>
            <w:r w:rsidRPr="00106BF2">
              <w:rPr>
                <w:rFonts w:ascii="Times New Roman" w:eastAsia="Times New Roman" w:hAnsi="Times New Roman" w:cs="Times New Roman"/>
                <w:sz w:val="28"/>
                <w:szCs w:val="28"/>
                <w:lang w:val="ru-RU"/>
              </w:rPr>
              <w:t xml:space="preserve"> центровой»</w:t>
            </w:r>
          </w:p>
        </w:tc>
      </w:tr>
    </w:tbl>
    <w:p w:rsidR="00663243" w:rsidRDefault="00663243">
      <w:pPr>
        <w:tabs>
          <w:tab w:val="left" w:pos="5637"/>
          <w:tab w:val="left" w:pos="9214"/>
          <w:tab w:val="left" w:pos="15134"/>
        </w:tabs>
        <w:spacing w:after="0" w:line="240" w:lineRule="auto"/>
        <w:ind w:firstLine="426"/>
        <w:jc w:val="both"/>
        <w:rPr>
          <w:rFonts w:ascii="Times New Roman" w:eastAsia="Times New Roman" w:hAnsi="Times New Roman" w:cs="Times New Roman"/>
          <w:sz w:val="28"/>
          <w:szCs w:val="28"/>
        </w:rPr>
      </w:pPr>
    </w:p>
    <w:p w:rsidR="00663243" w:rsidRDefault="00A549A8">
      <w:pPr>
        <w:spacing w:after="0" w:line="240" w:lineRule="auto"/>
        <w:ind w:firstLine="426"/>
        <w:jc w:val="both"/>
        <w:rPr>
          <w:rFonts w:ascii="Times New Roman" w:eastAsia="Times New Roman" w:hAnsi="Times New Roman" w:cs="Times New Roman"/>
          <w:sz w:val="28"/>
          <w:szCs w:val="28"/>
        </w:rPr>
      </w:pPr>
      <w:bookmarkStart w:id="8" w:name="_heading=h.17dp8vu" w:colFirst="0" w:colLast="0"/>
      <w:bookmarkEnd w:id="8"/>
      <w:r>
        <w:rPr>
          <w:rFonts w:ascii="Times New Roman" w:eastAsia="Times New Roman" w:hAnsi="Times New Roman" w:cs="Times New Roman"/>
          <w:sz w:val="28"/>
          <w:szCs w:val="28"/>
        </w:rPr>
        <w:t xml:space="preserve">В основу концептуальных основ воспитания в 2023-2024 учебном году легла программа целостного воспитания «Біртұтас тәрбие», которая </w:t>
      </w:r>
      <w:r>
        <w:rPr>
          <w:rFonts w:ascii="Times New Roman" w:eastAsia="Times New Roman" w:hAnsi="Times New Roman" w:cs="Times New Roman"/>
          <w:sz w:val="28"/>
          <w:szCs w:val="28"/>
        </w:rPr>
        <w:lastRenderedPageBreak/>
        <w:t>базировалась на 3 ключевых ценностях воспитания: Национальный интерес, Совесть и Стремление.</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Концепция была направлена на воспитание образованного, честного, благородного поколения, способного укрепить самобытность страны и создать справедливое общество, основанное на национальных ценностях.</w:t>
      </w:r>
    </w:p>
    <w:p w:rsidR="00663243" w:rsidRDefault="00A549A8">
      <w:pPr>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Целью воспитания</w:t>
      </w:r>
      <w:r>
        <w:rPr>
          <w:rFonts w:ascii="Times New Roman" w:eastAsia="Times New Roman" w:hAnsi="Times New Roman" w:cs="Times New Roman"/>
          <w:sz w:val="28"/>
          <w:szCs w:val="28"/>
        </w:rPr>
        <w:t xml:space="preserve"> на 2023-2024 учебный год стало воспитание трудолюбивого, честного, сознательного, созидательного гражданина на основе общечеловеческих и национальных ценностей.</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реализации поставленной цели были сформулированы следующие </w:t>
      </w: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Ценить здоровье, здоровый образ жизни, чистоту ума и эмоциональную устойчивость. </w:t>
      </w:r>
    </w:p>
    <w:p w:rsidR="00663243" w:rsidRDefault="00A549A8">
      <w:pPr>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Поставленная цель и сформулированные задачи должны привести к </w:t>
      </w:r>
      <w:r>
        <w:rPr>
          <w:rFonts w:ascii="Times New Roman" w:eastAsia="Times New Roman" w:hAnsi="Times New Roman" w:cs="Times New Roman"/>
          <w:b/>
          <w:sz w:val="28"/>
          <w:szCs w:val="28"/>
        </w:rPr>
        <w:t>ожидаемым результатам:</w:t>
      </w:r>
    </w:p>
    <w:p w:rsidR="00663243" w:rsidRDefault="00A549A8">
      <w:pPr>
        <w:numPr>
          <w:ilvl w:val="0"/>
          <w:numId w:val="25"/>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Умеет уважать своих родителей и взрослых, принимает и понимает свою ответственность перед семьей, ценит значение понятий «шаңырақ», «жеті ата», «тектілі</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дорожит семейным благополучием.</w:t>
      </w:r>
    </w:p>
    <w:p w:rsidR="00663243" w:rsidRDefault="00A549A8">
      <w:pPr>
        <w:numPr>
          <w:ilvl w:val="0"/>
          <w:numId w:val="25"/>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 </w:t>
      </w:r>
    </w:p>
    <w:p w:rsidR="00663243" w:rsidRDefault="00A549A8">
      <w:pPr>
        <w:numPr>
          <w:ilvl w:val="0"/>
          <w:numId w:val="25"/>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Проявляет патриотизм, имеет активную гражданскую позицию, благородство, считает своим </w:t>
      </w:r>
      <w:proofErr w:type="gramStart"/>
      <w:r>
        <w:rPr>
          <w:rFonts w:ascii="Times New Roman" w:eastAsia="Times New Roman" w:hAnsi="Times New Roman" w:cs="Times New Roman"/>
          <w:color w:val="000000"/>
          <w:sz w:val="28"/>
          <w:szCs w:val="28"/>
        </w:rPr>
        <w:t>долгом</w:t>
      </w:r>
      <w:proofErr w:type="gramEnd"/>
      <w:r>
        <w:rPr>
          <w:rFonts w:ascii="Times New Roman" w:eastAsia="Times New Roman" w:hAnsi="Times New Roman" w:cs="Times New Roman"/>
          <w:color w:val="000000"/>
          <w:sz w:val="28"/>
          <w:szCs w:val="28"/>
        </w:rPr>
        <w:t xml:space="preserve"> верно служить своему народу, защищать независимость государства, целостность страны и земли, знает традиции и сохраняет их. </w:t>
      </w:r>
    </w:p>
    <w:p w:rsidR="00663243" w:rsidRDefault="00A549A8">
      <w:pPr>
        <w:numPr>
          <w:ilvl w:val="0"/>
          <w:numId w:val="25"/>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Поддерживает чистоту помыслов и тела, культуру здорового образа жизни, гармонию души. </w:t>
      </w:r>
    </w:p>
    <w:p w:rsidR="00663243" w:rsidRDefault="00A549A8">
      <w:pPr>
        <w:numPr>
          <w:ilvl w:val="0"/>
          <w:numId w:val="25"/>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Содержит в чистоте свой дом, двор, город,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 ценностям воспитания программы целостного воспитания «Біртұтас тәрбие» (Национальный интерес, Совесть и Стремление) были разработаны индикаторы, по которым отслеживались результаты.</w:t>
      </w:r>
    </w:p>
    <w:tbl>
      <w:tblPr>
        <w:tblStyle w:val="affffff5"/>
        <w:tblW w:w="94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8"/>
        <w:gridCol w:w="4065"/>
        <w:gridCol w:w="3048"/>
      </w:tblGrid>
      <w:tr w:rsidR="00663243">
        <w:tc>
          <w:tcPr>
            <w:tcW w:w="2318" w:type="dxa"/>
            <w:shd w:val="clear" w:color="auto" w:fill="B4C6E7"/>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Ценности воспитания</w:t>
            </w:r>
          </w:p>
        </w:tc>
        <w:tc>
          <w:tcPr>
            <w:tcW w:w="4065" w:type="dxa"/>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Основные индикаторы</w:t>
            </w:r>
          </w:p>
          <w:p w:rsidR="00663243" w:rsidRDefault="00663243">
            <w:pPr>
              <w:ind w:firstLine="426"/>
              <w:jc w:val="center"/>
              <w:rPr>
                <w:rFonts w:ascii="Times New Roman" w:eastAsia="Times New Roman" w:hAnsi="Times New Roman" w:cs="Times New Roman"/>
                <w:b/>
                <w:i/>
                <w:sz w:val="28"/>
                <w:szCs w:val="28"/>
              </w:rPr>
            </w:pPr>
          </w:p>
        </w:tc>
        <w:tc>
          <w:tcPr>
            <w:tcW w:w="3048" w:type="dxa"/>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Ожидаемые результаты</w:t>
            </w:r>
          </w:p>
          <w:p w:rsidR="00663243" w:rsidRDefault="00663243">
            <w:pPr>
              <w:ind w:firstLine="426"/>
              <w:jc w:val="center"/>
              <w:rPr>
                <w:rFonts w:ascii="Times New Roman" w:eastAsia="Times New Roman" w:hAnsi="Times New Roman" w:cs="Times New Roman"/>
                <w:b/>
                <w:i/>
                <w:sz w:val="28"/>
                <w:szCs w:val="28"/>
              </w:rPr>
            </w:pPr>
          </w:p>
        </w:tc>
      </w:tr>
      <w:tr w:rsidR="00663243">
        <w:tc>
          <w:tcPr>
            <w:tcW w:w="2318" w:type="dxa"/>
            <w:shd w:val="clear" w:color="auto" w:fill="B4C6E7"/>
          </w:tcPr>
          <w:p w:rsidR="00663243" w:rsidRDefault="00663243">
            <w:pPr>
              <w:ind w:firstLine="426"/>
              <w:jc w:val="center"/>
              <w:rPr>
                <w:rFonts w:ascii="Times New Roman" w:eastAsia="Times New Roman" w:hAnsi="Times New Roman" w:cs="Times New Roman"/>
                <w:b/>
                <w:sz w:val="28"/>
                <w:szCs w:val="28"/>
              </w:rPr>
            </w:pPr>
          </w:p>
          <w:p w:rsidR="00663243" w:rsidRDefault="00663243">
            <w:pPr>
              <w:ind w:firstLine="426"/>
              <w:jc w:val="center"/>
              <w:rPr>
                <w:rFonts w:ascii="Times New Roman" w:eastAsia="Times New Roman" w:hAnsi="Times New Roman" w:cs="Times New Roman"/>
                <w:b/>
                <w:sz w:val="28"/>
                <w:szCs w:val="28"/>
              </w:rPr>
            </w:pPr>
          </w:p>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Ұлттық мүдде/</w:t>
            </w:r>
          </w:p>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Национальный интерес</w:t>
            </w:r>
          </w:p>
          <w:p w:rsidR="00663243" w:rsidRDefault="00663243">
            <w:pPr>
              <w:ind w:firstLine="426"/>
              <w:jc w:val="center"/>
              <w:rPr>
                <w:rFonts w:ascii="Times New Roman" w:eastAsia="Times New Roman" w:hAnsi="Times New Roman" w:cs="Times New Roman"/>
                <w:b/>
                <w:sz w:val="28"/>
                <w:szCs w:val="28"/>
              </w:rPr>
            </w:pPr>
          </w:p>
        </w:tc>
        <w:tc>
          <w:tcPr>
            <w:tcW w:w="4065" w:type="dxa"/>
          </w:tcPr>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участие в укреплении государственности Казахстана;</w:t>
            </w:r>
          </w:p>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готовность служить национальным интересам Казахстана;</w:t>
            </w:r>
          </w:p>
          <w:p w:rsidR="00663243" w:rsidRDefault="00A549A8">
            <w:pPr>
              <w:numPr>
                <w:ilvl w:val="0"/>
                <w:numId w:val="19"/>
              </w:numPr>
              <w:ind w:left="24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служение во благо общества;</w:t>
            </w:r>
          </w:p>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активно способствовать формированию казахстанского имиджа;</w:t>
            </w:r>
          </w:p>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быть готовым обеспечить безопасность Казахстана;</w:t>
            </w:r>
          </w:p>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бережно относиться к национальному наследию;</w:t>
            </w:r>
          </w:p>
          <w:p w:rsidR="00663243" w:rsidRDefault="00A549A8">
            <w:pPr>
              <w:numPr>
                <w:ilvl w:val="0"/>
                <w:numId w:val="19"/>
              </w:numPr>
              <w:ind w:left="24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национальную культуру;</w:t>
            </w:r>
          </w:p>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расширять сферы применения казахского языка</w:t>
            </w:r>
          </w:p>
        </w:tc>
        <w:tc>
          <w:tcPr>
            <w:tcW w:w="3048" w:type="dxa"/>
          </w:tcPr>
          <w:p w:rsidR="00663243" w:rsidRPr="00106BF2" w:rsidRDefault="00A549A8">
            <w:pPr>
              <w:numPr>
                <w:ilvl w:val="0"/>
                <w:numId w:val="16"/>
              </w:numPr>
              <w:ind w:left="40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патриот, чувство гордости за свою Родину;</w:t>
            </w:r>
          </w:p>
          <w:p w:rsidR="00663243" w:rsidRDefault="00A549A8">
            <w:pPr>
              <w:numPr>
                <w:ilvl w:val="0"/>
                <w:numId w:val="16"/>
              </w:numPr>
              <w:ind w:left="40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уважает государственную символику;</w:t>
            </w:r>
          </w:p>
          <w:p w:rsidR="00663243" w:rsidRDefault="00A549A8">
            <w:pPr>
              <w:numPr>
                <w:ilvl w:val="0"/>
                <w:numId w:val="16"/>
              </w:numPr>
              <w:ind w:left="40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ценит историю страны;</w:t>
            </w:r>
          </w:p>
          <w:p w:rsidR="00663243" w:rsidRPr="00106BF2" w:rsidRDefault="00A549A8">
            <w:pPr>
              <w:numPr>
                <w:ilvl w:val="0"/>
                <w:numId w:val="16"/>
              </w:numPr>
              <w:ind w:left="40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гордится национальным наследием и культурой;</w:t>
            </w:r>
          </w:p>
          <w:p w:rsidR="00663243" w:rsidRPr="00106BF2" w:rsidRDefault="00A549A8">
            <w:pPr>
              <w:numPr>
                <w:ilvl w:val="0"/>
                <w:numId w:val="16"/>
              </w:numPr>
              <w:ind w:left="40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имеет представление о правовой и экологической культурах</w:t>
            </w:r>
          </w:p>
        </w:tc>
      </w:tr>
      <w:tr w:rsidR="00663243">
        <w:tc>
          <w:tcPr>
            <w:tcW w:w="2318"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Индикатор</w:t>
            </w:r>
          </w:p>
        </w:tc>
        <w:tc>
          <w:tcPr>
            <w:tcW w:w="4065"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Мероприятие</w:t>
            </w:r>
          </w:p>
        </w:tc>
        <w:tc>
          <w:tcPr>
            <w:tcW w:w="3048"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 результат</w:t>
            </w:r>
          </w:p>
        </w:tc>
      </w:tr>
      <w:tr w:rsidR="00663243">
        <w:tc>
          <w:tcPr>
            <w:tcW w:w="2318" w:type="dxa"/>
          </w:tcPr>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участие в укреплении государственности Казахстана;</w:t>
            </w:r>
          </w:p>
        </w:tc>
        <w:tc>
          <w:tcPr>
            <w:tcW w:w="4065" w:type="dxa"/>
          </w:tcPr>
          <w:p w:rsidR="00663243" w:rsidRPr="00106BF2" w:rsidRDefault="00A549A8">
            <w:pPr>
              <w:ind w:firstLine="426"/>
              <w:jc w:val="both"/>
              <w:rPr>
                <w:rFonts w:ascii="Times New Roman" w:eastAsia="Times New Roman" w:hAnsi="Times New Roman" w:cs="Times New Roman"/>
                <w:b/>
                <w:sz w:val="28"/>
                <w:szCs w:val="28"/>
                <w:lang w:val="ru-RU"/>
              </w:rPr>
            </w:pPr>
            <w:r w:rsidRPr="00106BF2">
              <w:rPr>
                <w:rFonts w:ascii="Times New Roman" w:eastAsia="Times New Roman" w:hAnsi="Times New Roman" w:cs="Times New Roman"/>
                <w:sz w:val="28"/>
                <w:szCs w:val="28"/>
                <w:lang w:val="ru-RU"/>
              </w:rPr>
              <w:t xml:space="preserve">-1 сентября – День знаний </w:t>
            </w:r>
            <w:r w:rsidRPr="00106BF2">
              <w:rPr>
                <w:rFonts w:ascii="Times New Roman" w:eastAsia="Times New Roman" w:hAnsi="Times New Roman" w:cs="Times New Roman"/>
                <w:b/>
                <w:sz w:val="28"/>
                <w:szCs w:val="28"/>
                <w:lang w:val="ru-RU"/>
              </w:rPr>
              <w:t>«Мектеп – мейі</w:t>
            </w:r>
            <w:proofErr w:type="gramStart"/>
            <w:r w:rsidRPr="00106BF2">
              <w:rPr>
                <w:rFonts w:ascii="Times New Roman" w:eastAsia="Times New Roman" w:hAnsi="Times New Roman" w:cs="Times New Roman"/>
                <w:b/>
                <w:sz w:val="28"/>
                <w:szCs w:val="28"/>
                <w:lang w:val="ru-RU"/>
              </w:rPr>
              <w:t>р</w:t>
            </w:r>
            <w:proofErr w:type="gramEnd"/>
            <w:r w:rsidRPr="00106BF2">
              <w:rPr>
                <w:rFonts w:ascii="Times New Roman" w:eastAsia="Times New Roman" w:hAnsi="Times New Roman" w:cs="Times New Roman"/>
                <w:b/>
                <w:sz w:val="28"/>
                <w:szCs w:val="28"/>
                <w:lang w:val="ru-RU"/>
              </w:rPr>
              <w:t>ім мекені»</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-Исполнение Гимна РК (каждый понедельник)</w:t>
            </w:r>
          </w:p>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-Праздничный концерт </w:t>
            </w:r>
            <w:proofErr w:type="gramStart"/>
            <w:r w:rsidRPr="00106BF2">
              <w:rPr>
                <w:rFonts w:ascii="Times New Roman" w:eastAsia="Times New Roman" w:hAnsi="Times New Roman" w:cs="Times New Roman"/>
                <w:sz w:val="28"/>
                <w:szCs w:val="28"/>
                <w:highlight w:val="white"/>
                <w:lang w:val="ru-RU"/>
              </w:rPr>
              <w:t>к</w:t>
            </w:r>
            <w:proofErr w:type="gramEnd"/>
            <w:r w:rsidRPr="00106BF2">
              <w:rPr>
                <w:rFonts w:ascii="Times New Roman" w:eastAsia="Times New Roman" w:hAnsi="Times New Roman" w:cs="Times New Roman"/>
                <w:sz w:val="28"/>
                <w:szCs w:val="28"/>
                <w:highlight w:val="white"/>
                <w:lang w:val="ru-RU"/>
              </w:rPr>
              <w:t xml:space="preserve"> дню Республики «Республиканың дауысы»</w:t>
            </w:r>
          </w:p>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-Праздничное мероприятие в честь Дня Республики Казахстан</w:t>
            </w:r>
            <w:r>
              <w:rPr>
                <w:rFonts w:ascii="Times New Roman" w:eastAsia="Times New Roman" w:hAnsi="Times New Roman" w:cs="Times New Roman"/>
                <w:sz w:val="28"/>
                <w:szCs w:val="28"/>
                <w:highlight w:val="white"/>
              </w:rPr>
              <w:t> </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-Поздравительные видеоролики в честь Дня Независимости РК</w:t>
            </w:r>
          </w:p>
        </w:tc>
        <w:tc>
          <w:tcPr>
            <w:tcW w:w="3048" w:type="dxa"/>
          </w:tcPr>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1-11 классы</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Воспитанники кружков и секций школы</w:t>
            </w:r>
          </w:p>
          <w:p w:rsidR="00663243" w:rsidRPr="00106BF2" w:rsidRDefault="00663243">
            <w:pPr>
              <w:ind w:firstLine="426"/>
              <w:rPr>
                <w:rFonts w:ascii="Times New Roman" w:eastAsia="Times New Roman" w:hAnsi="Times New Roman" w:cs="Times New Roman"/>
                <w:sz w:val="28"/>
                <w:szCs w:val="28"/>
                <w:lang w:val="ru-RU"/>
              </w:rPr>
            </w:pPr>
          </w:p>
        </w:tc>
      </w:tr>
      <w:tr w:rsidR="00663243">
        <w:tc>
          <w:tcPr>
            <w:tcW w:w="2318" w:type="dxa"/>
          </w:tcPr>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готовность служить национальным интересам Казахстана;</w:t>
            </w:r>
          </w:p>
        </w:tc>
        <w:tc>
          <w:tcPr>
            <w:tcW w:w="4065" w:type="dxa"/>
          </w:tcPr>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Республиканская онлайн–акция «Стремление к образованию, трудолюбию и патриотизму», «Менің сүйікті мектебім»</w:t>
            </w:r>
          </w:p>
        </w:tc>
        <w:tc>
          <w:tcPr>
            <w:tcW w:w="3048" w:type="dxa"/>
          </w:tcPr>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i/>
                <w:sz w:val="28"/>
                <w:szCs w:val="28"/>
                <w:lang w:val="ru-RU"/>
              </w:rPr>
              <w:t xml:space="preserve">Видеоролики: КПП, 1 «Ә», 2 «Ә», 2 «В», 3 «А»,  3 «Г»,  4 «Ә», 4 «В», 5 «А», 5 «Г», 6 «А», 7 «А», 10, 11 </w:t>
            </w:r>
          </w:p>
        </w:tc>
      </w:tr>
      <w:tr w:rsidR="00663243">
        <w:tc>
          <w:tcPr>
            <w:tcW w:w="2318" w:type="dxa"/>
          </w:tcPr>
          <w:p w:rsidR="00663243" w:rsidRDefault="00A549A8">
            <w:pPr>
              <w:numPr>
                <w:ilvl w:val="0"/>
                <w:numId w:val="19"/>
              </w:numPr>
              <w:ind w:left="24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служение во благо общества;</w:t>
            </w:r>
          </w:p>
        </w:tc>
        <w:tc>
          <w:tcPr>
            <w:tcW w:w="4065" w:type="dxa"/>
          </w:tcPr>
          <w:p w:rsidR="00663243" w:rsidRDefault="00A549A8">
            <w:pPr>
              <w:numPr>
                <w:ilvl w:val="0"/>
                <w:numId w:val="23"/>
              </w:numPr>
              <w:tabs>
                <w:tab w:val="left" w:pos="176"/>
              </w:tabs>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Праздничный концерт для педагогов-ветеранов</w:t>
            </w:r>
          </w:p>
          <w:p w:rsidR="00663243" w:rsidRPr="00106BF2" w:rsidRDefault="00A549A8">
            <w:pPr>
              <w:numPr>
                <w:ilvl w:val="0"/>
                <w:numId w:val="23"/>
              </w:numPr>
              <w:tabs>
                <w:tab w:val="left" w:pos="176"/>
              </w:tabs>
              <w:ind w:left="0"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Вручение открыток на праздничной программе в Городском парке культуры и отдыха</w:t>
            </w:r>
          </w:p>
          <w:p w:rsidR="00663243" w:rsidRDefault="00A549A8">
            <w:pPr>
              <w:numPr>
                <w:ilvl w:val="0"/>
                <w:numId w:val="23"/>
              </w:numPr>
              <w:tabs>
                <w:tab w:val="left" w:pos="176"/>
              </w:tabs>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Видеооткрытка к дню пожилого человека</w:t>
            </w:r>
          </w:p>
          <w:p w:rsidR="00663243" w:rsidRPr="00106BF2" w:rsidRDefault="00A549A8">
            <w:pPr>
              <w:numPr>
                <w:ilvl w:val="0"/>
                <w:numId w:val="23"/>
              </w:numPr>
              <w:tabs>
                <w:tab w:val="left" w:pos="176"/>
              </w:tabs>
              <w:ind w:left="0"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Городская акция «Танцуй ради жизни», посвященная дню борьбы со спидом</w:t>
            </w:r>
          </w:p>
        </w:tc>
        <w:tc>
          <w:tcPr>
            <w:tcW w:w="3048" w:type="dxa"/>
          </w:tcPr>
          <w:p w:rsidR="00663243" w:rsidRDefault="00A549A8">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КПП, 2 «А», 7 «А»</w:t>
            </w:r>
          </w:p>
          <w:p w:rsidR="00663243" w:rsidRDefault="00A549A8">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663243">
            <w:pPr>
              <w:ind w:firstLine="426"/>
              <w:jc w:val="both"/>
              <w:rPr>
                <w:rFonts w:ascii="Times New Roman" w:eastAsia="Times New Roman" w:hAnsi="Times New Roman" w:cs="Times New Roman"/>
                <w:sz w:val="28"/>
                <w:szCs w:val="28"/>
              </w:rPr>
            </w:pPr>
          </w:p>
        </w:tc>
      </w:tr>
      <w:tr w:rsidR="00663243">
        <w:tc>
          <w:tcPr>
            <w:tcW w:w="2318" w:type="dxa"/>
          </w:tcPr>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активно способствовать формированию казахстанского имиджа;</w:t>
            </w:r>
          </w:p>
        </w:tc>
        <w:tc>
          <w:tcPr>
            <w:tcW w:w="4065" w:type="dxa"/>
          </w:tcPr>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 xml:space="preserve">-Городской этап республиканского конкурса творческих проектов «Моя инициатива – моей Родине». </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lang w:val="ru-RU"/>
              </w:rPr>
              <w:br/>
            </w:r>
          </w:p>
        </w:tc>
        <w:tc>
          <w:tcPr>
            <w:tcW w:w="3048" w:type="dxa"/>
          </w:tcPr>
          <w:p w:rsidR="00520DD2" w:rsidRDefault="00A549A8" w:rsidP="00520DD2">
            <w:pPr>
              <w:ind w:firstLine="426"/>
              <w:rPr>
                <w:rFonts w:ascii="Times New Roman" w:eastAsia="Times New Roman" w:hAnsi="Times New Roman" w:cs="Times New Roman"/>
                <w:sz w:val="28"/>
                <w:szCs w:val="28"/>
              </w:rPr>
            </w:pPr>
            <w:r w:rsidRPr="00106BF2">
              <w:rPr>
                <w:rFonts w:ascii="Times New Roman" w:eastAsia="Times New Roman" w:hAnsi="Times New Roman" w:cs="Times New Roman"/>
                <w:sz w:val="28"/>
                <w:szCs w:val="28"/>
                <w:highlight w:val="white"/>
                <w:u w:val="single"/>
                <w:lang w:val="ru-RU"/>
              </w:rPr>
              <w:t>3 место</w:t>
            </w:r>
            <w:r w:rsidR="00520DD2">
              <w:rPr>
                <w:rFonts w:ascii="Times New Roman" w:eastAsia="Times New Roman" w:hAnsi="Times New Roman" w:cs="Times New Roman"/>
                <w:sz w:val="28"/>
                <w:szCs w:val="28"/>
                <w:highlight w:val="white"/>
                <w:lang w:val="ru-RU"/>
              </w:rPr>
              <w:t xml:space="preserve"> </w:t>
            </w:r>
          </w:p>
          <w:p w:rsidR="00663243" w:rsidRDefault="00663243">
            <w:pPr>
              <w:ind w:firstLine="426"/>
              <w:rPr>
                <w:rFonts w:ascii="Times New Roman" w:eastAsia="Times New Roman" w:hAnsi="Times New Roman" w:cs="Times New Roman"/>
                <w:sz w:val="28"/>
                <w:szCs w:val="28"/>
                <w:highlight w:val="white"/>
              </w:rPr>
            </w:pPr>
          </w:p>
        </w:tc>
      </w:tr>
      <w:tr w:rsidR="00663243">
        <w:tc>
          <w:tcPr>
            <w:tcW w:w="2318" w:type="dxa"/>
          </w:tcPr>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быть готовым обеспечить безопасность Казахстана;</w:t>
            </w:r>
          </w:p>
        </w:tc>
        <w:tc>
          <w:tcPr>
            <w:tcW w:w="4065" w:type="dxa"/>
          </w:tcPr>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-Военно-патриотический концерт, организованный воинской частью № 6697 г</w:t>
            </w:r>
            <w:proofErr w:type="gramStart"/>
            <w:r w:rsidRPr="00106BF2">
              <w:rPr>
                <w:rFonts w:ascii="Times New Roman" w:eastAsia="Times New Roman" w:hAnsi="Times New Roman" w:cs="Times New Roman"/>
                <w:sz w:val="28"/>
                <w:szCs w:val="28"/>
                <w:highlight w:val="white"/>
                <w:lang w:val="ru-RU"/>
              </w:rPr>
              <w:t>.К</w:t>
            </w:r>
            <w:proofErr w:type="gramEnd"/>
            <w:r w:rsidRPr="00106BF2">
              <w:rPr>
                <w:rFonts w:ascii="Times New Roman" w:eastAsia="Times New Roman" w:hAnsi="Times New Roman" w:cs="Times New Roman"/>
                <w:sz w:val="28"/>
                <w:szCs w:val="28"/>
                <w:highlight w:val="white"/>
                <w:lang w:val="ru-RU"/>
              </w:rPr>
              <w:t>останай</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-Военно-полевые сборы</w:t>
            </w:r>
          </w:p>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lang w:val="ru-RU"/>
              </w:rPr>
              <w:t>-В</w:t>
            </w:r>
            <w:r w:rsidRPr="00106BF2">
              <w:rPr>
                <w:rFonts w:ascii="Times New Roman" w:eastAsia="Times New Roman" w:hAnsi="Times New Roman" w:cs="Times New Roman"/>
                <w:sz w:val="28"/>
                <w:szCs w:val="28"/>
                <w:highlight w:val="white"/>
                <w:lang w:val="ru-RU"/>
              </w:rPr>
              <w:t>оенно-спортивная полоса препятствий "КМБ-курс молодого бойца"</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-Экскурсия </w:t>
            </w:r>
            <w:r w:rsidRPr="00106BF2">
              <w:rPr>
                <w:rFonts w:ascii="Times New Roman" w:eastAsia="Times New Roman" w:hAnsi="Times New Roman" w:cs="Times New Roman"/>
                <w:sz w:val="28"/>
                <w:szCs w:val="28"/>
                <w:highlight w:val="white"/>
                <w:lang w:val="ru-RU"/>
              </w:rPr>
              <w:t>в ГУ «Управление полиции города Рудного» по плану марафона «Мое счастливое детство»</w:t>
            </w:r>
          </w:p>
        </w:tc>
        <w:tc>
          <w:tcPr>
            <w:tcW w:w="3048" w:type="dxa"/>
          </w:tcPr>
          <w:p w:rsidR="00663243" w:rsidRDefault="00A549A8">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9-11 классы</w:t>
            </w:r>
          </w:p>
          <w:p w:rsidR="00663243" w:rsidRDefault="00663243">
            <w:pPr>
              <w:ind w:firstLine="426"/>
              <w:jc w:val="both"/>
              <w:rPr>
                <w:rFonts w:ascii="Times New Roman" w:eastAsia="Times New Roman" w:hAnsi="Times New Roman" w:cs="Times New Roman"/>
                <w:sz w:val="28"/>
                <w:szCs w:val="28"/>
              </w:rPr>
            </w:pPr>
          </w:p>
        </w:tc>
      </w:tr>
      <w:tr w:rsidR="00663243">
        <w:tc>
          <w:tcPr>
            <w:tcW w:w="2318" w:type="dxa"/>
          </w:tcPr>
          <w:p w:rsidR="00663243" w:rsidRDefault="00A549A8">
            <w:pPr>
              <w:numPr>
                <w:ilvl w:val="0"/>
                <w:numId w:val="19"/>
              </w:numPr>
              <w:ind w:left="24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национальную культуру;</w:t>
            </w:r>
          </w:p>
        </w:tc>
        <w:tc>
          <w:tcPr>
            <w:tcW w:w="4065" w:type="dxa"/>
          </w:tcPr>
          <w:p w:rsidR="00663243" w:rsidRDefault="00A549A8">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-Мастер-класс «Бабушкин сундучок»</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 xml:space="preserve">-Квест "Казахстан - наш общий дом", в рамках </w:t>
            </w:r>
            <w:proofErr w:type="gramStart"/>
            <w:r w:rsidRPr="00106BF2">
              <w:rPr>
                <w:rFonts w:ascii="Times New Roman" w:eastAsia="Times New Roman" w:hAnsi="Times New Roman" w:cs="Times New Roman"/>
                <w:sz w:val="28"/>
                <w:szCs w:val="28"/>
                <w:highlight w:val="white"/>
                <w:lang w:val="ru-RU"/>
              </w:rPr>
              <w:t>празднования Дня единства народа Казахстана</w:t>
            </w:r>
            <w:proofErr w:type="gramEnd"/>
            <w:r w:rsidRPr="00106BF2">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 </w:t>
            </w:r>
          </w:p>
        </w:tc>
        <w:tc>
          <w:tcPr>
            <w:tcW w:w="3048" w:type="dxa"/>
          </w:tcPr>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1«Ә», 3-4 классы</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Педагогический отряд «Олимп»</w:t>
            </w:r>
          </w:p>
        </w:tc>
      </w:tr>
      <w:tr w:rsidR="00663243">
        <w:tc>
          <w:tcPr>
            <w:tcW w:w="2318" w:type="dxa"/>
          </w:tcPr>
          <w:p w:rsidR="00663243" w:rsidRPr="00106BF2" w:rsidRDefault="00A549A8">
            <w:pPr>
              <w:numPr>
                <w:ilvl w:val="0"/>
                <w:numId w:val="19"/>
              </w:numPr>
              <w:ind w:left="243"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расширять сферы применения казахского языка</w:t>
            </w:r>
          </w:p>
        </w:tc>
        <w:tc>
          <w:tcPr>
            <w:tcW w:w="4065" w:type="dxa"/>
          </w:tcPr>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-Онлайн викторина, посвященная дню языков народа Казахстана.</w:t>
            </w:r>
          </w:p>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Общеказахстанская акция по написанию открытого диктанта «Магжан Жумабаев – выдающаяся личность времени»</w:t>
            </w:r>
          </w:p>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-Челлендж «Менің таңдауым – қазақ тілі!»</w:t>
            </w:r>
          </w:p>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 </w:t>
            </w:r>
            <w:r w:rsidRPr="00106BF2">
              <w:rPr>
                <w:rFonts w:ascii="Times New Roman" w:eastAsia="Times New Roman" w:hAnsi="Times New Roman" w:cs="Times New Roman"/>
                <w:sz w:val="28"/>
                <w:szCs w:val="28"/>
                <w:highlight w:val="white"/>
                <w:lang w:val="ru-RU"/>
              </w:rPr>
              <w:t>Челлендж «Туған тілі</w:t>
            </w:r>
            <w:proofErr w:type="gramStart"/>
            <w:r w:rsidRPr="00106BF2">
              <w:rPr>
                <w:rFonts w:ascii="Times New Roman" w:eastAsia="Times New Roman" w:hAnsi="Times New Roman" w:cs="Times New Roman"/>
                <w:sz w:val="28"/>
                <w:szCs w:val="28"/>
                <w:highlight w:val="white"/>
                <w:lang w:val="ru-RU"/>
              </w:rPr>
              <w:t>м</w:t>
            </w:r>
            <w:proofErr w:type="gramEnd"/>
            <w:r w:rsidRPr="00106BF2">
              <w:rPr>
                <w:rFonts w:ascii="Times New Roman" w:eastAsia="Times New Roman" w:hAnsi="Times New Roman" w:cs="Times New Roman"/>
                <w:sz w:val="28"/>
                <w:szCs w:val="28"/>
                <w:highlight w:val="white"/>
                <w:lang w:val="ru-RU"/>
              </w:rPr>
              <w:t xml:space="preserve"> – бабам тілі – өз тілім», посвященный Дню языков народа Казахстана</w:t>
            </w:r>
          </w:p>
          <w:p w:rsidR="00663243" w:rsidRPr="00106BF2" w:rsidRDefault="00A549A8">
            <w:pPr>
              <w:ind w:firstLine="426"/>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 </w:t>
            </w:r>
            <w:r w:rsidRPr="00106BF2">
              <w:rPr>
                <w:rFonts w:ascii="Times New Roman" w:eastAsia="Times New Roman" w:hAnsi="Times New Roman" w:cs="Times New Roman"/>
                <w:sz w:val="28"/>
                <w:szCs w:val="28"/>
                <w:highlight w:val="white"/>
                <w:lang w:val="ru-RU"/>
              </w:rPr>
              <w:t>-Областной форум "Мемлекеттік тілге жеті қадам"</w:t>
            </w:r>
          </w:p>
          <w:p w:rsidR="00663243" w:rsidRPr="00106BF2" w:rsidRDefault="00A549A8">
            <w:pPr>
              <w:ind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 xml:space="preserve">-Языковой форум «Құрметке </w:t>
            </w:r>
            <w:r>
              <w:rPr>
                <w:rFonts w:ascii="Times New Roman" w:eastAsia="Times New Roman" w:hAnsi="Times New Roman" w:cs="Times New Roman"/>
                <w:sz w:val="28"/>
                <w:szCs w:val="28"/>
                <w:highlight w:val="white"/>
              </w:rPr>
              <w:t>Like</w:t>
            </w:r>
            <w:r w:rsidRPr="00106BF2">
              <w:rPr>
                <w:rFonts w:ascii="Times New Roman" w:eastAsia="Times New Roman" w:hAnsi="Times New Roman" w:cs="Times New Roman"/>
                <w:sz w:val="28"/>
                <w:szCs w:val="28"/>
                <w:highlight w:val="white"/>
                <w:lang w:val="ru-RU"/>
              </w:rPr>
              <w:t>», организованный Отделом культуры и развития языка г</w:t>
            </w:r>
            <w:proofErr w:type="gramStart"/>
            <w:r w:rsidRPr="00106BF2">
              <w:rPr>
                <w:rFonts w:ascii="Times New Roman" w:eastAsia="Times New Roman" w:hAnsi="Times New Roman" w:cs="Times New Roman"/>
                <w:sz w:val="28"/>
                <w:szCs w:val="28"/>
                <w:highlight w:val="white"/>
                <w:lang w:val="ru-RU"/>
              </w:rPr>
              <w:t>.Р</w:t>
            </w:r>
            <w:proofErr w:type="gramEnd"/>
            <w:r w:rsidRPr="00106BF2">
              <w:rPr>
                <w:rFonts w:ascii="Times New Roman" w:eastAsia="Times New Roman" w:hAnsi="Times New Roman" w:cs="Times New Roman"/>
                <w:sz w:val="28"/>
                <w:szCs w:val="28"/>
                <w:highlight w:val="white"/>
                <w:lang w:val="ru-RU"/>
              </w:rPr>
              <w:t>удного и Областным филиалом ОО "Международное общество казахского языка"</w:t>
            </w:r>
          </w:p>
        </w:tc>
        <w:tc>
          <w:tcPr>
            <w:tcW w:w="3048" w:type="dxa"/>
          </w:tcPr>
          <w:p w:rsidR="00663243" w:rsidRPr="00106BF2" w:rsidRDefault="00A549A8">
            <w:pPr>
              <w:ind w:firstLine="426"/>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Учащиеся 9-11 классов, учителя школы</w:t>
            </w:r>
          </w:p>
          <w:p w:rsidR="00663243" w:rsidRPr="00106BF2" w:rsidRDefault="00663243">
            <w:pPr>
              <w:ind w:firstLine="426"/>
              <w:rPr>
                <w:rFonts w:ascii="Times New Roman" w:eastAsia="Times New Roman" w:hAnsi="Times New Roman" w:cs="Times New Roman"/>
                <w:sz w:val="28"/>
                <w:szCs w:val="28"/>
                <w:lang w:val="ru-RU"/>
              </w:rPr>
            </w:pPr>
          </w:p>
        </w:tc>
      </w:tr>
    </w:tbl>
    <w:p w:rsidR="00663243" w:rsidRDefault="00A549A8">
      <w:pPr>
        <w:spacing w:after="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ценности «Совесть»</w:t>
      </w:r>
    </w:p>
    <w:p w:rsidR="00663243" w:rsidRDefault="00663243">
      <w:pPr>
        <w:spacing w:after="0" w:line="240" w:lineRule="auto"/>
        <w:ind w:firstLine="426"/>
        <w:jc w:val="both"/>
        <w:rPr>
          <w:rFonts w:ascii="Times New Roman" w:eastAsia="Times New Roman" w:hAnsi="Times New Roman" w:cs="Times New Roman"/>
          <w:sz w:val="28"/>
          <w:szCs w:val="28"/>
        </w:rPr>
      </w:pPr>
    </w:p>
    <w:tbl>
      <w:tblPr>
        <w:tblStyle w:val="affffff6"/>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7"/>
        <w:gridCol w:w="4001"/>
        <w:gridCol w:w="3333"/>
      </w:tblGrid>
      <w:tr w:rsidR="00663243">
        <w:tc>
          <w:tcPr>
            <w:tcW w:w="2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Ценности воспитания</w:t>
            </w:r>
          </w:p>
        </w:tc>
        <w:tc>
          <w:tcPr>
            <w:tcW w:w="4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Основные индикаторы</w:t>
            </w:r>
          </w:p>
          <w:p w:rsidR="00663243" w:rsidRDefault="00663243">
            <w:pPr>
              <w:ind w:firstLine="426"/>
              <w:jc w:val="center"/>
              <w:rPr>
                <w:rFonts w:ascii="Times New Roman" w:eastAsia="Times New Roman" w:hAnsi="Times New Roman" w:cs="Times New Roman"/>
                <w:b/>
                <w:i/>
                <w:sz w:val="28"/>
                <w:szCs w:val="28"/>
              </w:rPr>
            </w:pPr>
          </w:p>
        </w:tc>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Ожидаемые результаты</w:t>
            </w:r>
          </w:p>
          <w:p w:rsidR="00663243" w:rsidRDefault="00663243">
            <w:pPr>
              <w:ind w:firstLine="426"/>
              <w:jc w:val="center"/>
              <w:rPr>
                <w:rFonts w:ascii="Times New Roman" w:eastAsia="Times New Roman" w:hAnsi="Times New Roman" w:cs="Times New Roman"/>
                <w:b/>
                <w:i/>
                <w:sz w:val="28"/>
                <w:szCs w:val="28"/>
              </w:rPr>
            </w:pPr>
          </w:p>
        </w:tc>
      </w:tr>
      <w:tr w:rsidR="00663243">
        <w:tc>
          <w:tcPr>
            <w:tcW w:w="2237"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663243" w:rsidRDefault="00663243">
            <w:pPr>
              <w:ind w:firstLine="426"/>
              <w:jc w:val="center"/>
              <w:rPr>
                <w:rFonts w:ascii="Times New Roman" w:eastAsia="Times New Roman" w:hAnsi="Times New Roman" w:cs="Times New Roman"/>
                <w:b/>
                <w:sz w:val="28"/>
                <w:szCs w:val="28"/>
              </w:rPr>
            </w:pPr>
          </w:p>
          <w:p w:rsidR="00663243" w:rsidRDefault="00663243">
            <w:pPr>
              <w:ind w:firstLine="426"/>
              <w:jc w:val="center"/>
              <w:rPr>
                <w:rFonts w:ascii="Times New Roman" w:eastAsia="Times New Roman" w:hAnsi="Times New Roman" w:cs="Times New Roman"/>
                <w:b/>
                <w:sz w:val="28"/>
                <w:szCs w:val="28"/>
              </w:rPr>
            </w:pPr>
          </w:p>
          <w:p w:rsidR="00663243" w:rsidRDefault="00663243">
            <w:pPr>
              <w:ind w:firstLine="426"/>
              <w:jc w:val="center"/>
              <w:rPr>
                <w:rFonts w:ascii="Times New Roman" w:eastAsia="Times New Roman" w:hAnsi="Times New Roman" w:cs="Times New Roman"/>
                <w:b/>
                <w:sz w:val="28"/>
                <w:szCs w:val="28"/>
              </w:rPr>
            </w:pPr>
          </w:p>
          <w:p w:rsidR="00663243" w:rsidRDefault="00663243">
            <w:pPr>
              <w:ind w:firstLine="426"/>
              <w:jc w:val="center"/>
              <w:rPr>
                <w:rFonts w:ascii="Times New Roman" w:eastAsia="Times New Roman" w:hAnsi="Times New Roman" w:cs="Times New Roman"/>
                <w:b/>
                <w:sz w:val="28"/>
                <w:szCs w:val="28"/>
              </w:rPr>
            </w:pPr>
          </w:p>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w:t>
            </w:r>
            <w:proofErr w:type="gramStart"/>
            <w:r>
              <w:rPr>
                <w:rFonts w:ascii="Times New Roman" w:eastAsia="Times New Roman" w:hAnsi="Times New Roman" w:cs="Times New Roman"/>
                <w:b/>
                <w:sz w:val="28"/>
                <w:szCs w:val="28"/>
              </w:rPr>
              <w:t>р-</w:t>
            </w:r>
            <w:proofErr w:type="gramEnd"/>
            <w:r>
              <w:rPr>
                <w:rFonts w:ascii="Times New Roman" w:eastAsia="Times New Roman" w:hAnsi="Times New Roman" w:cs="Times New Roman"/>
                <w:b/>
                <w:sz w:val="28"/>
                <w:szCs w:val="28"/>
              </w:rPr>
              <w:t>ұят/</w:t>
            </w:r>
          </w:p>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Совесть</w:t>
            </w:r>
          </w:p>
        </w:tc>
        <w:tc>
          <w:tcPr>
            <w:tcW w:w="40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принцип академической честности;</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моральные нормы;</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уважает честный труд;</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умеет принимать решения и формировать чувство ответственности; </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быть верным своим словам и делам;</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доброту и уважение по отношению к друзьям, одноклассникам, членам семьи;</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заботиться о чести семьи;</w:t>
            </w:r>
          </w:p>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чувствовать себя ответственным перед семьей, классом, школой, обществом, страной</w:t>
            </w:r>
          </w:p>
        </w:tc>
        <w:tc>
          <w:tcPr>
            <w:tcW w:w="3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3243" w:rsidRDefault="00A549A8">
            <w:pPr>
              <w:numPr>
                <w:ilvl w:val="0"/>
                <w:numId w:val="17"/>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ценит честность, справедливость и порядочность;</w:t>
            </w:r>
          </w:p>
          <w:p w:rsidR="00663243" w:rsidRDefault="00A549A8">
            <w:pPr>
              <w:numPr>
                <w:ilvl w:val="0"/>
                <w:numId w:val="17"/>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трудолюбивый, сохраняет верность своему слову, ответственный за свои действия и поступки;</w:t>
            </w:r>
          </w:p>
          <w:p w:rsidR="00663243" w:rsidRDefault="00A549A8">
            <w:pPr>
              <w:numPr>
                <w:ilvl w:val="0"/>
                <w:numId w:val="17"/>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любит и принимает заботу </w:t>
            </w:r>
            <w:r>
              <w:rPr>
                <w:rFonts w:ascii="Times New Roman" w:eastAsia="Times New Roman" w:hAnsi="Times New Roman" w:cs="Times New Roman"/>
                <w:sz w:val="28"/>
                <w:szCs w:val="28"/>
              </w:rPr>
              <w:lastRenderedPageBreak/>
              <w:t>своих родителей;</w:t>
            </w:r>
          </w:p>
          <w:p w:rsidR="00663243" w:rsidRDefault="00A549A8">
            <w:pPr>
              <w:numPr>
                <w:ilvl w:val="0"/>
                <w:numId w:val="17"/>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уважает своих друзей и одноклассников, умеет им сопереживать;</w:t>
            </w:r>
          </w:p>
          <w:p w:rsidR="00663243" w:rsidRDefault="00A549A8">
            <w:pPr>
              <w:numPr>
                <w:ilvl w:val="0"/>
                <w:numId w:val="17"/>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поддерживает младших и почитает старших</w:t>
            </w:r>
          </w:p>
        </w:tc>
      </w:tr>
    </w:tbl>
    <w:p w:rsidR="00663243" w:rsidRDefault="00663243">
      <w:pPr>
        <w:spacing w:after="0" w:line="240" w:lineRule="auto"/>
        <w:ind w:firstLine="426"/>
        <w:jc w:val="both"/>
        <w:rPr>
          <w:rFonts w:ascii="Times New Roman" w:eastAsia="Times New Roman" w:hAnsi="Times New Roman" w:cs="Times New Roman"/>
          <w:sz w:val="28"/>
          <w:szCs w:val="28"/>
        </w:rPr>
      </w:pPr>
    </w:p>
    <w:tbl>
      <w:tblPr>
        <w:tblStyle w:val="affffff7"/>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2"/>
        <w:gridCol w:w="4066"/>
        <w:gridCol w:w="3333"/>
      </w:tblGrid>
      <w:tr w:rsidR="00663243">
        <w:tc>
          <w:tcPr>
            <w:tcW w:w="2172"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Индикатор</w:t>
            </w:r>
          </w:p>
        </w:tc>
        <w:tc>
          <w:tcPr>
            <w:tcW w:w="4066"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Мероприятие</w:t>
            </w:r>
          </w:p>
        </w:tc>
        <w:tc>
          <w:tcPr>
            <w:tcW w:w="3333"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 результат</w:t>
            </w:r>
          </w:p>
        </w:tc>
      </w:tr>
      <w:tr w:rsidR="00663243">
        <w:tc>
          <w:tcPr>
            <w:tcW w:w="2172" w:type="dxa"/>
          </w:tcPr>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принцип академической честности;</w:t>
            </w:r>
          </w:p>
          <w:p w:rsidR="00663243" w:rsidRDefault="00663243">
            <w:pPr>
              <w:ind w:firstLine="426"/>
              <w:jc w:val="center"/>
              <w:rPr>
                <w:rFonts w:ascii="Times New Roman" w:eastAsia="Times New Roman" w:hAnsi="Times New Roman" w:cs="Times New Roman"/>
                <w:b/>
                <w:sz w:val="28"/>
                <w:szCs w:val="28"/>
              </w:rPr>
            </w:pPr>
          </w:p>
        </w:tc>
        <w:tc>
          <w:tcPr>
            <w:tcW w:w="4066" w:type="dxa"/>
          </w:tcPr>
          <w:p w:rsidR="00663243" w:rsidRDefault="00A549A8">
            <w:pPr>
              <w:ind w:firstLine="426"/>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Челлендж «Қазақ есебі»</w:t>
            </w:r>
          </w:p>
        </w:tc>
        <w:tc>
          <w:tcPr>
            <w:tcW w:w="3333"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7-8 классы</w:t>
            </w:r>
          </w:p>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отряд «Олимп»</w:t>
            </w:r>
          </w:p>
          <w:p w:rsidR="00663243" w:rsidRDefault="00663243">
            <w:pPr>
              <w:ind w:firstLine="426"/>
              <w:rPr>
                <w:rFonts w:ascii="Times New Roman" w:eastAsia="Times New Roman" w:hAnsi="Times New Roman" w:cs="Times New Roman"/>
                <w:b/>
                <w:sz w:val="28"/>
                <w:szCs w:val="28"/>
              </w:rPr>
            </w:pPr>
          </w:p>
        </w:tc>
      </w:tr>
      <w:tr w:rsidR="00663243">
        <w:tc>
          <w:tcPr>
            <w:tcW w:w="2172" w:type="dxa"/>
          </w:tcPr>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моральные нормы;</w:t>
            </w:r>
          </w:p>
          <w:p w:rsidR="00663243" w:rsidRDefault="00663243">
            <w:pPr>
              <w:ind w:firstLine="426"/>
              <w:jc w:val="center"/>
              <w:rPr>
                <w:rFonts w:ascii="Times New Roman" w:eastAsia="Times New Roman" w:hAnsi="Times New Roman" w:cs="Times New Roman"/>
                <w:b/>
                <w:sz w:val="28"/>
                <w:szCs w:val="28"/>
              </w:rPr>
            </w:pPr>
          </w:p>
        </w:tc>
        <w:tc>
          <w:tcPr>
            <w:tcW w:w="4066" w:type="dxa"/>
          </w:tcPr>
          <w:p w:rsidR="00663243" w:rsidRDefault="00A549A8">
            <w:pPr>
              <w:ind w:firstLine="426"/>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Городской конкурс "Нет мошенничеству"</w:t>
            </w:r>
          </w:p>
        </w:tc>
        <w:tc>
          <w:tcPr>
            <w:tcW w:w="3333" w:type="dxa"/>
          </w:tcPr>
          <w:p w:rsidR="00520DD2" w:rsidRDefault="00A549A8" w:rsidP="00520DD2">
            <w:pPr>
              <w:ind w:firstLine="426"/>
              <w:rPr>
                <w:rFonts w:ascii="Times New Roman" w:eastAsia="Times New Roman" w:hAnsi="Times New Roman" w:cs="Times New Roman"/>
                <w:sz w:val="28"/>
                <w:szCs w:val="28"/>
              </w:rPr>
            </w:pPr>
            <w:r w:rsidRPr="00106BF2">
              <w:rPr>
                <w:rFonts w:ascii="Times New Roman" w:eastAsia="Times New Roman" w:hAnsi="Times New Roman" w:cs="Times New Roman"/>
                <w:sz w:val="28"/>
                <w:szCs w:val="28"/>
                <w:highlight w:val="white"/>
                <w:lang w:val="ru-RU"/>
              </w:rPr>
              <w:t xml:space="preserve">Благодарственное письмо и подарок </w:t>
            </w:r>
          </w:p>
          <w:p w:rsidR="00663243" w:rsidRDefault="00663243">
            <w:pPr>
              <w:ind w:firstLine="426"/>
              <w:rPr>
                <w:rFonts w:ascii="Times New Roman" w:eastAsia="Times New Roman" w:hAnsi="Times New Roman" w:cs="Times New Roman"/>
                <w:sz w:val="28"/>
                <w:szCs w:val="28"/>
                <w:highlight w:val="white"/>
              </w:rPr>
            </w:pPr>
          </w:p>
        </w:tc>
      </w:tr>
      <w:tr w:rsidR="00663243">
        <w:tc>
          <w:tcPr>
            <w:tcW w:w="2172" w:type="dxa"/>
          </w:tcPr>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уважает честный труд;</w:t>
            </w:r>
          </w:p>
          <w:p w:rsidR="00663243" w:rsidRDefault="00663243">
            <w:pPr>
              <w:ind w:firstLine="426"/>
              <w:jc w:val="center"/>
              <w:rPr>
                <w:rFonts w:ascii="Times New Roman" w:eastAsia="Times New Roman" w:hAnsi="Times New Roman" w:cs="Times New Roman"/>
                <w:b/>
                <w:sz w:val="28"/>
                <w:szCs w:val="28"/>
              </w:rPr>
            </w:pPr>
          </w:p>
        </w:tc>
        <w:tc>
          <w:tcPr>
            <w:tcW w:w="4066" w:type="dxa"/>
          </w:tcPr>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Экологическая акция под эгидой «Жана Қазақстан. </w:t>
            </w:r>
          </w:p>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Таза табиғат» в рамках празднования Дня Республики</w:t>
            </w:r>
          </w:p>
        </w:tc>
        <w:tc>
          <w:tcPr>
            <w:tcW w:w="3333" w:type="dxa"/>
          </w:tcPr>
          <w:p w:rsidR="00663243" w:rsidRDefault="00A549A8">
            <w:pPr>
              <w:ind w:firstLine="426"/>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Школьный Парламент</w:t>
            </w:r>
          </w:p>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коллектив</w:t>
            </w:r>
          </w:p>
          <w:p w:rsidR="00663243" w:rsidRDefault="00663243">
            <w:pPr>
              <w:ind w:firstLine="426"/>
              <w:rPr>
                <w:rFonts w:ascii="Times New Roman" w:eastAsia="Times New Roman" w:hAnsi="Times New Roman" w:cs="Times New Roman"/>
                <w:b/>
                <w:sz w:val="28"/>
                <w:szCs w:val="28"/>
              </w:rPr>
            </w:pPr>
          </w:p>
        </w:tc>
      </w:tr>
      <w:tr w:rsidR="00663243">
        <w:tc>
          <w:tcPr>
            <w:tcW w:w="2172" w:type="dxa"/>
          </w:tcPr>
          <w:p w:rsidR="00663243" w:rsidRPr="00106BF2" w:rsidRDefault="00A549A8">
            <w:pPr>
              <w:numPr>
                <w:ilvl w:val="0"/>
                <w:numId w:val="20"/>
              </w:numPr>
              <w:ind w:left="400" w:firstLine="425"/>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умеет принимать решения и формировать чувство </w:t>
            </w:r>
            <w:r w:rsidRPr="00106BF2">
              <w:rPr>
                <w:rFonts w:ascii="Times New Roman" w:eastAsia="Times New Roman" w:hAnsi="Times New Roman" w:cs="Times New Roman"/>
                <w:sz w:val="28"/>
                <w:szCs w:val="28"/>
                <w:lang w:val="ru-RU"/>
              </w:rPr>
              <w:lastRenderedPageBreak/>
              <w:t xml:space="preserve">ответственности; </w:t>
            </w:r>
          </w:p>
          <w:p w:rsidR="00663243" w:rsidRPr="00106BF2" w:rsidRDefault="00663243">
            <w:pPr>
              <w:ind w:firstLine="426"/>
              <w:jc w:val="center"/>
              <w:rPr>
                <w:rFonts w:ascii="Times New Roman" w:eastAsia="Times New Roman" w:hAnsi="Times New Roman" w:cs="Times New Roman"/>
                <w:b/>
                <w:sz w:val="28"/>
                <w:szCs w:val="28"/>
                <w:lang w:val="ru-RU"/>
              </w:rPr>
            </w:pPr>
          </w:p>
        </w:tc>
        <w:tc>
          <w:tcPr>
            <w:tcW w:w="4066" w:type="dxa"/>
          </w:tcPr>
          <w:p w:rsidR="00663243" w:rsidRPr="00106BF2" w:rsidRDefault="00A549A8">
            <w:pPr>
              <w:ind w:firstLine="426"/>
              <w:rPr>
                <w:rFonts w:ascii="Times New Roman" w:eastAsia="Times New Roman" w:hAnsi="Times New Roman" w:cs="Times New Roman"/>
                <w:b/>
                <w:sz w:val="28"/>
                <w:szCs w:val="28"/>
                <w:lang w:val="ru-RU"/>
              </w:rPr>
            </w:pPr>
            <w:proofErr w:type="gramStart"/>
            <w:r w:rsidRPr="00106BF2">
              <w:rPr>
                <w:rFonts w:ascii="Times New Roman" w:eastAsia="Times New Roman" w:hAnsi="Times New Roman" w:cs="Times New Roman"/>
                <w:sz w:val="28"/>
                <w:szCs w:val="28"/>
                <w:highlight w:val="white"/>
                <w:lang w:val="ru-RU"/>
              </w:rPr>
              <w:lastRenderedPageBreak/>
              <w:t>Республиканском</w:t>
            </w:r>
            <w:proofErr w:type="gramEnd"/>
            <w:r w:rsidRPr="00106BF2">
              <w:rPr>
                <w:rFonts w:ascii="Times New Roman" w:eastAsia="Times New Roman" w:hAnsi="Times New Roman" w:cs="Times New Roman"/>
                <w:sz w:val="28"/>
                <w:szCs w:val="28"/>
                <w:highlight w:val="white"/>
                <w:lang w:val="ru-RU"/>
              </w:rPr>
              <w:t xml:space="preserve"> челлендж "Мир без вейпа"</w:t>
            </w:r>
          </w:p>
        </w:tc>
        <w:tc>
          <w:tcPr>
            <w:tcW w:w="3333" w:type="dxa"/>
          </w:tcPr>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Сертификаты и благодарственные письма</w:t>
            </w:r>
          </w:p>
          <w:p w:rsidR="00663243" w:rsidRPr="00106BF2" w:rsidRDefault="00663243">
            <w:pPr>
              <w:ind w:firstLine="426"/>
              <w:rPr>
                <w:rFonts w:ascii="Times New Roman" w:eastAsia="Times New Roman" w:hAnsi="Times New Roman" w:cs="Times New Roman"/>
                <w:sz w:val="28"/>
                <w:szCs w:val="28"/>
                <w:lang w:val="ru-RU"/>
              </w:rPr>
            </w:pPr>
          </w:p>
        </w:tc>
      </w:tr>
      <w:tr w:rsidR="00663243">
        <w:tc>
          <w:tcPr>
            <w:tcW w:w="2172" w:type="dxa"/>
          </w:tcPr>
          <w:p w:rsidR="00663243" w:rsidRPr="00106BF2" w:rsidRDefault="00A549A8">
            <w:pPr>
              <w:numPr>
                <w:ilvl w:val="0"/>
                <w:numId w:val="20"/>
              </w:numPr>
              <w:ind w:left="400" w:firstLine="425"/>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быть верным своим словам и делам;</w:t>
            </w:r>
          </w:p>
          <w:p w:rsidR="00663243" w:rsidRPr="00106BF2" w:rsidRDefault="00663243">
            <w:pPr>
              <w:ind w:firstLine="426"/>
              <w:jc w:val="center"/>
              <w:rPr>
                <w:rFonts w:ascii="Times New Roman" w:eastAsia="Times New Roman" w:hAnsi="Times New Roman" w:cs="Times New Roman"/>
                <w:b/>
                <w:sz w:val="28"/>
                <w:szCs w:val="28"/>
                <w:lang w:val="ru-RU"/>
              </w:rPr>
            </w:pPr>
          </w:p>
        </w:tc>
        <w:tc>
          <w:tcPr>
            <w:tcW w:w="4066" w:type="dxa"/>
          </w:tcPr>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-Челлендж "Я ЭКОномлю воду"</w:t>
            </w:r>
          </w:p>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-Городской конкурс среди ЮПП</w:t>
            </w:r>
          </w:p>
        </w:tc>
        <w:tc>
          <w:tcPr>
            <w:tcW w:w="3333" w:type="dxa"/>
          </w:tcPr>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Воспитанники кружка «Юный эколог»</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Школьный Парламент</w:t>
            </w:r>
          </w:p>
        </w:tc>
      </w:tr>
      <w:tr w:rsidR="00663243">
        <w:tc>
          <w:tcPr>
            <w:tcW w:w="2172" w:type="dxa"/>
          </w:tcPr>
          <w:p w:rsidR="00663243" w:rsidRPr="00106BF2" w:rsidRDefault="00A549A8">
            <w:pPr>
              <w:numPr>
                <w:ilvl w:val="0"/>
                <w:numId w:val="20"/>
              </w:numPr>
              <w:ind w:left="400" w:firstLine="425"/>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проявлять доброту и уважение по отношению к друзьям, одноклассникам, членам семьи;</w:t>
            </w:r>
          </w:p>
          <w:p w:rsidR="00663243" w:rsidRPr="00106BF2" w:rsidRDefault="00663243">
            <w:pPr>
              <w:ind w:firstLine="426"/>
              <w:jc w:val="center"/>
              <w:rPr>
                <w:rFonts w:ascii="Times New Roman" w:eastAsia="Times New Roman" w:hAnsi="Times New Roman" w:cs="Times New Roman"/>
                <w:b/>
                <w:sz w:val="28"/>
                <w:szCs w:val="28"/>
                <w:lang w:val="ru-RU"/>
              </w:rPr>
            </w:pPr>
          </w:p>
        </w:tc>
        <w:tc>
          <w:tcPr>
            <w:tcW w:w="4066" w:type="dxa"/>
          </w:tcPr>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lang w:val="ru-RU"/>
              </w:rPr>
              <w:t>-Выставка рисунков</w:t>
            </w:r>
            <w:r w:rsidRPr="00106BF2">
              <w:rPr>
                <w:rFonts w:ascii="Times New Roman" w:eastAsia="Times New Roman" w:hAnsi="Times New Roman" w:cs="Times New Roman"/>
                <w:sz w:val="28"/>
                <w:szCs w:val="28"/>
                <w:highlight w:val="white"/>
                <w:lang w:val="ru-RU"/>
              </w:rPr>
              <w:t xml:space="preserve"> от учеников начальных классов </w:t>
            </w:r>
            <w:proofErr w:type="gramStart"/>
            <w:r w:rsidRPr="00106BF2">
              <w:rPr>
                <w:rFonts w:ascii="Times New Roman" w:eastAsia="Times New Roman" w:hAnsi="Times New Roman" w:cs="Times New Roman"/>
                <w:sz w:val="28"/>
                <w:szCs w:val="28"/>
                <w:highlight w:val="white"/>
                <w:lang w:val="ru-RU"/>
              </w:rPr>
              <w:t>к</w:t>
            </w:r>
            <w:proofErr w:type="gramEnd"/>
            <w:r w:rsidRPr="00106BF2">
              <w:rPr>
                <w:rFonts w:ascii="Times New Roman" w:eastAsia="Times New Roman" w:hAnsi="Times New Roman" w:cs="Times New Roman"/>
                <w:sz w:val="28"/>
                <w:szCs w:val="28"/>
                <w:highlight w:val="white"/>
                <w:lang w:val="ru-RU"/>
              </w:rPr>
              <w:t xml:space="preserve"> Дню семьи</w:t>
            </w:r>
          </w:p>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-Народная акция «Жанашыр жүрек»</w:t>
            </w:r>
          </w:p>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-Областной челлендж "Алғысымыз шексіз"</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-День Благодарности</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-Международный женский день</w:t>
            </w:r>
          </w:p>
        </w:tc>
        <w:tc>
          <w:tcPr>
            <w:tcW w:w="3333" w:type="dxa"/>
          </w:tcPr>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1-4 классы</w:t>
            </w:r>
          </w:p>
          <w:p w:rsidR="00663243" w:rsidRPr="00106BF2" w:rsidRDefault="00663243">
            <w:pPr>
              <w:ind w:firstLine="426"/>
              <w:jc w:val="center"/>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Пед</w:t>
            </w:r>
            <w:proofErr w:type="gramStart"/>
            <w:r w:rsidRPr="00106BF2">
              <w:rPr>
                <w:rFonts w:ascii="Times New Roman" w:eastAsia="Times New Roman" w:hAnsi="Times New Roman" w:cs="Times New Roman"/>
                <w:sz w:val="28"/>
                <w:szCs w:val="28"/>
                <w:lang w:val="ru-RU"/>
              </w:rPr>
              <w:t>.о</w:t>
            </w:r>
            <w:proofErr w:type="gramEnd"/>
            <w:r w:rsidRPr="00106BF2">
              <w:rPr>
                <w:rFonts w:ascii="Times New Roman" w:eastAsia="Times New Roman" w:hAnsi="Times New Roman" w:cs="Times New Roman"/>
                <w:sz w:val="28"/>
                <w:szCs w:val="28"/>
                <w:lang w:val="ru-RU"/>
              </w:rPr>
              <w:t>тряд «Олимп»</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КПП, 4 «В», 1 «Ә», 2 «Ә», 3 «Ә», 4 «Ә»</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КПП, 3 «Ә», 10, 4 «Ә», 2 «А», 8 «В», 1 «Ә», 1 «А»</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1-11 классы</w:t>
            </w:r>
          </w:p>
        </w:tc>
      </w:tr>
      <w:tr w:rsidR="00663243">
        <w:tc>
          <w:tcPr>
            <w:tcW w:w="2172" w:type="dxa"/>
          </w:tcPr>
          <w:p w:rsidR="00663243" w:rsidRDefault="00A549A8">
            <w:pPr>
              <w:numPr>
                <w:ilvl w:val="0"/>
                <w:numId w:val="20"/>
              </w:numPr>
              <w:ind w:left="40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заботиться о чести семьи;</w:t>
            </w:r>
          </w:p>
          <w:p w:rsidR="00663243" w:rsidRDefault="00663243">
            <w:pPr>
              <w:ind w:firstLine="426"/>
              <w:jc w:val="center"/>
              <w:rPr>
                <w:rFonts w:ascii="Times New Roman" w:eastAsia="Times New Roman" w:hAnsi="Times New Roman" w:cs="Times New Roman"/>
                <w:b/>
                <w:sz w:val="28"/>
                <w:szCs w:val="28"/>
              </w:rPr>
            </w:pPr>
          </w:p>
        </w:tc>
        <w:tc>
          <w:tcPr>
            <w:tcW w:w="4066" w:type="dxa"/>
          </w:tcPr>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-Челлендж «</w:t>
            </w:r>
            <w:r>
              <w:rPr>
                <w:rFonts w:ascii="Times New Roman" w:eastAsia="Times New Roman" w:hAnsi="Times New Roman" w:cs="Times New Roman"/>
                <w:sz w:val="28"/>
                <w:szCs w:val="28"/>
                <w:highlight w:val="white"/>
              </w:rPr>
              <w:t>Otbasym</w:t>
            </w:r>
            <w:r w:rsidRPr="00106BF2">
              <w:rPr>
                <w:rFonts w:ascii="Times New Roman" w:eastAsia="Times New Roman" w:hAnsi="Times New Roman" w:cs="Times New Roman"/>
                <w:sz w:val="28"/>
                <w:szCs w:val="28"/>
                <w:highlight w:val="white"/>
                <w:lang w:val="ru-RU"/>
              </w:rPr>
              <w:t xml:space="preserve"> 2023», «Сильная нация формируется в семье»</w:t>
            </w:r>
          </w:p>
        </w:tc>
        <w:tc>
          <w:tcPr>
            <w:tcW w:w="3333" w:type="dxa"/>
          </w:tcPr>
          <w:p w:rsidR="00663243" w:rsidRPr="00106BF2" w:rsidRDefault="00663243">
            <w:pPr>
              <w:ind w:firstLine="426"/>
              <w:rPr>
                <w:rFonts w:ascii="Times New Roman" w:eastAsia="Times New Roman" w:hAnsi="Times New Roman" w:cs="Times New Roman"/>
                <w:b/>
                <w:sz w:val="28"/>
                <w:szCs w:val="28"/>
                <w:lang w:val="ru-RU"/>
              </w:rPr>
            </w:pPr>
          </w:p>
        </w:tc>
      </w:tr>
      <w:tr w:rsidR="00663243">
        <w:trPr>
          <w:trHeight w:val="3263"/>
        </w:trPr>
        <w:tc>
          <w:tcPr>
            <w:tcW w:w="2172" w:type="dxa"/>
          </w:tcPr>
          <w:p w:rsidR="00663243" w:rsidRPr="00106BF2" w:rsidRDefault="00A549A8">
            <w:pPr>
              <w:numPr>
                <w:ilvl w:val="0"/>
                <w:numId w:val="24"/>
              </w:numPr>
              <w:ind w:left="22" w:firstLine="426"/>
              <w:jc w:val="center"/>
              <w:rPr>
                <w:rFonts w:ascii="Times New Roman" w:eastAsia="Times New Roman" w:hAnsi="Times New Roman" w:cs="Times New Roman"/>
                <w:b/>
                <w:sz w:val="28"/>
                <w:szCs w:val="28"/>
                <w:lang w:val="ru-RU"/>
              </w:rPr>
            </w:pPr>
            <w:r w:rsidRPr="00106BF2">
              <w:rPr>
                <w:rFonts w:ascii="Times New Roman" w:eastAsia="Times New Roman" w:hAnsi="Times New Roman" w:cs="Times New Roman"/>
                <w:sz w:val="28"/>
                <w:szCs w:val="28"/>
                <w:lang w:val="ru-RU"/>
              </w:rPr>
              <w:t>чувствовать себя ответственным перед семьей, классом, школой, обществом, страной</w:t>
            </w:r>
          </w:p>
        </w:tc>
        <w:tc>
          <w:tcPr>
            <w:tcW w:w="4066" w:type="dxa"/>
          </w:tcPr>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-Школьный конкурс кормушек для птиц «Птичья радость»</w:t>
            </w:r>
          </w:p>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-Благотворительный концерт Азамата Құрманбекұлы "МЕН СЕНІ СҮЙЕМ ӨМІ</w:t>
            </w:r>
            <w:proofErr w:type="gramStart"/>
            <w:r w:rsidRPr="00106BF2">
              <w:rPr>
                <w:rFonts w:ascii="Times New Roman" w:eastAsia="Times New Roman" w:hAnsi="Times New Roman" w:cs="Times New Roman"/>
                <w:sz w:val="28"/>
                <w:szCs w:val="28"/>
                <w:highlight w:val="white"/>
                <w:lang w:val="ru-RU"/>
              </w:rPr>
              <w:t>Р</w:t>
            </w:r>
            <w:proofErr w:type="gramEnd"/>
            <w:r w:rsidRPr="00106BF2">
              <w:rPr>
                <w:rFonts w:ascii="Times New Roman" w:eastAsia="Times New Roman" w:hAnsi="Times New Roman" w:cs="Times New Roman"/>
                <w:sz w:val="28"/>
                <w:szCs w:val="28"/>
                <w:highlight w:val="white"/>
                <w:lang w:val="ru-RU"/>
              </w:rPr>
              <w:t>"</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-Благотворительная акция « Прояви свою заботу»</w:t>
            </w:r>
          </w:p>
          <w:p w:rsidR="00663243" w:rsidRPr="00106BF2" w:rsidRDefault="00A549A8">
            <w:pPr>
              <w:ind w:firstLine="426"/>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 xml:space="preserve">-Торжественное мероприятие для выпускников школы "Мектебім, саған мың </w:t>
            </w:r>
            <w:proofErr w:type="gramStart"/>
            <w:r w:rsidRPr="00106BF2">
              <w:rPr>
                <w:rFonts w:ascii="Times New Roman" w:eastAsia="Times New Roman" w:hAnsi="Times New Roman" w:cs="Times New Roman"/>
                <w:sz w:val="28"/>
                <w:szCs w:val="28"/>
                <w:highlight w:val="white"/>
                <w:lang w:val="ru-RU"/>
              </w:rPr>
              <w:t>ал</w:t>
            </w:r>
            <w:proofErr w:type="gramEnd"/>
            <w:r w:rsidRPr="00106BF2">
              <w:rPr>
                <w:rFonts w:ascii="Times New Roman" w:eastAsia="Times New Roman" w:hAnsi="Times New Roman" w:cs="Times New Roman"/>
                <w:sz w:val="28"/>
                <w:szCs w:val="28"/>
                <w:highlight w:val="white"/>
                <w:lang w:val="ru-RU"/>
              </w:rPr>
              <w:t>ғыс"</w:t>
            </w:r>
          </w:p>
        </w:tc>
        <w:tc>
          <w:tcPr>
            <w:tcW w:w="3333" w:type="dxa"/>
          </w:tcPr>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1 место </w:t>
            </w:r>
          </w:p>
          <w:p w:rsidR="00663243" w:rsidRPr="00106BF2" w:rsidRDefault="00A549A8">
            <w:pPr>
              <w:ind w:firstLine="426"/>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3 "Г" класс</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2 место 1 «Ә» класс</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3 место 1 "Ә"класс</w:t>
            </w:r>
          </w:p>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1-11 классы, Школьный Парламент</w:t>
            </w:r>
          </w:p>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9, 11 классы</w:t>
            </w:r>
          </w:p>
          <w:p w:rsidR="00663243" w:rsidRDefault="00663243">
            <w:pPr>
              <w:ind w:firstLine="426"/>
              <w:rPr>
                <w:rFonts w:ascii="Times New Roman" w:eastAsia="Times New Roman" w:hAnsi="Times New Roman" w:cs="Times New Roman"/>
                <w:sz w:val="28"/>
                <w:szCs w:val="28"/>
              </w:rPr>
            </w:pPr>
          </w:p>
        </w:tc>
      </w:tr>
    </w:tbl>
    <w:p w:rsidR="00663243" w:rsidRDefault="00A549A8">
      <w:pPr>
        <w:spacing w:after="0" w:line="240" w:lineRule="auto"/>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Реализация ценности «Стремление»</w:t>
      </w:r>
    </w:p>
    <w:p w:rsidR="00663243" w:rsidRDefault="00663243">
      <w:pPr>
        <w:spacing w:after="0" w:line="240" w:lineRule="auto"/>
        <w:ind w:firstLine="426"/>
        <w:jc w:val="both"/>
        <w:rPr>
          <w:rFonts w:ascii="Times New Roman" w:eastAsia="Times New Roman" w:hAnsi="Times New Roman" w:cs="Times New Roman"/>
          <w:sz w:val="28"/>
          <w:szCs w:val="28"/>
        </w:rPr>
      </w:pPr>
    </w:p>
    <w:tbl>
      <w:tblPr>
        <w:tblStyle w:val="affffff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1"/>
        <w:gridCol w:w="4362"/>
        <w:gridCol w:w="3118"/>
      </w:tblGrid>
      <w:tr w:rsidR="00663243">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Ценности воспитания</w:t>
            </w:r>
          </w:p>
        </w:tc>
        <w:tc>
          <w:tcPr>
            <w:tcW w:w="4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Основные индикаторы</w:t>
            </w:r>
          </w:p>
          <w:p w:rsidR="00663243" w:rsidRDefault="00663243">
            <w:pPr>
              <w:ind w:firstLine="426"/>
              <w:jc w:val="both"/>
              <w:rPr>
                <w:rFonts w:ascii="Times New Roman" w:eastAsia="Times New Roman" w:hAnsi="Times New Roman" w:cs="Times New Roman"/>
                <w:sz w:val="28"/>
                <w:szCs w:val="28"/>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3243" w:rsidRDefault="00A549A8">
            <w:pPr>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Ожидаемые результаты</w:t>
            </w:r>
          </w:p>
          <w:p w:rsidR="00663243" w:rsidRDefault="00663243">
            <w:pPr>
              <w:ind w:firstLine="426"/>
              <w:jc w:val="both"/>
              <w:rPr>
                <w:rFonts w:ascii="Times New Roman" w:eastAsia="Times New Roman" w:hAnsi="Times New Roman" w:cs="Times New Roman"/>
                <w:sz w:val="28"/>
                <w:szCs w:val="28"/>
              </w:rPr>
            </w:pPr>
          </w:p>
        </w:tc>
      </w:tr>
      <w:tr w:rsidR="00663243">
        <w:tc>
          <w:tcPr>
            <w:tcW w:w="2091"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tcPr>
          <w:p w:rsidR="00663243" w:rsidRDefault="00663243">
            <w:pPr>
              <w:ind w:firstLine="426"/>
              <w:jc w:val="center"/>
              <w:rPr>
                <w:rFonts w:ascii="Times New Roman" w:eastAsia="Times New Roman" w:hAnsi="Times New Roman" w:cs="Times New Roman"/>
                <w:b/>
                <w:sz w:val="28"/>
                <w:szCs w:val="28"/>
              </w:rPr>
            </w:pPr>
          </w:p>
          <w:p w:rsidR="00663243" w:rsidRDefault="00663243">
            <w:pPr>
              <w:ind w:firstLine="426"/>
              <w:jc w:val="center"/>
              <w:rPr>
                <w:rFonts w:ascii="Times New Roman" w:eastAsia="Times New Roman" w:hAnsi="Times New Roman" w:cs="Times New Roman"/>
                <w:b/>
                <w:sz w:val="28"/>
                <w:szCs w:val="28"/>
              </w:rPr>
            </w:pPr>
          </w:p>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Талап/</w:t>
            </w:r>
          </w:p>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Стремление</w:t>
            </w:r>
          </w:p>
        </w:tc>
        <w:tc>
          <w:tcPr>
            <w:tcW w:w="4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учится критически и творчески мыслить;</w:t>
            </w:r>
          </w:p>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 стремление к общению, труду и саморазвитию;</w:t>
            </w:r>
          </w:p>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продвигать технологические и цифровые навыки;</w:t>
            </w:r>
          </w:p>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развиваться индивидуально и в команде;</w:t>
            </w:r>
          </w:p>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устанавливать правильные отношения;</w:t>
            </w:r>
          </w:p>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быть физически активным;</w:t>
            </w:r>
          </w:p>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 планировать время и собственные ресурсы</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3243" w:rsidRDefault="00A549A8">
            <w:pPr>
              <w:numPr>
                <w:ilvl w:val="0"/>
                <w:numId w:val="18"/>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поддерживает гармонию души и чистоту тела;</w:t>
            </w:r>
          </w:p>
          <w:p w:rsidR="00663243" w:rsidRDefault="00A549A8">
            <w:pPr>
              <w:numPr>
                <w:ilvl w:val="0"/>
                <w:numId w:val="18"/>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выявляет свои стремления к обучению, труду и саморазвитию;</w:t>
            </w:r>
          </w:p>
          <w:p w:rsidR="00663243" w:rsidRDefault="00A549A8">
            <w:pPr>
              <w:numPr>
                <w:ilvl w:val="0"/>
                <w:numId w:val="18"/>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сохраняет окружающую среду в чистоте;</w:t>
            </w:r>
          </w:p>
          <w:p w:rsidR="00663243" w:rsidRDefault="00A549A8">
            <w:pPr>
              <w:numPr>
                <w:ilvl w:val="0"/>
                <w:numId w:val="18"/>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 достижения в информационной, медийной и финансовой грамотности;</w:t>
            </w:r>
          </w:p>
          <w:p w:rsidR="00663243" w:rsidRDefault="00A549A8">
            <w:pPr>
              <w:numPr>
                <w:ilvl w:val="0"/>
                <w:numId w:val="18"/>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сформированы личностные качества как любознательность, целеустремленность и познавательная активность</w:t>
            </w:r>
          </w:p>
        </w:tc>
      </w:tr>
    </w:tbl>
    <w:p w:rsidR="00663243" w:rsidRDefault="00663243">
      <w:pPr>
        <w:spacing w:after="0" w:line="240" w:lineRule="auto"/>
        <w:ind w:firstLine="426"/>
        <w:jc w:val="both"/>
        <w:rPr>
          <w:rFonts w:ascii="Times New Roman" w:eastAsia="Times New Roman" w:hAnsi="Times New Roman" w:cs="Times New Roman"/>
          <w:sz w:val="28"/>
          <w:szCs w:val="28"/>
        </w:rPr>
      </w:pPr>
    </w:p>
    <w:tbl>
      <w:tblPr>
        <w:tblStyle w:val="affffff9"/>
        <w:tblW w:w="95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1"/>
        <w:gridCol w:w="4171"/>
        <w:gridCol w:w="2645"/>
      </w:tblGrid>
      <w:tr w:rsidR="00663243">
        <w:tc>
          <w:tcPr>
            <w:tcW w:w="2761"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Индикатор</w:t>
            </w:r>
          </w:p>
        </w:tc>
        <w:tc>
          <w:tcPr>
            <w:tcW w:w="4171" w:type="dxa"/>
          </w:tcPr>
          <w:p w:rsidR="00663243" w:rsidRDefault="00A549A8">
            <w:pPr>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Мероприятие</w:t>
            </w:r>
          </w:p>
        </w:tc>
        <w:tc>
          <w:tcPr>
            <w:tcW w:w="2645" w:type="dxa"/>
          </w:tcPr>
          <w:p w:rsidR="00663243" w:rsidRDefault="00A549A8" w:rsidP="00520DD2">
            <w:pPr>
              <w:ind w:firstLine="426"/>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 результат</w:t>
            </w:r>
          </w:p>
        </w:tc>
      </w:tr>
      <w:tr w:rsidR="00663243">
        <w:tc>
          <w:tcPr>
            <w:tcW w:w="2761" w:type="dxa"/>
          </w:tcPr>
          <w:p w:rsidR="00663243" w:rsidRPr="00106BF2" w:rsidRDefault="00A549A8">
            <w:pPr>
              <w:numPr>
                <w:ilvl w:val="0"/>
                <w:numId w:val="22"/>
              </w:numPr>
              <w:ind w:left="394"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учится критически и творчески мыслить;</w:t>
            </w:r>
          </w:p>
          <w:p w:rsidR="00663243" w:rsidRPr="00106BF2" w:rsidRDefault="00663243">
            <w:pPr>
              <w:ind w:firstLine="426"/>
              <w:jc w:val="center"/>
              <w:rPr>
                <w:rFonts w:ascii="Times New Roman" w:eastAsia="Times New Roman" w:hAnsi="Times New Roman" w:cs="Times New Roman"/>
                <w:b/>
                <w:sz w:val="28"/>
                <w:szCs w:val="28"/>
                <w:lang w:val="ru-RU"/>
              </w:rPr>
            </w:pPr>
          </w:p>
        </w:tc>
        <w:tc>
          <w:tcPr>
            <w:tcW w:w="4171" w:type="dxa"/>
          </w:tcPr>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-Проект «Школа за экологию: думать, исследовать, действовать!» </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-Областная выставка-конкурс декоративно-прикладного творчества "Алтын Қазына"</w:t>
            </w:r>
          </w:p>
          <w:p w:rsidR="00663243" w:rsidRPr="00106BF2" w:rsidRDefault="00A549A8">
            <w:pPr>
              <w:rPr>
                <w:rFonts w:ascii="Times New Roman" w:eastAsia="Times New Roman" w:hAnsi="Times New Roman" w:cs="Times New Roman"/>
                <w:b/>
                <w:sz w:val="28"/>
                <w:szCs w:val="28"/>
                <w:lang w:val="ru-RU"/>
              </w:rPr>
            </w:pPr>
            <w:r w:rsidRPr="00106BF2">
              <w:rPr>
                <w:rFonts w:ascii="Times New Roman" w:eastAsia="Times New Roman" w:hAnsi="Times New Roman" w:cs="Times New Roman"/>
                <w:sz w:val="28"/>
                <w:szCs w:val="28"/>
                <w:highlight w:val="white"/>
                <w:lang w:val="ru-RU"/>
              </w:rPr>
              <w:t>Конкурс патриотической песни "Наследники Победы"</w:t>
            </w:r>
          </w:p>
        </w:tc>
        <w:tc>
          <w:tcPr>
            <w:tcW w:w="2645"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7-11 классы</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2 место </w:t>
            </w:r>
          </w:p>
          <w:p w:rsidR="00663243" w:rsidRDefault="00A549A8" w:rsidP="00520DD2">
            <w:pPr>
              <w:rPr>
                <w:rFonts w:ascii="Times New Roman" w:eastAsia="Times New Roman" w:hAnsi="Times New Roman" w:cs="Times New Roman"/>
                <w:sz w:val="28"/>
                <w:szCs w:val="28"/>
              </w:rPr>
            </w:pPr>
            <w:r>
              <w:rPr>
                <w:rFonts w:ascii="Times New Roman" w:eastAsia="Times New Roman" w:hAnsi="Times New Roman" w:cs="Times New Roman"/>
                <w:sz w:val="28"/>
                <w:szCs w:val="28"/>
              </w:rPr>
              <w:t>5-8 классы</w:t>
            </w:r>
          </w:p>
          <w:p w:rsidR="00663243" w:rsidRDefault="00663243">
            <w:pPr>
              <w:ind w:firstLine="426"/>
              <w:rPr>
                <w:rFonts w:ascii="Times New Roman" w:eastAsia="Times New Roman" w:hAnsi="Times New Roman" w:cs="Times New Roman"/>
                <w:sz w:val="28"/>
                <w:szCs w:val="28"/>
              </w:rPr>
            </w:pPr>
          </w:p>
        </w:tc>
      </w:tr>
      <w:tr w:rsidR="00663243">
        <w:tc>
          <w:tcPr>
            <w:tcW w:w="2761" w:type="dxa"/>
          </w:tcPr>
          <w:p w:rsidR="00663243" w:rsidRPr="00106BF2" w:rsidRDefault="00A549A8">
            <w:pPr>
              <w:numPr>
                <w:ilvl w:val="0"/>
                <w:numId w:val="22"/>
              </w:numPr>
              <w:ind w:left="394"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имеет стремление к общению, труду </w:t>
            </w:r>
            <w:r w:rsidRPr="00106BF2">
              <w:rPr>
                <w:rFonts w:ascii="Times New Roman" w:eastAsia="Times New Roman" w:hAnsi="Times New Roman" w:cs="Times New Roman"/>
                <w:sz w:val="28"/>
                <w:szCs w:val="28"/>
                <w:lang w:val="ru-RU"/>
              </w:rPr>
              <w:lastRenderedPageBreak/>
              <w:t>и саморазвитию;</w:t>
            </w:r>
          </w:p>
          <w:p w:rsidR="00663243" w:rsidRPr="00106BF2" w:rsidRDefault="00663243">
            <w:pPr>
              <w:ind w:firstLine="426"/>
              <w:jc w:val="center"/>
              <w:rPr>
                <w:rFonts w:ascii="Times New Roman" w:eastAsia="Times New Roman" w:hAnsi="Times New Roman" w:cs="Times New Roman"/>
                <w:b/>
                <w:sz w:val="28"/>
                <w:szCs w:val="28"/>
                <w:lang w:val="ru-RU"/>
              </w:rPr>
            </w:pPr>
          </w:p>
        </w:tc>
        <w:tc>
          <w:tcPr>
            <w:tcW w:w="4171" w:type="dxa"/>
          </w:tcPr>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w:t>
            </w:r>
            <w:proofErr w:type="gramStart"/>
            <w:r w:rsidRPr="00106BF2">
              <w:rPr>
                <w:rFonts w:ascii="Times New Roman" w:eastAsia="Times New Roman" w:hAnsi="Times New Roman" w:cs="Times New Roman"/>
                <w:sz w:val="28"/>
                <w:szCs w:val="28"/>
                <w:highlight w:val="white"/>
                <w:lang w:val="ru-RU"/>
              </w:rPr>
              <w:t>Танцевальный</w:t>
            </w:r>
            <w:proofErr w:type="gramEnd"/>
            <w:r w:rsidRPr="00106BF2">
              <w:rPr>
                <w:rFonts w:ascii="Times New Roman" w:eastAsia="Times New Roman" w:hAnsi="Times New Roman" w:cs="Times New Roman"/>
                <w:sz w:val="28"/>
                <w:szCs w:val="28"/>
                <w:highlight w:val="white"/>
                <w:lang w:val="ru-RU"/>
              </w:rPr>
              <w:t xml:space="preserve"> челлендж "Золотая пора"</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-Городская интеллектуальная игра "ЭКО-КВИЗ"</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-Открытие "Экологической школы" Костанайской области</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-Финальная игра "ЭКО-КВИЗ"</w:t>
            </w:r>
          </w:p>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-Республиканский челлендж “Күй күмбірі”</w:t>
            </w:r>
          </w:p>
        </w:tc>
        <w:tc>
          <w:tcPr>
            <w:tcW w:w="2645" w:type="dxa"/>
          </w:tcPr>
          <w:p w:rsidR="00663243" w:rsidRPr="00106BF2" w:rsidRDefault="00A549A8">
            <w:pPr>
              <w:rPr>
                <w:rFonts w:ascii="Times New Roman" w:eastAsia="Times New Roman" w:hAnsi="Times New Roman" w:cs="Times New Roman"/>
                <w:b/>
                <w:sz w:val="28"/>
                <w:szCs w:val="28"/>
                <w:lang w:val="ru-RU"/>
              </w:rPr>
            </w:pPr>
            <w:r w:rsidRPr="00106BF2">
              <w:rPr>
                <w:rFonts w:ascii="Times New Roman" w:eastAsia="Times New Roman" w:hAnsi="Times New Roman" w:cs="Times New Roman"/>
                <w:sz w:val="28"/>
                <w:szCs w:val="28"/>
                <w:highlight w:val="white"/>
                <w:lang w:val="ru-RU"/>
              </w:rPr>
              <w:lastRenderedPageBreak/>
              <w:t>Танцевальный коллектив "</w:t>
            </w:r>
            <w:r>
              <w:rPr>
                <w:rFonts w:ascii="Times New Roman" w:eastAsia="Times New Roman" w:hAnsi="Times New Roman" w:cs="Times New Roman"/>
                <w:sz w:val="28"/>
                <w:szCs w:val="28"/>
                <w:highlight w:val="white"/>
              </w:rPr>
              <w:t>AZART</w:t>
            </w:r>
            <w:r w:rsidRPr="00106BF2">
              <w:rPr>
                <w:rFonts w:ascii="Times New Roman" w:eastAsia="Times New Roman" w:hAnsi="Times New Roman" w:cs="Times New Roman"/>
                <w:sz w:val="28"/>
                <w:szCs w:val="28"/>
                <w:highlight w:val="white"/>
                <w:lang w:val="ru-RU"/>
              </w:rPr>
              <w:t>"</w:t>
            </w:r>
          </w:p>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 место</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3 место - команда "</w:t>
            </w:r>
            <w:r>
              <w:rPr>
                <w:rFonts w:ascii="Times New Roman" w:eastAsia="Times New Roman" w:hAnsi="Times New Roman" w:cs="Times New Roman"/>
                <w:sz w:val="28"/>
                <w:szCs w:val="28"/>
                <w:highlight w:val="white"/>
              </w:rPr>
              <w:t>TEAM</w:t>
            </w:r>
            <w:r w:rsidRPr="00106BF2">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Spirit</w:t>
            </w:r>
            <w:r w:rsidRPr="00106BF2">
              <w:rPr>
                <w:rFonts w:ascii="Times New Roman" w:eastAsia="Times New Roman" w:hAnsi="Times New Roman" w:cs="Times New Roman"/>
                <w:sz w:val="28"/>
                <w:szCs w:val="28"/>
                <w:highlight w:val="white"/>
                <w:lang w:val="ru-RU"/>
              </w:rPr>
              <w:t>"</w:t>
            </w:r>
          </w:p>
          <w:p w:rsidR="00663243" w:rsidRPr="00106BF2" w:rsidRDefault="00663243" w:rsidP="00520DD2">
            <w:pPr>
              <w:rPr>
                <w:rFonts w:ascii="Times New Roman" w:eastAsia="Times New Roman" w:hAnsi="Times New Roman" w:cs="Times New Roman"/>
                <w:sz w:val="28"/>
                <w:szCs w:val="28"/>
                <w:lang w:val="ru-RU"/>
              </w:rPr>
            </w:pPr>
          </w:p>
        </w:tc>
      </w:tr>
      <w:tr w:rsidR="00663243">
        <w:tc>
          <w:tcPr>
            <w:tcW w:w="2761" w:type="dxa"/>
          </w:tcPr>
          <w:p w:rsidR="00663243" w:rsidRPr="00106BF2" w:rsidRDefault="00A549A8">
            <w:pPr>
              <w:numPr>
                <w:ilvl w:val="0"/>
                <w:numId w:val="22"/>
              </w:numPr>
              <w:ind w:left="394"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продвигать технологические и цифровые навыки;</w:t>
            </w:r>
          </w:p>
          <w:p w:rsidR="00663243" w:rsidRPr="00106BF2" w:rsidRDefault="00663243">
            <w:pPr>
              <w:ind w:firstLine="426"/>
              <w:jc w:val="both"/>
              <w:rPr>
                <w:rFonts w:ascii="Times New Roman" w:eastAsia="Times New Roman" w:hAnsi="Times New Roman" w:cs="Times New Roman"/>
                <w:b/>
                <w:sz w:val="28"/>
                <w:szCs w:val="28"/>
                <w:lang w:val="ru-RU"/>
              </w:rPr>
            </w:pPr>
          </w:p>
        </w:tc>
        <w:tc>
          <w:tcPr>
            <w:tcW w:w="4171" w:type="dxa"/>
          </w:tcPr>
          <w:p w:rsidR="00663243" w:rsidRPr="00106BF2" w:rsidRDefault="00A549A8">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XX</w:t>
            </w:r>
            <w:r w:rsidRPr="00106BF2">
              <w:rPr>
                <w:rFonts w:ascii="Times New Roman" w:eastAsia="Times New Roman" w:hAnsi="Times New Roman" w:cs="Times New Roman"/>
                <w:sz w:val="28"/>
                <w:szCs w:val="28"/>
                <w:lang w:val="ru-RU"/>
              </w:rPr>
              <w:t xml:space="preserve"> Международная Олимпиада по основам наук</w:t>
            </w:r>
          </w:p>
        </w:tc>
        <w:tc>
          <w:tcPr>
            <w:tcW w:w="2645" w:type="dxa"/>
          </w:tcPr>
          <w:p w:rsidR="00663243" w:rsidRPr="00106BF2" w:rsidRDefault="00520DD2">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Диплом 2 степени</w:t>
            </w:r>
          </w:p>
          <w:p w:rsidR="00663243" w:rsidRPr="00106BF2" w:rsidRDefault="00520DD2" w:rsidP="00520DD2">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Диплом 3 степени</w:t>
            </w:r>
            <w:r w:rsidR="00A549A8" w:rsidRPr="00106BF2">
              <w:rPr>
                <w:rFonts w:ascii="Times New Roman" w:eastAsia="Times New Roman" w:hAnsi="Times New Roman" w:cs="Times New Roman"/>
                <w:sz w:val="28"/>
                <w:szCs w:val="28"/>
                <w:lang w:val="ru-RU"/>
              </w:rPr>
              <w:t xml:space="preserve"> </w:t>
            </w:r>
          </w:p>
        </w:tc>
      </w:tr>
      <w:tr w:rsidR="00663243">
        <w:tc>
          <w:tcPr>
            <w:tcW w:w="2761" w:type="dxa"/>
          </w:tcPr>
          <w:p w:rsidR="00663243" w:rsidRPr="00106BF2" w:rsidRDefault="00A549A8">
            <w:pPr>
              <w:numPr>
                <w:ilvl w:val="0"/>
                <w:numId w:val="22"/>
              </w:numPr>
              <w:ind w:left="394"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уметь развиваться индивидуально и в команде;</w:t>
            </w:r>
          </w:p>
          <w:p w:rsidR="00663243" w:rsidRPr="00106BF2" w:rsidRDefault="00663243">
            <w:pPr>
              <w:ind w:firstLine="426"/>
              <w:jc w:val="both"/>
              <w:rPr>
                <w:rFonts w:ascii="Times New Roman" w:eastAsia="Times New Roman" w:hAnsi="Times New Roman" w:cs="Times New Roman"/>
                <w:sz w:val="28"/>
                <w:szCs w:val="28"/>
                <w:lang w:val="ru-RU"/>
              </w:rPr>
            </w:pPr>
          </w:p>
        </w:tc>
        <w:tc>
          <w:tcPr>
            <w:tcW w:w="4171" w:type="dxa"/>
          </w:tcPr>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-Городской флешмоб "Мой первый урок"</w:t>
            </w:r>
          </w:p>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-День самоуправления (День дублера)</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-Республиканская информационная кампания «Детство без жестокости и насилия» флешмоб "Дружно, смело, с оптимизмом за здоровый образ жизни!"</w:t>
            </w:r>
          </w:p>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-Конкурс видеоблогов «</w:t>
            </w:r>
            <w:r>
              <w:rPr>
                <w:rFonts w:ascii="Times New Roman" w:eastAsia="Times New Roman" w:hAnsi="Times New Roman" w:cs="Times New Roman"/>
                <w:sz w:val="28"/>
                <w:szCs w:val="28"/>
                <w:highlight w:val="white"/>
              </w:rPr>
              <w:t>My</w:t>
            </w:r>
            <w:r w:rsidRPr="00106BF2">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pet</w:t>
            </w:r>
            <w:r w:rsidRPr="00106BF2">
              <w:rPr>
                <w:rFonts w:ascii="Times New Roman" w:eastAsia="Times New Roman" w:hAnsi="Times New Roman" w:cs="Times New Roman"/>
                <w:sz w:val="28"/>
                <w:szCs w:val="28"/>
                <w:highlight w:val="white"/>
                <w:lang w:val="ru-RU"/>
              </w:rPr>
              <w:t>: ответственность и забота»</w:t>
            </w:r>
          </w:p>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-Республиканский конкурс "Фестиваль "АЛАШ АМАНАТЫ"</w:t>
            </w:r>
          </w:p>
        </w:tc>
        <w:tc>
          <w:tcPr>
            <w:tcW w:w="2645"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9-11 класс</w:t>
            </w:r>
          </w:p>
          <w:p w:rsidR="00663243" w:rsidRPr="00106BF2" w:rsidRDefault="00663243">
            <w:pPr>
              <w:ind w:firstLine="426"/>
              <w:jc w:val="center"/>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rsidP="00520DD2">
            <w:pPr>
              <w:rPr>
                <w:rFonts w:ascii="Times New Roman" w:eastAsia="Times New Roman" w:hAnsi="Times New Roman" w:cs="Times New Roman"/>
                <w:sz w:val="28"/>
                <w:szCs w:val="28"/>
                <w:lang w:val="ru-RU"/>
              </w:rPr>
            </w:pPr>
          </w:p>
        </w:tc>
      </w:tr>
      <w:tr w:rsidR="00663243">
        <w:tc>
          <w:tcPr>
            <w:tcW w:w="2761" w:type="dxa"/>
          </w:tcPr>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устанавливать правильные отношения;</w:t>
            </w:r>
          </w:p>
          <w:p w:rsidR="00663243" w:rsidRDefault="00663243">
            <w:pPr>
              <w:ind w:firstLine="426"/>
              <w:jc w:val="center"/>
              <w:rPr>
                <w:rFonts w:ascii="Times New Roman" w:eastAsia="Times New Roman" w:hAnsi="Times New Roman" w:cs="Times New Roman"/>
                <w:b/>
                <w:sz w:val="28"/>
                <w:szCs w:val="28"/>
              </w:rPr>
            </w:pPr>
          </w:p>
        </w:tc>
        <w:tc>
          <w:tcPr>
            <w:tcW w:w="4171" w:type="dxa"/>
          </w:tcPr>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-Лекция "Половая свобода и половая неприкосновенность"</w:t>
            </w:r>
          </w:p>
          <w:p w:rsidR="00663243" w:rsidRPr="00106BF2" w:rsidRDefault="00A549A8">
            <w:pPr>
              <w:rPr>
                <w:rFonts w:ascii="Times New Roman" w:eastAsia="Times New Roman" w:hAnsi="Times New Roman" w:cs="Times New Roman"/>
                <w:b/>
                <w:sz w:val="28"/>
                <w:szCs w:val="28"/>
                <w:lang w:val="ru-RU"/>
              </w:rPr>
            </w:pPr>
            <w:r w:rsidRPr="00106BF2">
              <w:rPr>
                <w:rFonts w:ascii="Times New Roman" w:eastAsia="Times New Roman" w:hAnsi="Times New Roman" w:cs="Times New Roman"/>
                <w:sz w:val="28"/>
                <w:szCs w:val="28"/>
                <w:highlight w:val="white"/>
                <w:lang w:val="ru-RU"/>
              </w:rPr>
              <w:t>-Республиканский дистанционный конкурс «Мама», приуроченное ко дню матерей</w:t>
            </w:r>
            <w:r>
              <w:rPr>
                <w:rFonts w:ascii="Times New Roman" w:eastAsia="Times New Roman" w:hAnsi="Times New Roman" w:cs="Times New Roman"/>
                <w:sz w:val="28"/>
                <w:szCs w:val="28"/>
                <w:highlight w:val="white"/>
              </w:rPr>
              <w:t> </w:t>
            </w:r>
          </w:p>
        </w:tc>
        <w:tc>
          <w:tcPr>
            <w:tcW w:w="2645"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10-11 класс</w:t>
            </w:r>
          </w:p>
          <w:p w:rsidR="00FA0426" w:rsidRDefault="00A549A8" w:rsidP="00520DD2">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Номинация «Изобразительное искусство»</w:t>
            </w:r>
            <w:r w:rsidRPr="00106BF2">
              <w:rPr>
                <w:rFonts w:ascii="Times New Roman" w:eastAsia="Times New Roman" w:hAnsi="Times New Roman" w:cs="Times New Roman"/>
                <w:sz w:val="28"/>
                <w:szCs w:val="28"/>
                <w:lang w:val="ru-RU"/>
              </w:rPr>
              <w:br/>
            </w:r>
            <w:r w:rsidR="00520DD2">
              <w:rPr>
                <w:rFonts w:ascii="Times New Roman" w:eastAsia="Times New Roman" w:hAnsi="Times New Roman" w:cs="Times New Roman"/>
                <w:sz w:val="28"/>
                <w:szCs w:val="28"/>
                <w:highlight w:val="white"/>
                <w:lang w:val="ru-RU"/>
              </w:rPr>
              <w:t>1 место</w:t>
            </w:r>
          </w:p>
          <w:p w:rsidR="00FA0426" w:rsidRDefault="00FA0426" w:rsidP="00FA0426">
            <w:pPr>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2 место</w:t>
            </w:r>
            <w:r w:rsidR="00A549A8" w:rsidRPr="00106BF2">
              <w:rPr>
                <w:rFonts w:ascii="Times New Roman" w:eastAsia="Times New Roman" w:hAnsi="Times New Roman" w:cs="Times New Roman"/>
                <w:sz w:val="28"/>
                <w:szCs w:val="28"/>
                <w:lang w:val="ru-RU"/>
              </w:rPr>
              <w:br/>
            </w:r>
            <w:r w:rsidR="00A549A8" w:rsidRPr="00106BF2">
              <w:rPr>
                <w:rFonts w:ascii="Times New Roman" w:eastAsia="Times New Roman" w:hAnsi="Times New Roman" w:cs="Times New Roman"/>
                <w:sz w:val="28"/>
                <w:szCs w:val="28"/>
                <w:highlight w:val="white"/>
                <w:lang w:val="ru-RU"/>
              </w:rPr>
              <w:t>Номинация: «Инструментальное исполнение (домбыра)»</w:t>
            </w:r>
            <w:r w:rsidR="00A549A8" w:rsidRPr="00106BF2">
              <w:rPr>
                <w:rFonts w:ascii="Times New Roman" w:eastAsia="Times New Roman" w:hAnsi="Times New Roman" w:cs="Times New Roman"/>
                <w:sz w:val="28"/>
                <w:szCs w:val="28"/>
                <w:lang w:val="ru-RU"/>
              </w:rPr>
              <w:br/>
            </w:r>
            <w:r>
              <w:rPr>
                <w:rFonts w:ascii="Times New Roman" w:eastAsia="Times New Roman" w:hAnsi="Times New Roman" w:cs="Times New Roman"/>
                <w:sz w:val="28"/>
                <w:szCs w:val="28"/>
                <w:highlight w:val="white"/>
                <w:lang w:val="ru-RU"/>
              </w:rPr>
              <w:t>2 место</w:t>
            </w:r>
          </w:p>
          <w:p w:rsidR="00663243" w:rsidRPr="00106BF2" w:rsidRDefault="00A549A8" w:rsidP="00FA0426">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Номинация: «Инструментальное исполнение (фортепиано)»</w:t>
            </w:r>
            <w:r w:rsidRPr="00106BF2">
              <w:rPr>
                <w:rFonts w:ascii="Times New Roman" w:eastAsia="Times New Roman" w:hAnsi="Times New Roman" w:cs="Times New Roman"/>
                <w:sz w:val="28"/>
                <w:szCs w:val="28"/>
                <w:lang w:val="ru-RU"/>
              </w:rPr>
              <w:br/>
            </w:r>
            <w:r w:rsidR="00FA0426">
              <w:rPr>
                <w:rFonts w:ascii="Times New Roman" w:eastAsia="Times New Roman" w:hAnsi="Times New Roman" w:cs="Times New Roman"/>
                <w:sz w:val="28"/>
                <w:szCs w:val="28"/>
                <w:highlight w:val="white"/>
                <w:lang w:val="ru-RU"/>
              </w:rPr>
              <w:t>1 место</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 xml:space="preserve">Номинация: «Эстрадный вокал </w:t>
            </w:r>
            <w:r w:rsidRPr="00106BF2">
              <w:rPr>
                <w:rFonts w:ascii="Times New Roman" w:eastAsia="Times New Roman" w:hAnsi="Times New Roman" w:cs="Times New Roman"/>
                <w:sz w:val="28"/>
                <w:szCs w:val="28"/>
                <w:highlight w:val="white"/>
                <w:lang w:val="ru-RU"/>
              </w:rPr>
              <w:lastRenderedPageBreak/>
              <w:t>(трио)»</w:t>
            </w:r>
            <w:r w:rsidRPr="00106BF2">
              <w:rPr>
                <w:rFonts w:ascii="Times New Roman" w:eastAsia="Times New Roman" w:hAnsi="Times New Roman" w:cs="Times New Roman"/>
                <w:sz w:val="28"/>
                <w:szCs w:val="28"/>
                <w:lang w:val="ru-RU"/>
              </w:rPr>
              <w:br/>
            </w:r>
            <w:r w:rsidR="00FA0426">
              <w:rPr>
                <w:rFonts w:ascii="Times New Roman" w:eastAsia="Times New Roman" w:hAnsi="Times New Roman" w:cs="Times New Roman"/>
                <w:sz w:val="28"/>
                <w:szCs w:val="28"/>
                <w:highlight w:val="white"/>
                <w:lang w:val="ru-RU"/>
              </w:rPr>
              <w:t>2 место</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Номинация: «Эстрадный вокал (квартет)»</w:t>
            </w:r>
            <w:r w:rsidRPr="00106BF2">
              <w:rPr>
                <w:rFonts w:ascii="Times New Roman" w:eastAsia="Times New Roman" w:hAnsi="Times New Roman" w:cs="Times New Roman"/>
                <w:sz w:val="28"/>
                <w:szCs w:val="28"/>
                <w:lang w:val="ru-RU"/>
              </w:rPr>
              <w:br/>
            </w:r>
            <w:r w:rsidR="00FA0426">
              <w:rPr>
                <w:rFonts w:ascii="Times New Roman" w:eastAsia="Times New Roman" w:hAnsi="Times New Roman" w:cs="Times New Roman"/>
                <w:sz w:val="28"/>
                <w:szCs w:val="28"/>
                <w:highlight w:val="white"/>
                <w:lang w:val="ru-RU"/>
              </w:rPr>
              <w:t>1 место</w:t>
            </w:r>
          </w:p>
        </w:tc>
      </w:tr>
      <w:tr w:rsidR="00663243">
        <w:tc>
          <w:tcPr>
            <w:tcW w:w="2761" w:type="dxa"/>
          </w:tcPr>
          <w:p w:rsidR="00663243" w:rsidRDefault="00A549A8">
            <w:pPr>
              <w:numPr>
                <w:ilvl w:val="0"/>
                <w:numId w:val="22"/>
              </w:numPr>
              <w:ind w:left="39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быть физически активным;</w:t>
            </w:r>
          </w:p>
          <w:p w:rsidR="00663243" w:rsidRDefault="00663243">
            <w:pPr>
              <w:ind w:firstLine="426"/>
              <w:jc w:val="center"/>
              <w:rPr>
                <w:rFonts w:ascii="Times New Roman" w:eastAsia="Times New Roman" w:hAnsi="Times New Roman" w:cs="Times New Roman"/>
                <w:b/>
                <w:sz w:val="28"/>
                <w:szCs w:val="28"/>
              </w:rPr>
            </w:pPr>
          </w:p>
        </w:tc>
        <w:tc>
          <w:tcPr>
            <w:tcW w:w="4171" w:type="dxa"/>
          </w:tcPr>
          <w:p w:rsidR="00663243" w:rsidRDefault="00A549A8">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Челлендж "ФИЗМИНУТКА"</w:t>
            </w:r>
          </w:p>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Здоровья:</w:t>
            </w:r>
          </w:p>
          <w:p w:rsidR="00663243" w:rsidRPr="00106BF2" w:rsidRDefault="00A549A8">
            <w:pPr>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 </w:t>
            </w:r>
            <w:r w:rsidRPr="00106BF2">
              <w:rPr>
                <w:rFonts w:ascii="Times New Roman" w:eastAsia="Times New Roman" w:hAnsi="Times New Roman" w:cs="Times New Roman"/>
                <w:sz w:val="28"/>
                <w:szCs w:val="28"/>
                <w:highlight w:val="white"/>
                <w:lang w:val="ru-RU"/>
              </w:rPr>
              <w:t>-эстафеты «Стремительно и дружно!», «ЗаБег», «Бодрячок», «Бегом к здоровью»</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-брошюры «Быть здоровым под силу каждому», «Здоровое питание – современный стиль жизни», «Пища для ума», «Питание школьника».</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-соревнования по киберспорту</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-соревнования по волейболу «</w:t>
            </w:r>
            <w:r>
              <w:rPr>
                <w:rFonts w:ascii="Times New Roman" w:eastAsia="Times New Roman" w:hAnsi="Times New Roman" w:cs="Times New Roman"/>
                <w:sz w:val="28"/>
                <w:szCs w:val="28"/>
                <w:highlight w:val="white"/>
              </w:rPr>
              <w:t>Flying</w:t>
            </w:r>
            <w:r w:rsidRPr="00106BF2">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boll</w:t>
            </w:r>
            <w:r w:rsidRPr="00106BF2">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 </w:t>
            </w:r>
          </w:p>
          <w:p w:rsidR="00663243" w:rsidRPr="00106BF2" w:rsidRDefault="00A549A8">
            <w:pPr>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 </w:t>
            </w:r>
            <w:r w:rsidRPr="00106BF2">
              <w:rPr>
                <w:rFonts w:ascii="Times New Roman" w:eastAsia="Times New Roman" w:hAnsi="Times New Roman" w:cs="Times New Roman"/>
                <w:sz w:val="28"/>
                <w:szCs w:val="28"/>
                <w:highlight w:val="white"/>
                <w:lang w:val="ru-RU"/>
              </w:rPr>
              <w:t>-Открытие фестиваля по спортивному скалолазанию</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-Городской квест "Я спасатель" на базе СПЧ</w:t>
            </w:r>
            <w:proofErr w:type="gramStart"/>
            <w:r w:rsidRPr="00106BF2">
              <w:rPr>
                <w:rFonts w:ascii="Times New Roman" w:eastAsia="Times New Roman" w:hAnsi="Times New Roman" w:cs="Times New Roman"/>
                <w:sz w:val="28"/>
                <w:szCs w:val="28"/>
                <w:highlight w:val="white"/>
                <w:lang w:val="ru-RU"/>
              </w:rPr>
              <w:t>2</w:t>
            </w:r>
            <w:proofErr w:type="gramEnd"/>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-Кубок РК по Мэйбукан Годзю-рю и каратэ-до</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-Открытое первенство г. </w:t>
            </w:r>
            <w:proofErr w:type="gramStart"/>
            <w:r w:rsidRPr="00106BF2">
              <w:rPr>
                <w:rFonts w:ascii="Times New Roman" w:eastAsia="Times New Roman" w:hAnsi="Times New Roman" w:cs="Times New Roman"/>
                <w:sz w:val="28"/>
                <w:szCs w:val="28"/>
                <w:highlight w:val="white"/>
                <w:lang w:val="ru-RU"/>
              </w:rPr>
              <w:t>Рудного</w:t>
            </w:r>
            <w:proofErr w:type="gramEnd"/>
            <w:r w:rsidRPr="00106BF2">
              <w:rPr>
                <w:rFonts w:ascii="Times New Roman" w:eastAsia="Times New Roman" w:hAnsi="Times New Roman" w:cs="Times New Roman"/>
                <w:sz w:val="28"/>
                <w:szCs w:val="28"/>
                <w:highlight w:val="white"/>
                <w:lang w:val="ru-RU"/>
              </w:rPr>
              <w:t xml:space="preserve"> по спортивному скалолазанию на искусственном рельефе, посвященное Дню Независимости Республики Казахстан.</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-Областные соревнования по спортивному скалолазанию</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-Марафон "Счастливое детство" танцевальная перемена "Утренняя гимнастика" и эстафеты в 1-5 классах "К здоровью наперегонки"</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-Национальная школьная лига по тоғызқұмалақ </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-Школьная лига "Алтын </w:t>
            </w:r>
            <w:proofErr w:type="gramStart"/>
            <w:r w:rsidRPr="00106BF2">
              <w:rPr>
                <w:rFonts w:ascii="Times New Roman" w:eastAsia="Times New Roman" w:hAnsi="Times New Roman" w:cs="Times New Roman"/>
                <w:sz w:val="28"/>
                <w:szCs w:val="28"/>
                <w:highlight w:val="white"/>
                <w:lang w:val="ru-RU"/>
              </w:rPr>
              <w:t>доп</w:t>
            </w:r>
            <w:proofErr w:type="gramEnd"/>
            <w:r w:rsidRPr="00106BF2">
              <w:rPr>
                <w:rFonts w:ascii="Times New Roman" w:eastAsia="Times New Roman" w:hAnsi="Times New Roman" w:cs="Times New Roman"/>
                <w:sz w:val="28"/>
                <w:szCs w:val="28"/>
                <w:highlight w:val="white"/>
                <w:lang w:val="ru-RU"/>
              </w:rPr>
              <w:t>"</w:t>
            </w:r>
          </w:p>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highlight w:val="white"/>
                <w:lang w:val="ru-RU"/>
              </w:rPr>
              <w:t>-Областная лига среди девушек по баскетболу</w:t>
            </w:r>
          </w:p>
        </w:tc>
        <w:tc>
          <w:tcPr>
            <w:tcW w:w="2645"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1-11 классы</w:t>
            </w:r>
          </w:p>
          <w:p w:rsidR="00663243" w:rsidRPr="00106BF2" w:rsidRDefault="00663243">
            <w:pPr>
              <w:ind w:firstLine="426"/>
              <w:jc w:val="center"/>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Pr="00106BF2" w:rsidRDefault="00663243">
            <w:pPr>
              <w:ind w:firstLine="426"/>
              <w:rPr>
                <w:rFonts w:ascii="Times New Roman" w:eastAsia="Times New Roman" w:hAnsi="Times New Roman" w:cs="Times New Roman"/>
                <w:sz w:val="28"/>
                <w:szCs w:val="28"/>
                <w:lang w:val="ru-RU"/>
              </w:rPr>
            </w:pPr>
          </w:p>
          <w:p w:rsidR="00663243" w:rsidRDefault="00663243">
            <w:pPr>
              <w:ind w:firstLine="426"/>
              <w:rPr>
                <w:rFonts w:ascii="Times New Roman" w:eastAsia="Times New Roman" w:hAnsi="Times New Roman" w:cs="Times New Roman"/>
                <w:sz w:val="28"/>
                <w:szCs w:val="28"/>
              </w:rPr>
            </w:pPr>
          </w:p>
        </w:tc>
      </w:tr>
      <w:tr w:rsidR="00663243">
        <w:tc>
          <w:tcPr>
            <w:tcW w:w="2761" w:type="dxa"/>
          </w:tcPr>
          <w:p w:rsidR="00663243" w:rsidRPr="00106BF2" w:rsidRDefault="00A549A8">
            <w:pPr>
              <w:numPr>
                <w:ilvl w:val="0"/>
                <w:numId w:val="22"/>
              </w:numPr>
              <w:ind w:left="394" w:firstLine="426"/>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эффекти</w:t>
            </w:r>
            <w:r w:rsidRPr="00106BF2">
              <w:rPr>
                <w:rFonts w:ascii="Times New Roman" w:eastAsia="Times New Roman" w:hAnsi="Times New Roman" w:cs="Times New Roman"/>
                <w:sz w:val="28"/>
                <w:szCs w:val="28"/>
                <w:lang w:val="ru-RU"/>
              </w:rPr>
              <w:lastRenderedPageBreak/>
              <w:t>вно планировать время и собственные ресурсы</w:t>
            </w:r>
          </w:p>
        </w:tc>
        <w:tc>
          <w:tcPr>
            <w:tcW w:w="4171" w:type="dxa"/>
          </w:tcPr>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-Общешкольный турнир по шахматам среди учащихся.</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 xml:space="preserve">-Экологический конкурс «Встретим Новый год в </w:t>
            </w:r>
            <w:r>
              <w:rPr>
                <w:rFonts w:ascii="Times New Roman" w:eastAsia="Times New Roman" w:hAnsi="Times New Roman" w:cs="Times New Roman"/>
                <w:sz w:val="28"/>
                <w:szCs w:val="28"/>
                <w:highlight w:val="white"/>
              </w:rPr>
              <w:t>ECO</w:t>
            </w:r>
            <w:r w:rsidRPr="00106BF2">
              <w:rPr>
                <w:rFonts w:ascii="Times New Roman" w:eastAsia="Times New Roman" w:hAnsi="Times New Roman" w:cs="Times New Roman"/>
                <w:sz w:val="28"/>
                <w:szCs w:val="28"/>
                <w:highlight w:val="white"/>
                <w:lang w:val="ru-RU"/>
              </w:rPr>
              <w:t xml:space="preserve"> стиле», организованный Экологическим клубом «</w:t>
            </w:r>
            <w:proofErr w:type="gramStart"/>
            <w:r w:rsidRPr="00106BF2">
              <w:rPr>
                <w:rFonts w:ascii="Times New Roman" w:eastAsia="Times New Roman" w:hAnsi="Times New Roman" w:cs="Times New Roman"/>
                <w:sz w:val="28"/>
                <w:szCs w:val="28"/>
                <w:highlight w:val="white"/>
                <w:lang w:val="ru-RU"/>
              </w:rPr>
              <w:t>Эко</w:t>
            </w:r>
            <w:proofErr w:type="gramEnd"/>
            <w:r>
              <w:rPr>
                <w:rFonts w:ascii="Times New Roman" w:eastAsia="Times New Roman" w:hAnsi="Times New Roman" w:cs="Times New Roman"/>
                <w:sz w:val="28"/>
                <w:szCs w:val="28"/>
                <w:highlight w:val="white"/>
              </w:rPr>
              <w:t>Life</w:t>
            </w:r>
            <w:r w:rsidRPr="00106BF2">
              <w:rPr>
                <w:rFonts w:ascii="Times New Roman" w:eastAsia="Times New Roman" w:hAnsi="Times New Roman" w:cs="Times New Roman"/>
                <w:sz w:val="28"/>
                <w:szCs w:val="28"/>
                <w:highlight w:val="white"/>
                <w:lang w:val="ru-RU"/>
              </w:rPr>
              <w:t>» Костанайского регионального университета им. А. Байтурсынова</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-Турнир по шахматам среди юношей и девушек 5-11 классов</w:t>
            </w:r>
          </w:p>
          <w:p w:rsidR="00663243" w:rsidRPr="00106BF2" w:rsidRDefault="00A549A8">
            <w:pPr>
              <w:rPr>
                <w:rFonts w:ascii="Times New Roman" w:eastAsia="Times New Roman" w:hAnsi="Times New Roman" w:cs="Times New Roman"/>
                <w:b/>
                <w:sz w:val="28"/>
                <w:szCs w:val="28"/>
                <w:lang w:val="ru-RU"/>
              </w:rPr>
            </w:pPr>
            <w:r w:rsidRPr="00106BF2">
              <w:rPr>
                <w:rFonts w:ascii="Times New Roman" w:eastAsia="Times New Roman" w:hAnsi="Times New Roman" w:cs="Times New Roman"/>
                <w:sz w:val="28"/>
                <w:szCs w:val="28"/>
                <w:highlight w:val="white"/>
                <w:lang w:val="ru-RU"/>
              </w:rPr>
              <w:t xml:space="preserve">-экскурсия в офис "Радио </w:t>
            </w:r>
            <w:r>
              <w:rPr>
                <w:rFonts w:ascii="Times New Roman" w:eastAsia="Times New Roman" w:hAnsi="Times New Roman" w:cs="Times New Roman"/>
                <w:sz w:val="28"/>
                <w:szCs w:val="28"/>
                <w:highlight w:val="white"/>
              </w:rPr>
              <w:t>Sana</w:t>
            </w:r>
            <w:r w:rsidRPr="00106BF2">
              <w:rPr>
                <w:rFonts w:ascii="Times New Roman" w:eastAsia="Times New Roman" w:hAnsi="Times New Roman" w:cs="Times New Roman"/>
                <w:sz w:val="28"/>
                <w:szCs w:val="28"/>
                <w:highlight w:val="white"/>
                <w:lang w:val="ru-RU"/>
              </w:rPr>
              <w:t>"</w:t>
            </w:r>
          </w:p>
        </w:tc>
        <w:tc>
          <w:tcPr>
            <w:tcW w:w="2645" w:type="dxa"/>
          </w:tcPr>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 xml:space="preserve">Девочки младшая группа: 1 место, 2 </w:t>
            </w:r>
            <w:r w:rsidRPr="00106BF2">
              <w:rPr>
                <w:rFonts w:ascii="Times New Roman" w:eastAsia="Times New Roman" w:hAnsi="Times New Roman" w:cs="Times New Roman"/>
                <w:sz w:val="28"/>
                <w:szCs w:val="28"/>
                <w:highlight w:val="white"/>
                <w:lang w:val="ru-RU"/>
              </w:rPr>
              <w:lastRenderedPageBreak/>
              <w:t>место, 3 место.</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Старшая группа девочки: 1 место.</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Мальчики младшая группа: 1 место, 2 место.</w:t>
            </w:r>
            <w:r w:rsidRPr="00106BF2">
              <w:rPr>
                <w:rFonts w:ascii="Times New Roman" w:eastAsia="Times New Roman" w:hAnsi="Times New Roman" w:cs="Times New Roman"/>
                <w:sz w:val="28"/>
                <w:szCs w:val="28"/>
                <w:lang w:val="ru-RU"/>
              </w:rPr>
              <w:br/>
            </w:r>
            <w:r w:rsidRPr="00106BF2">
              <w:rPr>
                <w:rFonts w:ascii="Times New Roman" w:eastAsia="Times New Roman" w:hAnsi="Times New Roman" w:cs="Times New Roman"/>
                <w:sz w:val="28"/>
                <w:szCs w:val="28"/>
                <w:highlight w:val="white"/>
                <w:lang w:val="ru-RU"/>
              </w:rPr>
              <w:t>Старшая группа: 1 место, 2 место, 3 место.</w:t>
            </w:r>
          </w:p>
          <w:p w:rsidR="00663243" w:rsidRPr="00106BF2" w:rsidRDefault="00A549A8">
            <w:pPr>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Номинация «За креативность»</w:t>
            </w:r>
          </w:p>
          <w:p w:rsidR="00663243" w:rsidRPr="00106BF2" w:rsidRDefault="00A549A8" w:rsidP="00BE4730">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Кружок «Школьный вестник»</w:t>
            </w:r>
          </w:p>
        </w:tc>
      </w:tr>
    </w:tbl>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В 2022-2023</w:t>
      </w:r>
      <w:r>
        <w:rPr>
          <w:rFonts w:ascii="Times New Roman" w:eastAsia="Times New Roman" w:hAnsi="Times New Roman" w:cs="Times New Roman"/>
          <w:color w:val="000000"/>
          <w:sz w:val="28"/>
          <w:szCs w:val="28"/>
        </w:rPr>
        <w:t xml:space="preserve"> учебном году воспитательная работа школы была организована на основе программы «Рухани жаңғыру»,  в рамках основных 8 направлений: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1.Воспитание казахстанского патриотизма и гражданственности, правовое воспитание, формирование антикоррупционной культуры;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2.Духовно-нравственное, нравственно-половое воспитание;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3.Национальное воспитание;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Семейное воспитание;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Трудовое, экономическое и экологическое воспитание;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Поликультурное и художественно-эстетическое воспитание;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Интеллектуальное воспитание, воспитание информационной культуры;                                                                  </w:t>
      </w:r>
    </w:p>
    <w:p w:rsidR="00663243" w:rsidRDefault="00A549A8">
      <w:pPr>
        <w:pBdr>
          <w:top w:val="nil"/>
          <w:left w:val="nil"/>
          <w:bottom w:val="nil"/>
          <w:right w:val="nil"/>
          <w:between w:val="nil"/>
        </w:pBdr>
        <w:tabs>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Физическое воспитание, формирование навыков здорового образа жизни.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Обозначенные направления воспитания реализовываются следующими средствами.         </w:t>
      </w:r>
    </w:p>
    <w:p w:rsidR="00663243" w:rsidRDefault="00A549A8">
      <w:pPr>
        <w:tabs>
          <w:tab w:val="left" w:pos="9214"/>
        </w:tabs>
        <w:spacing w:after="0" w:line="240" w:lineRule="auto"/>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Реализация мероприятий в 2022-2023 учебном году по направлениям воспитания</w:t>
      </w:r>
    </w:p>
    <w:p w:rsidR="00663243" w:rsidRDefault="00663243">
      <w:pPr>
        <w:spacing w:after="0" w:line="240" w:lineRule="auto"/>
        <w:ind w:firstLine="426"/>
        <w:jc w:val="both"/>
        <w:rPr>
          <w:rFonts w:ascii="Times New Roman" w:eastAsia="Times New Roman" w:hAnsi="Times New Roman" w:cs="Times New Roman"/>
          <w:sz w:val="28"/>
          <w:szCs w:val="28"/>
          <w:highlight w:val="white"/>
        </w:rPr>
      </w:pPr>
    </w:p>
    <w:tbl>
      <w:tblPr>
        <w:tblStyle w:val="affffffa"/>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844"/>
        <w:gridCol w:w="2806"/>
      </w:tblGrid>
      <w:tr w:rsidR="00663243">
        <w:tc>
          <w:tcPr>
            <w:tcW w:w="2695" w:type="dxa"/>
          </w:tcPr>
          <w:p w:rsidR="00663243" w:rsidRDefault="00A549A8">
            <w:pPr>
              <w:tabs>
                <w:tab w:val="left" w:pos="708"/>
                <w:tab w:val="left" w:pos="990"/>
                <w:tab w:val="center" w:pos="4857"/>
              </w:tabs>
              <w:ind w:firstLine="426"/>
              <w:jc w:val="center"/>
              <w:rPr>
                <w:b/>
                <w:sz w:val="28"/>
                <w:szCs w:val="28"/>
              </w:rPr>
            </w:pPr>
            <w:r>
              <w:rPr>
                <w:b/>
                <w:sz w:val="28"/>
                <w:szCs w:val="28"/>
              </w:rPr>
              <w:t>Направление</w:t>
            </w:r>
          </w:p>
        </w:tc>
        <w:tc>
          <w:tcPr>
            <w:tcW w:w="3844" w:type="dxa"/>
          </w:tcPr>
          <w:p w:rsidR="00663243" w:rsidRDefault="00A549A8">
            <w:pPr>
              <w:tabs>
                <w:tab w:val="left" w:pos="708"/>
                <w:tab w:val="left" w:pos="990"/>
                <w:tab w:val="center" w:pos="4857"/>
              </w:tabs>
              <w:ind w:firstLine="426"/>
              <w:jc w:val="center"/>
              <w:rPr>
                <w:b/>
                <w:sz w:val="28"/>
                <w:szCs w:val="28"/>
                <w:highlight w:val="white"/>
              </w:rPr>
            </w:pPr>
            <w:r>
              <w:rPr>
                <w:b/>
                <w:sz w:val="28"/>
                <w:szCs w:val="28"/>
                <w:highlight w:val="white"/>
              </w:rPr>
              <w:t>Мероприятие</w:t>
            </w:r>
          </w:p>
        </w:tc>
        <w:tc>
          <w:tcPr>
            <w:tcW w:w="2806" w:type="dxa"/>
          </w:tcPr>
          <w:p w:rsidR="00663243" w:rsidRDefault="00A549A8">
            <w:pPr>
              <w:tabs>
                <w:tab w:val="left" w:pos="708"/>
                <w:tab w:val="left" w:pos="990"/>
                <w:tab w:val="center" w:pos="4857"/>
              </w:tabs>
              <w:ind w:firstLine="426"/>
              <w:jc w:val="center"/>
              <w:rPr>
                <w:b/>
                <w:sz w:val="28"/>
                <w:szCs w:val="28"/>
              </w:rPr>
            </w:pPr>
            <w:r>
              <w:rPr>
                <w:b/>
                <w:sz w:val="28"/>
                <w:szCs w:val="28"/>
              </w:rPr>
              <w:t>Участники, результат</w:t>
            </w:r>
          </w:p>
        </w:tc>
      </w:tr>
      <w:tr w:rsidR="00663243">
        <w:tc>
          <w:tcPr>
            <w:tcW w:w="2695" w:type="dxa"/>
            <w:vMerge w:val="restart"/>
          </w:tcPr>
          <w:p w:rsidR="00663243" w:rsidRDefault="00A549A8">
            <w:pPr>
              <w:tabs>
                <w:tab w:val="left" w:pos="708"/>
                <w:tab w:val="left" w:pos="990"/>
                <w:tab w:val="center" w:pos="4857"/>
              </w:tabs>
              <w:ind w:firstLine="426"/>
              <w:rPr>
                <w:b/>
                <w:sz w:val="28"/>
                <w:szCs w:val="28"/>
              </w:rPr>
            </w:pPr>
            <w:r>
              <w:rPr>
                <w:b/>
                <w:sz w:val="28"/>
                <w:szCs w:val="28"/>
              </w:rPr>
              <w:t>Патриотизм и гражданственность</w:t>
            </w: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 xml:space="preserve">Челлендж </w:t>
            </w:r>
          </w:p>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«Туған елге тағзым»</w:t>
            </w:r>
          </w:p>
          <w:p w:rsidR="00663243" w:rsidRDefault="00663243">
            <w:pPr>
              <w:ind w:firstLine="426"/>
              <w:jc w:val="center"/>
              <w:rPr>
                <w:sz w:val="28"/>
                <w:szCs w:val="28"/>
              </w:rPr>
            </w:pPr>
          </w:p>
        </w:tc>
        <w:tc>
          <w:tcPr>
            <w:tcW w:w="2806" w:type="dxa"/>
          </w:tcPr>
          <w:p w:rsidR="00663243" w:rsidRDefault="00A549A8">
            <w:pPr>
              <w:tabs>
                <w:tab w:val="left" w:pos="708"/>
                <w:tab w:val="left" w:pos="990"/>
                <w:tab w:val="center" w:pos="4857"/>
              </w:tabs>
              <w:rPr>
                <w:sz w:val="28"/>
                <w:szCs w:val="28"/>
              </w:rPr>
            </w:pPr>
            <w:r>
              <w:rPr>
                <w:sz w:val="28"/>
                <w:szCs w:val="28"/>
              </w:rPr>
              <w:t xml:space="preserve">Кружок </w:t>
            </w:r>
          </w:p>
          <w:p w:rsidR="00663243" w:rsidRDefault="00A549A8">
            <w:pPr>
              <w:tabs>
                <w:tab w:val="left" w:pos="708"/>
                <w:tab w:val="left" w:pos="990"/>
                <w:tab w:val="center" w:pos="4857"/>
              </w:tabs>
              <w:rPr>
                <w:sz w:val="28"/>
                <w:szCs w:val="28"/>
              </w:rPr>
            </w:pPr>
            <w:r>
              <w:rPr>
                <w:sz w:val="28"/>
                <w:szCs w:val="28"/>
              </w:rPr>
              <w:t>«Юные краеведы»</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ind w:firstLine="426"/>
              <w:jc w:val="center"/>
              <w:rPr>
                <w:sz w:val="28"/>
                <w:szCs w:val="28"/>
                <w:highlight w:val="white"/>
                <w:lang w:val="ru-RU"/>
              </w:rPr>
            </w:pPr>
            <w:r w:rsidRPr="00106BF2">
              <w:rPr>
                <w:sz w:val="28"/>
                <w:szCs w:val="28"/>
                <w:highlight w:val="white"/>
                <w:lang w:val="ru-RU"/>
              </w:rPr>
              <w:t xml:space="preserve">Фото челлендж  </w:t>
            </w:r>
          </w:p>
          <w:p w:rsidR="00663243" w:rsidRPr="00106BF2" w:rsidRDefault="00A549A8">
            <w:pPr>
              <w:ind w:firstLine="426"/>
              <w:jc w:val="center"/>
              <w:rPr>
                <w:sz w:val="28"/>
                <w:szCs w:val="28"/>
                <w:highlight w:val="white"/>
                <w:lang w:val="ru-RU"/>
              </w:rPr>
            </w:pPr>
            <w:r w:rsidRPr="00106BF2">
              <w:rPr>
                <w:sz w:val="28"/>
                <w:szCs w:val="28"/>
                <w:highlight w:val="white"/>
                <w:lang w:val="ru-RU"/>
              </w:rPr>
              <w:t>«Я горжусь своим флагом!»</w:t>
            </w:r>
          </w:p>
          <w:p w:rsidR="00663243" w:rsidRPr="00106BF2" w:rsidRDefault="00663243">
            <w:pPr>
              <w:tabs>
                <w:tab w:val="left" w:pos="708"/>
                <w:tab w:val="left" w:pos="990"/>
                <w:tab w:val="center" w:pos="4857"/>
              </w:tabs>
              <w:ind w:firstLine="426"/>
              <w:jc w:val="center"/>
              <w:rPr>
                <w:sz w:val="28"/>
                <w:szCs w:val="28"/>
                <w:highlight w:val="white"/>
                <w:lang w:val="ru-RU"/>
              </w:rPr>
            </w:pPr>
          </w:p>
        </w:tc>
        <w:tc>
          <w:tcPr>
            <w:tcW w:w="2806" w:type="dxa"/>
          </w:tcPr>
          <w:p w:rsidR="00663243" w:rsidRDefault="00A549A8">
            <w:pPr>
              <w:rPr>
                <w:sz w:val="28"/>
                <w:szCs w:val="28"/>
              </w:rPr>
            </w:pPr>
            <w:r>
              <w:rPr>
                <w:sz w:val="28"/>
                <w:szCs w:val="28"/>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Патриотическая акция в рамках празднования Дня Государственных символов РК</w:t>
            </w:r>
          </w:p>
        </w:tc>
        <w:tc>
          <w:tcPr>
            <w:tcW w:w="2806" w:type="dxa"/>
          </w:tcPr>
          <w:p w:rsidR="00663243" w:rsidRDefault="00A549A8">
            <w:pPr>
              <w:tabs>
                <w:tab w:val="left" w:pos="708"/>
                <w:tab w:val="left" w:pos="990"/>
                <w:tab w:val="center" w:pos="4857"/>
              </w:tabs>
              <w:rPr>
                <w:sz w:val="28"/>
                <w:szCs w:val="28"/>
              </w:rPr>
            </w:pPr>
            <w:r>
              <w:rPr>
                <w:sz w:val="28"/>
                <w:szCs w:val="28"/>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Классный час "Бі</w:t>
            </w:r>
            <w:proofErr w:type="gramStart"/>
            <w:r w:rsidRPr="00106BF2">
              <w:rPr>
                <w:sz w:val="28"/>
                <w:szCs w:val="28"/>
                <w:highlight w:val="white"/>
                <w:lang w:val="ru-RU"/>
              </w:rPr>
              <w:t>р</w:t>
            </w:r>
            <w:proofErr w:type="gramEnd"/>
            <w:r w:rsidRPr="00106BF2">
              <w:rPr>
                <w:sz w:val="28"/>
                <w:szCs w:val="28"/>
                <w:highlight w:val="white"/>
                <w:lang w:val="ru-RU"/>
              </w:rPr>
              <w:t xml:space="preserve"> Отан - бір отбасы"</w:t>
            </w:r>
          </w:p>
        </w:tc>
        <w:tc>
          <w:tcPr>
            <w:tcW w:w="2806" w:type="dxa"/>
          </w:tcPr>
          <w:p w:rsidR="00663243" w:rsidRDefault="00A549A8">
            <w:pPr>
              <w:tabs>
                <w:tab w:val="left" w:pos="708"/>
                <w:tab w:val="left" w:pos="990"/>
                <w:tab w:val="center" w:pos="4857"/>
              </w:tabs>
              <w:rPr>
                <w:sz w:val="28"/>
                <w:szCs w:val="28"/>
              </w:rPr>
            </w:pPr>
            <w:r>
              <w:rPr>
                <w:sz w:val="28"/>
                <w:szCs w:val="28"/>
              </w:rPr>
              <w:t>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Массовое исполнение государственного гимна РК «Патриотизм дауысы»</w:t>
            </w:r>
          </w:p>
        </w:tc>
        <w:tc>
          <w:tcPr>
            <w:tcW w:w="2806" w:type="dxa"/>
          </w:tcPr>
          <w:p w:rsidR="00663243" w:rsidRDefault="00A549A8">
            <w:pPr>
              <w:tabs>
                <w:tab w:val="left" w:pos="708"/>
                <w:tab w:val="left" w:pos="990"/>
                <w:tab w:val="center" w:pos="4857"/>
              </w:tabs>
              <w:rPr>
                <w:sz w:val="28"/>
                <w:szCs w:val="28"/>
              </w:rPr>
            </w:pPr>
            <w:r>
              <w:rPr>
                <w:sz w:val="28"/>
                <w:szCs w:val="28"/>
              </w:rPr>
              <w:t xml:space="preserve">Пед.коллектив, учащиеся </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Единый классный час, посвященный Дню Республики Казахстан «Қазақстан - туған жерім, туған елім»</w:t>
            </w:r>
          </w:p>
        </w:tc>
        <w:tc>
          <w:tcPr>
            <w:tcW w:w="2806" w:type="dxa"/>
          </w:tcPr>
          <w:p w:rsidR="00663243" w:rsidRDefault="00A549A8">
            <w:pPr>
              <w:tabs>
                <w:tab w:val="left" w:pos="708"/>
                <w:tab w:val="left" w:pos="990"/>
                <w:tab w:val="center" w:pos="4857"/>
              </w:tabs>
              <w:rPr>
                <w:sz w:val="28"/>
                <w:szCs w:val="28"/>
              </w:rPr>
            </w:pPr>
            <w:r>
              <w:rPr>
                <w:sz w:val="28"/>
                <w:szCs w:val="28"/>
              </w:rPr>
              <w:t>Кл.рук.,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Челлендж «Республикам менің»</w:t>
            </w:r>
          </w:p>
        </w:tc>
        <w:tc>
          <w:tcPr>
            <w:tcW w:w="2806" w:type="dxa"/>
          </w:tcPr>
          <w:p w:rsidR="00663243" w:rsidRDefault="00A549A8">
            <w:pPr>
              <w:tabs>
                <w:tab w:val="left" w:pos="708"/>
                <w:tab w:val="left" w:pos="990"/>
                <w:tab w:val="center" w:pos="4857"/>
              </w:tabs>
              <w:rPr>
                <w:sz w:val="28"/>
                <w:szCs w:val="28"/>
              </w:rPr>
            </w:pPr>
            <w:r>
              <w:rPr>
                <w:sz w:val="28"/>
                <w:szCs w:val="28"/>
              </w:rPr>
              <w:t>Учащиеся, 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Единый общереспубликанский патриотический конкурс-диктант «Атамекен»</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lang w:val="ru-RU"/>
              </w:rPr>
              <w:t>Учителя казахского языка, начальные классы</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Тематическая книжная выставка «Мәңгі сүйікті туған өлкем»</w:t>
            </w:r>
          </w:p>
        </w:tc>
        <w:tc>
          <w:tcPr>
            <w:tcW w:w="2806" w:type="dxa"/>
          </w:tcPr>
          <w:p w:rsidR="00663243" w:rsidRDefault="00A549A8">
            <w:pPr>
              <w:tabs>
                <w:tab w:val="left" w:pos="708"/>
                <w:tab w:val="left" w:pos="990"/>
                <w:tab w:val="center" w:pos="4857"/>
              </w:tabs>
              <w:rPr>
                <w:sz w:val="28"/>
                <w:szCs w:val="28"/>
              </w:rPr>
            </w:pPr>
            <w:r>
              <w:rPr>
                <w:sz w:val="28"/>
                <w:szCs w:val="28"/>
              </w:rPr>
              <w:t>Библиотекарь школы</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Торжественная линейка, посвященная Дню Республики Казахстан</w:t>
            </w:r>
          </w:p>
        </w:tc>
        <w:tc>
          <w:tcPr>
            <w:tcW w:w="2806" w:type="dxa"/>
          </w:tcPr>
          <w:p w:rsidR="00663243" w:rsidRDefault="00A549A8">
            <w:pPr>
              <w:tabs>
                <w:tab w:val="left" w:pos="708"/>
                <w:tab w:val="left" w:pos="990"/>
                <w:tab w:val="center" w:pos="4857"/>
              </w:tabs>
              <w:rPr>
                <w:sz w:val="28"/>
                <w:szCs w:val="28"/>
              </w:rPr>
            </w:pPr>
            <w:r>
              <w:rPr>
                <w:sz w:val="28"/>
                <w:szCs w:val="28"/>
              </w:rPr>
              <w:t>Педагогический коллектив,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sidRPr="00106BF2">
              <w:rPr>
                <w:sz w:val="28"/>
                <w:szCs w:val="28"/>
                <w:highlight w:val="white"/>
                <w:lang w:val="ru-RU"/>
              </w:rPr>
              <w:t xml:space="preserve">Интеллектуальная игра «Молодое поколение – будущее страны», посвященная Дню </w:t>
            </w:r>
            <w:r>
              <w:rPr>
                <w:sz w:val="28"/>
                <w:szCs w:val="28"/>
                <w:highlight w:val="white"/>
              </w:rPr>
              <w:t>РК</w:t>
            </w:r>
          </w:p>
        </w:tc>
        <w:tc>
          <w:tcPr>
            <w:tcW w:w="2806" w:type="dxa"/>
          </w:tcPr>
          <w:p w:rsidR="00663243" w:rsidRDefault="00A549A8">
            <w:pPr>
              <w:tabs>
                <w:tab w:val="left" w:pos="708"/>
                <w:tab w:val="left" w:pos="990"/>
                <w:tab w:val="center" w:pos="4857"/>
              </w:tabs>
              <w:rPr>
                <w:sz w:val="28"/>
                <w:szCs w:val="28"/>
              </w:rPr>
            </w:pPr>
            <w:r>
              <w:rPr>
                <w:sz w:val="28"/>
                <w:szCs w:val="28"/>
              </w:rPr>
              <w:t>Учащиеся, 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Городской конкурс отрядов ЮПП</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lang w:val="ru-RU"/>
              </w:rPr>
              <w:t>Школьная команда «ЗА_ПОРЯДОК» 3 место</w:t>
            </w:r>
          </w:p>
          <w:p w:rsidR="00663243" w:rsidRPr="00106BF2" w:rsidRDefault="00A549A8">
            <w:pPr>
              <w:ind w:firstLine="426"/>
              <w:rPr>
                <w:sz w:val="28"/>
                <w:szCs w:val="28"/>
                <w:lang w:val="ru-RU"/>
              </w:rPr>
            </w:pPr>
            <w:r w:rsidRPr="00106BF2">
              <w:rPr>
                <w:sz w:val="28"/>
                <w:szCs w:val="28"/>
                <w:lang w:val="ru-RU"/>
              </w:rPr>
              <w:t>Соц</w:t>
            </w:r>
            <w:proofErr w:type="gramStart"/>
            <w:r w:rsidRPr="00106BF2">
              <w:rPr>
                <w:sz w:val="28"/>
                <w:szCs w:val="28"/>
                <w:lang w:val="ru-RU"/>
              </w:rPr>
              <w:t>.п</w:t>
            </w:r>
            <w:proofErr w:type="gramEnd"/>
            <w:r w:rsidRPr="00106BF2">
              <w:rPr>
                <w:sz w:val="28"/>
                <w:szCs w:val="28"/>
                <w:lang w:val="ru-RU"/>
              </w:rPr>
              <w:t>едагог</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Выставка рисунков «Люблю тебя, мой Казахстан»</w:t>
            </w:r>
          </w:p>
        </w:tc>
        <w:tc>
          <w:tcPr>
            <w:tcW w:w="2806" w:type="dxa"/>
          </w:tcPr>
          <w:p w:rsidR="00663243" w:rsidRDefault="00A549A8">
            <w:pPr>
              <w:tabs>
                <w:tab w:val="left" w:pos="708"/>
                <w:tab w:val="left" w:pos="990"/>
                <w:tab w:val="center" w:pos="4857"/>
              </w:tabs>
              <w:rPr>
                <w:sz w:val="28"/>
                <w:szCs w:val="28"/>
              </w:rPr>
            </w:pPr>
            <w:r>
              <w:rPr>
                <w:sz w:val="28"/>
                <w:szCs w:val="28"/>
              </w:rPr>
              <w:t>Учащиеся, вожатая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Тематическая выставка, посвященная Дню Независимости РК</w:t>
            </w:r>
          </w:p>
        </w:tc>
        <w:tc>
          <w:tcPr>
            <w:tcW w:w="2806" w:type="dxa"/>
          </w:tcPr>
          <w:p w:rsidR="00663243" w:rsidRDefault="00A549A8">
            <w:pPr>
              <w:tabs>
                <w:tab w:val="left" w:pos="708"/>
                <w:tab w:val="left" w:pos="990"/>
                <w:tab w:val="center" w:pos="4857"/>
              </w:tabs>
              <w:rPr>
                <w:sz w:val="28"/>
                <w:szCs w:val="28"/>
              </w:rPr>
            </w:pPr>
            <w:r>
              <w:rPr>
                <w:sz w:val="28"/>
                <w:szCs w:val="28"/>
              </w:rPr>
              <w:t>Библиоткарь школы</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«Люблю тебя, мой Казахстан» челлендж видеопоздравлений</w:t>
            </w:r>
          </w:p>
        </w:tc>
        <w:tc>
          <w:tcPr>
            <w:tcW w:w="2806" w:type="dxa"/>
          </w:tcPr>
          <w:p w:rsidR="00663243" w:rsidRDefault="00A549A8">
            <w:pPr>
              <w:tabs>
                <w:tab w:val="left" w:pos="708"/>
                <w:tab w:val="left" w:pos="990"/>
                <w:tab w:val="center" w:pos="4857"/>
              </w:tabs>
              <w:rPr>
                <w:sz w:val="28"/>
                <w:szCs w:val="28"/>
              </w:rPr>
            </w:pPr>
            <w:r>
              <w:rPr>
                <w:sz w:val="28"/>
                <w:szCs w:val="28"/>
              </w:rPr>
              <w:t>Учащиеся 9 «А»</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sidRPr="00106BF2">
              <w:rPr>
                <w:sz w:val="28"/>
                <w:szCs w:val="28"/>
                <w:highlight w:val="white"/>
                <w:lang w:val="ru-RU"/>
              </w:rPr>
              <w:t xml:space="preserve">Школьный турнир по шахматам, посвященный Дню </w:t>
            </w:r>
            <w:r>
              <w:rPr>
                <w:sz w:val="28"/>
                <w:szCs w:val="28"/>
                <w:highlight w:val="white"/>
              </w:rPr>
              <w:t>Независимости РК</w:t>
            </w:r>
          </w:p>
        </w:tc>
        <w:tc>
          <w:tcPr>
            <w:tcW w:w="2806" w:type="dxa"/>
          </w:tcPr>
          <w:p w:rsidR="00663243" w:rsidRDefault="00A549A8">
            <w:pPr>
              <w:tabs>
                <w:tab w:val="left" w:pos="708"/>
                <w:tab w:val="left" w:pos="990"/>
                <w:tab w:val="center" w:pos="4857"/>
              </w:tabs>
              <w:rPr>
                <w:sz w:val="28"/>
                <w:szCs w:val="28"/>
              </w:rPr>
            </w:pPr>
            <w:r>
              <w:rPr>
                <w:sz w:val="28"/>
                <w:szCs w:val="28"/>
              </w:rPr>
              <w:t>Учащиеся, доп.образование</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Конкурс чтецов «Моя родина – Казахстан»</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lang w:val="ru-RU"/>
              </w:rPr>
              <w:t xml:space="preserve">Учащиеся, учителя русского языка и </w:t>
            </w:r>
            <w:r w:rsidRPr="00106BF2">
              <w:rPr>
                <w:sz w:val="28"/>
                <w:szCs w:val="28"/>
                <w:lang w:val="ru-RU"/>
              </w:rPr>
              <w:lastRenderedPageBreak/>
              <w:t>литературы</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sidRPr="00106BF2">
              <w:rPr>
                <w:sz w:val="28"/>
                <w:szCs w:val="28"/>
                <w:highlight w:val="white"/>
                <w:lang w:val="ru-RU"/>
              </w:rPr>
              <w:t xml:space="preserve">Встреча учащихся с ветераном города Касаткиным Виктором Павловичем «Рудный даңқты есімдермен әйгілі. </w:t>
            </w:r>
            <w:r>
              <w:rPr>
                <w:sz w:val="28"/>
                <w:szCs w:val="28"/>
                <w:highlight w:val="white"/>
              </w:rPr>
              <w:t>Рудный славен именами».</w:t>
            </w:r>
          </w:p>
        </w:tc>
        <w:tc>
          <w:tcPr>
            <w:tcW w:w="2806" w:type="dxa"/>
          </w:tcPr>
          <w:p w:rsidR="00663243" w:rsidRDefault="00A549A8">
            <w:pPr>
              <w:tabs>
                <w:tab w:val="left" w:pos="708"/>
                <w:tab w:val="left" w:pos="990"/>
                <w:tab w:val="center" w:pos="4857"/>
              </w:tabs>
              <w:rPr>
                <w:sz w:val="28"/>
                <w:szCs w:val="28"/>
              </w:rPr>
            </w:pPr>
            <w:r>
              <w:rPr>
                <w:sz w:val="28"/>
                <w:szCs w:val="28"/>
              </w:rPr>
              <w:t>Учащиеся 10, 11 классов</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Онлайн викторина «Знатоки истории»</w:t>
            </w:r>
          </w:p>
        </w:tc>
        <w:tc>
          <w:tcPr>
            <w:tcW w:w="2806" w:type="dxa"/>
          </w:tcPr>
          <w:p w:rsidR="00663243" w:rsidRDefault="00A549A8">
            <w:pPr>
              <w:tabs>
                <w:tab w:val="left" w:pos="708"/>
                <w:tab w:val="left" w:pos="990"/>
                <w:tab w:val="center" w:pos="4857"/>
              </w:tabs>
              <w:rPr>
                <w:sz w:val="28"/>
                <w:szCs w:val="28"/>
              </w:rPr>
            </w:pPr>
            <w:r>
              <w:rPr>
                <w:sz w:val="28"/>
                <w:szCs w:val="28"/>
              </w:rPr>
              <w:t>Учащиеся, учителя истории</w:t>
            </w:r>
          </w:p>
        </w:tc>
      </w:tr>
      <w:tr w:rsidR="00663243">
        <w:tc>
          <w:tcPr>
            <w:tcW w:w="2695" w:type="dxa"/>
            <w:vMerge w:val="restart"/>
          </w:tcPr>
          <w:p w:rsidR="00663243" w:rsidRDefault="00A549A8">
            <w:pPr>
              <w:tabs>
                <w:tab w:val="left" w:pos="708"/>
                <w:tab w:val="left" w:pos="990"/>
                <w:tab w:val="center" w:pos="4857"/>
              </w:tabs>
              <w:ind w:firstLine="426"/>
              <w:jc w:val="center"/>
              <w:rPr>
                <w:b/>
                <w:sz w:val="28"/>
                <w:szCs w:val="28"/>
              </w:rPr>
            </w:pPr>
            <w:r>
              <w:rPr>
                <w:b/>
                <w:sz w:val="28"/>
                <w:szCs w:val="28"/>
              </w:rPr>
              <w:t>Духовно-нравственное</w:t>
            </w:r>
          </w:p>
        </w:tc>
        <w:tc>
          <w:tcPr>
            <w:tcW w:w="3844" w:type="dxa"/>
          </w:tcPr>
          <w:p w:rsidR="00663243" w:rsidRDefault="00A549A8">
            <w:pPr>
              <w:tabs>
                <w:tab w:val="left" w:pos="708"/>
                <w:tab w:val="left" w:pos="990"/>
                <w:tab w:val="center" w:pos="4857"/>
              </w:tabs>
              <w:ind w:firstLine="426"/>
              <w:jc w:val="center"/>
              <w:rPr>
                <w:sz w:val="28"/>
                <w:szCs w:val="28"/>
                <w:highlight w:val="white"/>
              </w:rPr>
            </w:pPr>
            <w:r w:rsidRPr="00106BF2">
              <w:rPr>
                <w:sz w:val="28"/>
                <w:szCs w:val="28"/>
                <w:highlight w:val="white"/>
                <w:lang w:val="ru-RU"/>
              </w:rPr>
              <w:t xml:space="preserve">Фотоконкурс "Шың жүректен мың алғыс", приуроченный </w:t>
            </w:r>
            <w:proofErr w:type="gramStart"/>
            <w:r w:rsidRPr="00106BF2">
              <w:rPr>
                <w:sz w:val="28"/>
                <w:szCs w:val="28"/>
                <w:highlight w:val="white"/>
                <w:lang w:val="ru-RU"/>
              </w:rPr>
              <w:t>к</w:t>
            </w:r>
            <w:proofErr w:type="gramEnd"/>
            <w:r w:rsidRPr="00106BF2">
              <w:rPr>
                <w:sz w:val="28"/>
                <w:szCs w:val="28"/>
                <w:highlight w:val="white"/>
                <w:lang w:val="ru-RU"/>
              </w:rPr>
              <w:t xml:space="preserve"> Дню </w:t>
            </w:r>
            <w:r>
              <w:rPr>
                <w:sz w:val="28"/>
                <w:szCs w:val="28"/>
                <w:highlight w:val="white"/>
              </w:rPr>
              <w:t>Благодарности</w:t>
            </w:r>
          </w:p>
        </w:tc>
        <w:tc>
          <w:tcPr>
            <w:tcW w:w="2806" w:type="dxa"/>
          </w:tcPr>
          <w:p w:rsidR="00663243" w:rsidRPr="00106BF2" w:rsidRDefault="00A549A8" w:rsidP="00BE4730">
            <w:pPr>
              <w:tabs>
                <w:tab w:val="left" w:pos="708"/>
                <w:tab w:val="left" w:pos="990"/>
                <w:tab w:val="center" w:pos="4857"/>
              </w:tabs>
              <w:rPr>
                <w:sz w:val="28"/>
                <w:szCs w:val="28"/>
                <w:lang w:val="ru-RU"/>
              </w:rPr>
            </w:pPr>
            <w:r w:rsidRPr="00106BF2">
              <w:rPr>
                <w:sz w:val="28"/>
                <w:szCs w:val="28"/>
                <w:highlight w:val="white"/>
                <w:lang w:val="ru-RU"/>
              </w:rPr>
              <w:t xml:space="preserve">1 место </w:t>
            </w:r>
            <w:r w:rsidRPr="00106BF2">
              <w:rPr>
                <w:sz w:val="28"/>
                <w:szCs w:val="28"/>
                <w:lang w:val="ru-RU"/>
              </w:rPr>
              <w:br/>
            </w:r>
            <w:r w:rsidRPr="00106BF2">
              <w:rPr>
                <w:sz w:val="28"/>
                <w:szCs w:val="28"/>
                <w:highlight w:val="white"/>
                <w:lang w:val="ru-RU"/>
              </w:rPr>
              <w:t xml:space="preserve">2 место </w:t>
            </w:r>
            <w:r w:rsidRPr="00106BF2">
              <w:rPr>
                <w:sz w:val="28"/>
                <w:szCs w:val="28"/>
                <w:lang w:val="ru-RU"/>
              </w:rPr>
              <w:br/>
            </w:r>
            <w:r w:rsidRPr="00106BF2">
              <w:rPr>
                <w:sz w:val="28"/>
                <w:szCs w:val="28"/>
                <w:highlight w:val="white"/>
                <w:lang w:val="ru-RU"/>
              </w:rPr>
              <w:t xml:space="preserve">3 место </w:t>
            </w:r>
            <w:r w:rsidRPr="00106BF2">
              <w:rPr>
                <w:sz w:val="28"/>
                <w:szCs w:val="28"/>
                <w:lang w:val="ru-RU"/>
              </w:rPr>
              <w:br/>
            </w:r>
            <w:r w:rsidRPr="00106BF2">
              <w:rPr>
                <w:sz w:val="28"/>
                <w:szCs w:val="28"/>
                <w:highlight w:val="white"/>
                <w:lang w:val="ru-RU"/>
              </w:rPr>
              <w:t xml:space="preserve">3 место </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Акции "От сердца к сердцу" и "Почта благодарности"</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Соц.пед и психолог</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Конкурс стихотворений «Мушайра»</w:t>
            </w:r>
          </w:p>
        </w:tc>
        <w:tc>
          <w:tcPr>
            <w:tcW w:w="2806" w:type="dxa"/>
          </w:tcPr>
          <w:p w:rsidR="00663243" w:rsidRPr="00106BF2" w:rsidRDefault="00A549A8" w:rsidP="00BE4730">
            <w:pPr>
              <w:tabs>
                <w:tab w:val="left" w:pos="708"/>
                <w:tab w:val="left" w:pos="990"/>
                <w:tab w:val="center" w:pos="4857"/>
              </w:tabs>
              <w:rPr>
                <w:sz w:val="28"/>
                <w:szCs w:val="28"/>
                <w:lang w:val="ru-RU"/>
              </w:rPr>
            </w:pPr>
            <w:r w:rsidRPr="00106BF2">
              <w:rPr>
                <w:sz w:val="28"/>
                <w:szCs w:val="28"/>
                <w:highlight w:val="white"/>
                <w:lang w:val="ru-RU"/>
              </w:rPr>
              <w:t>8 «Б» класс, 10 класс</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Тренинг «Мои жизненные ценности»</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4 класс, волонтеры</w:t>
            </w:r>
          </w:p>
        </w:tc>
      </w:tr>
      <w:tr w:rsidR="00663243">
        <w:tc>
          <w:tcPr>
            <w:tcW w:w="2695" w:type="dxa"/>
            <w:vMerge w:val="restart"/>
          </w:tcPr>
          <w:p w:rsidR="00663243" w:rsidRDefault="00A549A8">
            <w:pPr>
              <w:tabs>
                <w:tab w:val="left" w:pos="708"/>
                <w:tab w:val="left" w:pos="990"/>
                <w:tab w:val="center" w:pos="4857"/>
              </w:tabs>
              <w:ind w:firstLine="426"/>
              <w:rPr>
                <w:b/>
                <w:sz w:val="28"/>
                <w:szCs w:val="28"/>
              </w:rPr>
            </w:pPr>
            <w:r>
              <w:rPr>
                <w:b/>
                <w:sz w:val="28"/>
                <w:szCs w:val="28"/>
              </w:rPr>
              <w:t>Национальное</w:t>
            </w: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Областной форум для представителей разных этносов «Мемлекеттік тілге жеті қадам»</w:t>
            </w:r>
            <w:r>
              <w:rPr>
                <w:sz w:val="28"/>
                <w:szCs w:val="28"/>
                <w:highlight w:val="white"/>
              </w:rPr>
              <w:t> </w:t>
            </w:r>
            <w:r w:rsidRPr="00106BF2">
              <w:rPr>
                <w:sz w:val="28"/>
                <w:szCs w:val="28"/>
                <w:highlight w:val="white"/>
                <w:lang w:val="ru-RU"/>
              </w:rPr>
              <w:t>интеллектуальная игра « Полиглот»</w:t>
            </w:r>
          </w:p>
        </w:tc>
        <w:tc>
          <w:tcPr>
            <w:tcW w:w="2806" w:type="dxa"/>
          </w:tcPr>
          <w:p w:rsidR="00663243" w:rsidRDefault="00A549A8">
            <w:pPr>
              <w:tabs>
                <w:tab w:val="left" w:pos="708"/>
                <w:tab w:val="left" w:pos="990"/>
                <w:tab w:val="center" w:pos="4857"/>
              </w:tabs>
              <w:rPr>
                <w:sz w:val="28"/>
                <w:szCs w:val="28"/>
              </w:rPr>
            </w:pPr>
            <w:r>
              <w:rPr>
                <w:sz w:val="28"/>
                <w:szCs w:val="28"/>
                <w:highlight w:val="white"/>
              </w:rPr>
              <w:t>Завозов Максим </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"ЭПС, что в Казахстане необходимо продолжить традиции казахской культуры</w:t>
            </w:r>
            <w:proofErr w:type="gramStart"/>
            <w:r w:rsidRPr="00106BF2">
              <w:rPr>
                <w:sz w:val="28"/>
                <w:szCs w:val="28"/>
                <w:highlight w:val="white"/>
                <w:lang w:val="ru-RU"/>
              </w:rPr>
              <w:t>"д</w:t>
            </w:r>
            <w:proofErr w:type="gramEnd"/>
            <w:r w:rsidRPr="00106BF2">
              <w:rPr>
                <w:sz w:val="28"/>
                <w:szCs w:val="28"/>
                <w:highlight w:val="white"/>
                <w:lang w:val="ru-RU"/>
              </w:rPr>
              <w:t>ебаты</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Дебатный клуб</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Челлендж «Қазақ халқының салт-дәстүрлері»</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родители</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Общественное объединение Социум &amp; Я» в рамках реализации проекта «Проведение мероприятий, направленных на повышение религиозной грамотности, а также укрепление межэтнического и межнационального согласия и толерантности»</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учащиеся</w:t>
            </w:r>
          </w:p>
        </w:tc>
      </w:tr>
      <w:tr w:rsidR="00663243">
        <w:tc>
          <w:tcPr>
            <w:tcW w:w="2695" w:type="dxa"/>
            <w:vMerge w:val="restart"/>
          </w:tcPr>
          <w:p w:rsidR="00663243" w:rsidRDefault="00A549A8">
            <w:pPr>
              <w:tabs>
                <w:tab w:val="left" w:pos="708"/>
                <w:tab w:val="left" w:pos="990"/>
                <w:tab w:val="center" w:pos="4857"/>
              </w:tabs>
              <w:ind w:firstLine="426"/>
              <w:rPr>
                <w:b/>
                <w:sz w:val="28"/>
                <w:szCs w:val="28"/>
              </w:rPr>
            </w:pPr>
            <w:r>
              <w:rPr>
                <w:b/>
                <w:sz w:val="28"/>
                <w:szCs w:val="28"/>
              </w:rPr>
              <w:t>Семейное</w:t>
            </w:r>
          </w:p>
        </w:tc>
        <w:tc>
          <w:tcPr>
            <w:tcW w:w="3844" w:type="dxa"/>
          </w:tcPr>
          <w:p w:rsidR="00663243" w:rsidRDefault="00A549A8">
            <w:pPr>
              <w:tabs>
                <w:tab w:val="left" w:pos="708"/>
                <w:tab w:val="left" w:pos="990"/>
                <w:tab w:val="center" w:pos="4857"/>
              </w:tabs>
              <w:ind w:firstLine="426"/>
              <w:jc w:val="center"/>
              <w:rPr>
                <w:sz w:val="28"/>
                <w:szCs w:val="28"/>
              </w:rPr>
            </w:pPr>
            <w:r>
              <w:rPr>
                <w:sz w:val="28"/>
                <w:szCs w:val="28"/>
                <w:highlight w:val="white"/>
              </w:rPr>
              <w:t>Челлендж «Шежіре»</w:t>
            </w:r>
          </w:p>
        </w:tc>
        <w:tc>
          <w:tcPr>
            <w:tcW w:w="2806" w:type="dxa"/>
          </w:tcPr>
          <w:p w:rsidR="00663243" w:rsidRDefault="00A549A8">
            <w:pPr>
              <w:tabs>
                <w:tab w:val="left" w:pos="708"/>
                <w:tab w:val="left" w:pos="990"/>
                <w:tab w:val="center" w:pos="4857"/>
              </w:tabs>
              <w:rPr>
                <w:sz w:val="28"/>
                <w:szCs w:val="28"/>
              </w:rPr>
            </w:pPr>
            <w:r>
              <w:rPr>
                <w:sz w:val="28"/>
                <w:szCs w:val="28"/>
              </w:rPr>
              <w:t>родители</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 xml:space="preserve">Квест "Остроумные </w:t>
            </w:r>
            <w:r>
              <w:rPr>
                <w:sz w:val="28"/>
                <w:szCs w:val="28"/>
                <w:highlight w:val="white"/>
              </w:rPr>
              <w:lastRenderedPageBreak/>
              <w:t>друзья"</w:t>
            </w:r>
          </w:p>
        </w:tc>
        <w:tc>
          <w:tcPr>
            <w:tcW w:w="2806" w:type="dxa"/>
          </w:tcPr>
          <w:p w:rsidR="00663243" w:rsidRDefault="00A549A8">
            <w:pPr>
              <w:tabs>
                <w:tab w:val="left" w:pos="708"/>
                <w:tab w:val="left" w:pos="990"/>
                <w:tab w:val="center" w:pos="4857"/>
              </w:tabs>
              <w:rPr>
                <w:sz w:val="28"/>
                <w:szCs w:val="28"/>
              </w:rPr>
            </w:pPr>
            <w:r>
              <w:rPr>
                <w:sz w:val="28"/>
                <w:szCs w:val="28"/>
              </w:rPr>
              <w:lastRenderedPageBreak/>
              <w:t>родители</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lang w:val="ru-RU"/>
              </w:rPr>
              <w:t xml:space="preserve">Памятка </w:t>
            </w:r>
            <w:proofErr w:type="gramStart"/>
            <w:r w:rsidRPr="00106BF2">
              <w:rPr>
                <w:sz w:val="28"/>
                <w:szCs w:val="28"/>
                <w:lang w:val="ru-RU"/>
              </w:rPr>
              <w:t>родителям</w:t>
            </w:r>
            <w:proofErr w:type="gramEnd"/>
            <w:r w:rsidRPr="00106BF2">
              <w:rPr>
                <w:sz w:val="28"/>
                <w:szCs w:val="28"/>
                <w:lang w:val="ru-RU"/>
              </w:rPr>
              <w:t xml:space="preserve"> «</w:t>
            </w:r>
            <w:r w:rsidRPr="00106BF2">
              <w:rPr>
                <w:sz w:val="28"/>
                <w:szCs w:val="28"/>
                <w:highlight w:val="white"/>
                <w:lang w:val="ru-RU"/>
              </w:rPr>
              <w:t>Каковы особенности детей переходного возраста?»</w:t>
            </w:r>
          </w:p>
        </w:tc>
        <w:tc>
          <w:tcPr>
            <w:tcW w:w="2806" w:type="dxa"/>
          </w:tcPr>
          <w:p w:rsidR="00663243" w:rsidRDefault="00A549A8">
            <w:pPr>
              <w:tabs>
                <w:tab w:val="left" w:pos="708"/>
                <w:tab w:val="left" w:pos="990"/>
                <w:tab w:val="center" w:pos="4857"/>
              </w:tabs>
              <w:rPr>
                <w:sz w:val="28"/>
                <w:szCs w:val="28"/>
              </w:rPr>
            </w:pPr>
            <w:r>
              <w:rPr>
                <w:sz w:val="28"/>
                <w:szCs w:val="28"/>
              </w:rPr>
              <w:t>психолог</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Информационно-разъяснтельная работа с родителями учащихся</w:t>
            </w:r>
          </w:p>
          <w:p w:rsidR="00663243" w:rsidRDefault="00A549A8">
            <w:pPr>
              <w:tabs>
                <w:tab w:val="left" w:pos="708"/>
                <w:tab w:val="left" w:pos="990"/>
                <w:tab w:val="center" w:pos="4857"/>
              </w:tabs>
              <w:ind w:firstLine="426"/>
              <w:jc w:val="center"/>
              <w:rPr>
                <w:sz w:val="28"/>
                <w:szCs w:val="28"/>
                <w:highlight w:val="white"/>
              </w:rPr>
            </w:pPr>
            <w:proofErr w:type="gramStart"/>
            <w:r>
              <w:rPr>
                <w:sz w:val="28"/>
                <w:szCs w:val="28"/>
                <w:highlight w:val="white"/>
              </w:rPr>
              <w:t>информационные</w:t>
            </w:r>
            <w:proofErr w:type="gramEnd"/>
            <w:r>
              <w:rPr>
                <w:sz w:val="28"/>
                <w:szCs w:val="28"/>
                <w:highlight w:val="white"/>
              </w:rPr>
              <w:t xml:space="preserve"> листовки «Осторожно! Окна!»</w:t>
            </w:r>
          </w:p>
        </w:tc>
        <w:tc>
          <w:tcPr>
            <w:tcW w:w="2806" w:type="dxa"/>
          </w:tcPr>
          <w:p w:rsidR="00663243" w:rsidRDefault="00A549A8">
            <w:pPr>
              <w:tabs>
                <w:tab w:val="left" w:pos="708"/>
                <w:tab w:val="left" w:pos="990"/>
                <w:tab w:val="center" w:pos="4857"/>
              </w:tabs>
              <w:rPr>
                <w:sz w:val="28"/>
                <w:szCs w:val="28"/>
              </w:rPr>
            </w:pPr>
            <w:r>
              <w:rPr>
                <w:sz w:val="28"/>
                <w:szCs w:val="28"/>
              </w:rPr>
              <w:t>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Тематическая неделя «День семьи 2022»</w:t>
            </w:r>
          </w:p>
        </w:tc>
        <w:tc>
          <w:tcPr>
            <w:tcW w:w="2806" w:type="dxa"/>
          </w:tcPr>
          <w:p w:rsidR="00663243" w:rsidRDefault="00A549A8">
            <w:pPr>
              <w:tabs>
                <w:tab w:val="left" w:pos="708"/>
                <w:tab w:val="left" w:pos="990"/>
                <w:tab w:val="center" w:pos="4857"/>
              </w:tabs>
              <w:rPr>
                <w:sz w:val="28"/>
                <w:szCs w:val="28"/>
              </w:rPr>
            </w:pPr>
            <w:r>
              <w:rPr>
                <w:sz w:val="28"/>
                <w:szCs w:val="28"/>
              </w:rPr>
              <w:t>Родительская общественность,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Конкурс рисунков "Моя семья"</w:t>
            </w:r>
          </w:p>
        </w:tc>
        <w:tc>
          <w:tcPr>
            <w:tcW w:w="2806" w:type="dxa"/>
          </w:tcPr>
          <w:p w:rsidR="00663243" w:rsidRDefault="00A549A8">
            <w:pPr>
              <w:tabs>
                <w:tab w:val="left" w:pos="708"/>
                <w:tab w:val="left" w:pos="990"/>
                <w:tab w:val="center" w:pos="4857"/>
              </w:tabs>
              <w:rPr>
                <w:sz w:val="28"/>
                <w:szCs w:val="28"/>
              </w:rPr>
            </w:pPr>
            <w:r>
              <w:rPr>
                <w:sz w:val="28"/>
                <w:szCs w:val="28"/>
              </w:rPr>
              <w:t>Нач.классы</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Пихолого-педагогические консультации</w:t>
            </w:r>
          </w:p>
        </w:tc>
        <w:tc>
          <w:tcPr>
            <w:tcW w:w="2806" w:type="dxa"/>
          </w:tcPr>
          <w:p w:rsidR="00663243" w:rsidRDefault="00A549A8">
            <w:pPr>
              <w:tabs>
                <w:tab w:val="left" w:pos="708"/>
                <w:tab w:val="left" w:pos="990"/>
                <w:tab w:val="center" w:pos="4857"/>
              </w:tabs>
              <w:rPr>
                <w:sz w:val="28"/>
                <w:szCs w:val="28"/>
              </w:rPr>
            </w:pPr>
            <w:r>
              <w:rPr>
                <w:sz w:val="28"/>
                <w:szCs w:val="28"/>
              </w:rPr>
              <w:t>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Школьная выставка рисунков, посвященная Дню матери</w:t>
            </w:r>
          </w:p>
        </w:tc>
        <w:tc>
          <w:tcPr>
            <w:tcW w:w="2806" w:type="dxa"/>
          </w:tcPr>
          <w:p w:rsidR="00663243" w:rsidRDefault="00A549A8">
            <w:pPr>
              <w:tabs>
                <w:tab w:val="left" w:pos="708"/>
                <w:tab w:val="left" w:pos="990"/>
                <w:tab w:val="center" w:pos="4857"/>
              </w:tabs>
              <w:rPr>
                <w:sz w:val="28"/>
                <w:szCs w:val="28"/>
              </w:rPr>
            </w:pPr>
            <w:r>
              <w:rPr>
                <w:sz w:val="28"/>
                <w:szCs w:val="28"/>
              </w:rPr>
              <w:t>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 xml:space="preserve">Единый классный час </w:t>
            </w:r>
            <w:proofErr w:type="gramStart"/>
            <w:r w:rsidRPr="00106BF2">
              <w:rPr>
                <w:sz w:val="28"/>
                <w:szCs w:val="28"/>
                <w:highlight w:val="white"/>
                <w:lang w:val="ru-RU"/>
              </w:rPr>
              <w:t>к</w:t>
            </w:r>
            <w:proofErr w:type="gramEnd"/>
            <w:r w:rsidRPr="00106BF2">
              <w:rPr>
                <w:sz w:val="28"/>
                <w:szCs w:val="28"/>
                <w:highlight w:val="white"/>
                <w:lang w:val="ru-RU"/>
              </w:rPr>
              <w:t xml:space="preserve"> Дню пожилого человека</w:t>
            </w:r>
          </w:p>
        </w:tc>
        <w:tc>
          <w:tcPr>
            <w:tcW w:w="2806" w:type="dxa"/>
          </w:tcPr>
          <w:p w:rsidR="00663243" w:rsidRDefault="00A549A8">
            <w:pPr>
              <w:tabs>
                <w:tab w:val="left" w:pos="708"/>
                <w:tab w:val="left" w:pos="990"/>
                <w:tab w:val="center" w:pos="4857"/>
              </w:tabs>
              <w:rPr>
                <w:sz w:val="28"/>
                <w:szCs w:val="28"/>
              </w:rPr>
            </w:pPr>
            <w:r>
              <w:rPr>
                <w:sz w:val="28"/>
                <w:szCs w:val="28"/>
              </w:rPr>
              <w:t>Старшее поколение,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Тематическая книжная выставка «Гармония в семье – счастье в доме»</w:t>
            </w:r>
          </w:p>
        </w:tc>
        <w:tc>
          <w:tcPr>
            <w:tcW w:w="2806" w:type="dxa"/>
          </w:tcPr>
          <w:p w:rsidR="00663243" w:rsidRDefault="00A549A8">
            <w:pPr>
              <w:tabs>
                <w:tab w:val="left" w:pos="708"/>
                <w:tab w:val="left" w:pos="990"/>
                <w:tab w:val="center" w:pos="4857"/>
              </w:tabs>
              <w:rPr>
                <w:sz w:val="28"/>
                <w:szCs w:val="28"/>
              </w:rPr>
            </w:pPr>
            <w:r>
              <w:rPr>
                <w:sz w:val="28"/>
                <w:szCs w:val="28"/>
              </w:rPr>
              <w:t>Библиотекарь школы</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Фотовыствка «Мы за счастье в семье»</w:t>
            </w:r>
          </w:p>
        </w:tc>
        <w:tc>
          <w:tcPr>
            <w:tcW w:w="2806" w:type="dxa"/>
          </w:tcPr>
          <w:p w:rsidR="00663243" w:rsidRDefault="00A549A8">
            <w:pPr>
              <w:tabs>
                <w:tab w:val="left" w:pos="708"/>
                <w:tab w:val="left" w:pos="990"/>
                <w:tab w:val="center" w:pos="4857"/>
              </w:tabs>
              <w:rPr>
                <w:sz w:val="28"/>
                <w:szCs w:val="28"/>
              </w:rPr>
            </w:pPr>
            <w:r>
              <w:rPr>
                <w:sz w:val="28"/>
                <w:szCs w:val="28"/>
              </w:rPr>
              <w:t>Учащиеся начальной школы</w:t>
            </w:r>
          </w:p>
        </w:tc>
      </w:tr>
      <w:tr w:rsidR="00663243">
        <w:tc>
          <w:tcPr>
            <w:tcW w:w="2695" w:type="dxa"/>
            <w:vMerge w:val="restart"/>
          </w:tcPr>
          <w:p w:rsidR="00663243" w:rsidRDefault="00A549A8">
            <w:pPr>
              <w:tabs>
                <w:tab w:val="left" w:pos="708"/>
                <w:tab w:val="left" w:pos="990"/>
                <w:tab w:val="center" w:pos="4857"/>
              </w:tabs>
              <w:ind w:firstLine="426"/>
              <w:rPr>
                <w:b/>
                <w:sz w:val="28"/>
                <w:szCs w:val="28"/>
              </w:rPr>
            </w:pPr>
            <w:r>
              <w:rPr>
                <w:b/>
                <w:sz w:val="28"/>
                <w:szCs w:val="28"/>
              </w:rPr>
              <w:t>Трудовое, экономическое, экологическое</w:t>
            </w: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Городская экологическая тропа</w:t>
            </w:r>
          </w:p>
          <w:p w:rsidR="00663243" w:rsidRDefault="00663243">
            <w:pPr>
              <w:ind w:firstLine="426"/>
              <w:jc w:val="center"/>
              <w:rPr>
                <w:sz w:val="28"/>
                <w:szCs w:val="28"/>
              </w:rPr>
            </w:pP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highlight w:val="white"/>
                <w:lang w:val="ru-RU"/>
              </w:rPr>
              <w:t>3 место и 2 место за ЭКО костюм</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Деловая игра "Юный экономист"</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3,4 классы</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Форум "Выбираем мир профессий"</w:t>
            </w:r>
          </w:p>
        </w:tc>
        <w:tc>
          <w:tcPr>
            <w:tcW w:w="2806" w:type="dxa"/>
          </w:tcPr>
          <w:p w:rsidR="00663243" w:rsidRPr="00106BF2" w:rsidRDefault="00A549A8" w:rsidP="00BE4730">
            <w:pPr>
              <w:tabs>
                <w:tab w:val="left" w:pos="708"/>
                <w:tab w:val="left" w:pos="990"/>
                <w:tab w:val="center" w:pos="4857"/>
              </w:tabs>
              <w:rPr>
                <w:sz w:val="28"/>
                <w:szCs w:val="28"/>
                <w:highlight w:val="white"/>
                <w:lang w:val="ru-RU"/>
              </w:rPr>
            </w:pPr>
            <w:r w:rsidRPr="00106BF2">
              <w:rPr>
                <w:sz w:val="28"/>
                <w:szCs w:val="28"/>
                <w:highlight w:val="white"/>
                <w:lang w:val="ru-RU"/>
              </w:rPr>
              <w:t>В номинации "Моя будущая профессия ..."</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highlight w:val="white"/>
                <w:lang w:val="ru-RU"/>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Экскурсия в пожарную часть города</w:t>
            </w:r>
          </w:p>
        </w:tc>
        <w:tc>
          <w:tcPr>
            <w:tcW w:w="2806" w:type="dxa"/>
          </w:tcPr>
          <w:p w:rsidR="00663243" w:rsidRDefault="00A549A8">
            <w:pPr>
              <w:tabs>
                <w:tab w:val="left" w:pos="708"/>
                <w:tab w:val="left" w:pos="990"/>
                <w:tab w:val="center" w:pos="4857"/>
              </w:tabs>
              <w:jc w:val="both"/>
              <w:rPr>
                <w:sz w:val="28"/>
                <w:szCs w:val="28"/>
                <w:highlight w:val="white"/>
              </w:rPr>
            </w:pPr>
            <w:r>
              <w:rPr>
                <w:sz w:val="28"/>
                <w:szCs w:val="28"/>
                <w:highlight w:val="white"/>
              </w:rPr>
              <w:t>выпускники</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Акция "Один день на работе у родителей".</w:t>
            </w:r>
          </w:p>
        </w:tc>
        <w:tc>
          <w:tcPr>
            <w:tcW w:w="2806" w:type="dxa"/>
          </w:tcPr>
          <w:p w:rsidR="00663243" w:rsidRDefault="00A549A8">
            <w:pPr>
              <w:tabs>
                <w:tab w:val="left" w:pos="708"/>
                <w:tab w:val="left" w:pos="990"/>
                <w:tab w:val="center" w:pos="4857"/>
              </w:tabs>
              <w:jc w:val="both"/>
              <w:rPr>
                <w:sz w:val="28"/>
                <w:szCs w:val="28"/>
                <w:highlight w:val="white"/>
              </w:rPr>
            </w:pPr>
            <w:r>
              <w:rPr>
                <w:sz w:val="28"/>
                <w:szCs w:val="28"/>
                <w:highlight w:val="white"/>
              </w:rPr>
              <w:t>Учащиеся 9а</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Интеллектуальная игра "Экоквиз"</w:t>
            </w:r>
          </w:p>
        </w:tc>
        <w:tc>
          <w:tcPr>
            <w:tcW w:w="2806" w:type="dxa"/>
          </w:tcPr>
          <w:p w:rsidR="00663243" w:rsidRDefault="00A549A8">
            <w:pPr>
              <w:tabs>
                <w:tab w:val="left" w:pos="708"/>
                <w:tab w:val="left" w:pos="990"/>
                <w:tab w:val="center" w:pos="4857"/>
              </w:tabs>
              <w:jc w:val="both"/>
              <w:rPr>
                <w:sz w:val="28"/>
                <w:szCs w:val="28"/>
                <w:highlight w:val="white"/>
              </w:rPr>
            </w:pPr>
            <w:r>
              <w:rPr>
                <w:sz w:val="28"/>
                <w:szCs w:val="28"/>
                <w:highlight w:val="white"/>
              </w:rPr>
              <w:t>1 и 2 место</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Экскурсию в подразделения АО «ССГПО»</w:t>
            </w:r>
          </w:p>
        </w:tc>
        <w:tc>
          <w:tcPr>
            <w:tcW w:w="2806" w:type="dxa"/>
          </w:tcPr>
          <w:p w:rsidR="00663243" w:rsidRDefault="00A549A8">
            <w:pPr>
              <w:tabs>
                <w:tab w:val="left" w:pos="708"/>
                <w:tab w:val="left" w:pos="990"/>
                <w:tab w:val="center" w:pos="4857"/>
              </w:tabs>
              <w:jc w:val="both"/>
              <w:rPr>
                <w:sz w:val="28"/>
                <w:szCs w:val="28"/>
                <w:highlight w:val="white"/>
              </w:rPr>
            </w:pPr>
            <w:r>
              <w:rPr>
                <w:sz w:val="28"/>
                <w:szCs w:val="28"/>
                <w:highlight w:val="white"/>
              </w:rPr>
              <w:t>9а</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 xml:space="preserve">Экскурсия на ферму </w:t>
            </w:r>
            <w:r w:rsidRPr="00106BF2">
              <w:rPr>
                <w:sz w:val="28"/>
                <w:szCs w:val="28"/>
                <w:highlight w:val="white"/>
                <w:lang w:val="ru-RU"/>
              </w:rPr>
              <w:lastRenderedPageBreak/>
              <w:t>"Село Лесное"</w:t>
            </w:r>
          </w:p>
        </w:tc>
        <w:tc>
          <w:tcPr>
            <w:tcW w:w="2806" w:type="dxa"/>
          </w:tcPr>
          <w:p w:rsidR="00663243" w:rsidRDefault="00A549A8">
            <w:pPr>
              <w:tabs>
                <w:tab w:val="left" w:pos="708"/>
                <w:tab w:val="left" w:pos="990"/>
                <w:tab w:val="center" w:pos="4857"/>
              </w:tabs>
              <w:jc w:val="both"/>
              <w:rPr>
                <w:sz w:val="28"/>
                <w:szCs w:val="28"/>
                <w:highlight w:val="white"/>
              </w:rPr>
            </w:pPr>
            <w:r>
              <w:rPr>
                <w:sz w:val="28"/>
                <w:szCs w:val="28"/>
                <w:highlight w:val="white"/>
              </w:rPr>
              <w:lastRenderedPageBreak/>
              <w:t>выпускники</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Единая экологическая акция по посадке деревьев</w:t>
            </w:r>
          </w:p>
        </w:tc>
        <w:tc>
          <w:tcPr>
            <w:tcW w:w="2806" w:type="dxa"/>
          </w:tcPr>
          <w:p w:rsidR="00663243" w:rsidRDefault="00A549A8">
            <w:pPr>
              <w:tabs>
                <w:tab w:val="left" w:pos="708"/>
                <w:tab w:val="left" w:pos="990"/>
                <w:tab w:val="center" w:pos="4857"/>
              </w:tabs>
              <w:jc w:val="both"/>
              <w:rPr>
                <w:sz w:val="28"/>
                <w:szCs w:val="28"/>
                <w:highlight w:val="white"/>
              </w:rPr>
            </w:pPr>
            <w:r>
              <w:rPr>
                <w:sz w:val="28"/>
                <w:szCs w:val="28"/>
                <w:highlight w:val="white"/>
              </w:rPr>
              <w:t>выпускники</w:t>
            </w:r>
          </w:p>
        </w:tc>
      </w:tr>
      <w:tr w:rsidR="00663243">
        <w:tc>
          <w:tcPr>
            <w:tcW w:w="2695" w:type="dxa"/>
            <w:vMerge w:val="restart"/>
          </w:tcPr>
          <w:p w:rsidR="00663243" w:rsidRDefault="00A549A8">
            <w:pPr>
              <w:tabs>
                <w:tab w:val="left" w:pos="708"/>
                <w:tab w:val="left" w:pos="990"/>
                <w:tab w:val="center" w:pos="4857"/>
              </w:tabs>
              <w:rPr>
                <w:b/>
                <w:sz w:val="28"/>
                <w:szCs w:val="28"/>
              </w:rPr>
            </w:pPr>
            <w:r>
              <w:rPr>
                <w:b/>
                <w:sz w:val="28"/>
                <w:szCs w:val="28"/>
              </w:rPr>
              <w:t>Интеллектуальное, информационная культура</w:t>
            </w: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Профессионально-ориентированный Челлендж "КАЛЕЙДОСКОП ПРОФЕССИОНАЛОВ"</w:t>
            </w:r>
          </w:p>
        </w:tc>
        <w:tc>
          <w:tcPr>
            <w:tcW w:w="2806" w:type="dxa"/>
          </w:tcPr>
          <w:p w:rsidR="00663243" w:rsidRDefault="00A549A8">
            <w:pPr>
              <w:tabs>
                <w:tab w:val="left" w:pos="708"/>
                <w:tab w:val="left" w:pos="990"/>
                <w:tab w:val="center" w:pos="4857"/>
              </w:tabs>
              <w:jc w:val="both"/>
              <w:rPr>
                <w:sz w:val="28"/>
                <w:szCs w:val="28"/>
              </w:rPr>
            </w:pPr>
            <w:r>
              <w:rPr>
                <w:sz w:val="28"/>
                <w:szCs w:val="28"/>
              </w:rPr>
              <w:t>Учащиеся</w:t>
            </w:r>
          </w:p>
          <w:p w:rsidR="00663243" w:rsidRDefault="00663243">
            <w:pPr>
              <w:ind w:firstLine="426"/>
              <w:jc w:val="both"/>
              <w:rPr>
                <w:sz w:val="28"/>
                <w:szCs w:val="28"/>
              </w:rPr>
            </w:pPr>
          </w:p>
          <w:p w:rsidR="00663243" w:rsidRDefault="00663243">
            <w:pPr>
              <w:ind w:firstLine="426"/>
              <w:jc w:val="both"/>
              <w:rPr>
                <w:sz w:val="28"/>
                <w:szCs w:val="28"/>
              </w:rPr>
            </w:pP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Экскурсия в Рудненский колледж технологии и сервиса</w:t>
            </w:r>
          </w:p>
        </w:tc>
        <w:tc>
          <w:tcPr>
            <w:tcW w:w="2806" w:type="dxa"/>
          </w:tcPr>
          <w:p w:rsidR="00663243" w:rsidRDefault="00A549A8">
            <w:pPr>
              <w:tabs>
                <w:tab w:val="left" w:pos="708"/>
                <w:tab w:val="left" w:pos="990"/>
                <w:tab w:val="center" w:pos="4857"/>
              </w:tabs>
              <w:rPr>
                <w:sz w:val="28"/>
                <w:szCs w:val="28"/>
              </w:rPr>
            </w:pPr>
            <w:r>
              <w:rPr>
                <w:sz w:val="28"/>
                <w:szCs w:val="28"/>
              </w:rPr>
              <w:t>выпускники</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Игру-стратегия "Город успеха"</w:t>
            </w:r>
          </w:p>
        </w:tc>
        <w:tc>
          <w:tcPr>
            <w:tcW w:w="2806" w:type="dxa"/>
          </w:tcPr>
          <w:p w:rsidR="00663243" w:rsidRDefault="00A549A8">
            <w:pPr>
              <w:tabs>
                <w:tab w:val="left" w:pos="708"/>
                <w:tab w:val="left" w:pos="990"/>
                <w:tab w:val="center" w:pos="4857"/>
              </w:tabs>
              <w:rPr>
                <w:sz w:val="28"/>
                <w:szCs w:val="28"/>
              </w:rPr>
            </w:pPr>
            <w:r>
              <w:rPr>
                <w:sz w:val="28"/>
                <w:szCs w:val="28"/>
              </w:rPr>
              <w:t>психолог</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Нейрогимнастика на уроках в начальной школе</w:t>
            </w:r>
          </w:p>
        </w:tc>
        <w:tc>
          <w:tcPr>
            <w:tcW w:w="2806" w:type="dxa"/>
          </w:tcPr>
          <w:p w:rsidR="00663243" w:rsidRDefault="00A549A8">
            <w:pPr>
              <w:tabs>
                <w:tab w:val="left" w:pos="708"/>
                <w:tab w:val="left" w:pos="990"/>
                <w:tab w:val="center" w:pos="4857"/>
              </w:tabs>
              <w:rPr>
                <w:sz w:val="28"/>
                <w:szCs w:val="28"/>
              </w:rPr>
            </w:pPr>
            <w:r>
              <w:rPr>
                <w:sz w:val="28"/>
                <w:szCs w:val="28"/>
              </w:rPr>
              <w:t>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 xml:space="preserve">Областном онлайн </w:t>
            </w:r>
            <w:proofErr w:type="gramStart"/>
            <w:r w:rsidRPr="00106BF2">
              <w:rPr>
                <w:sz w:val="28"/>
                <w:szCs w:val="28"/>
                <w:highlight w:val="white"/>
                <w:lang w:val="ru-RU"/>
              </w:rPr>
              <w:t>конкурсе</w:t>
            </w:r>
            <w:proofErr w:type="gramEnd"/>
            <w:r w:rsidRPr="00106BF2">
              <w:rPr>
                <w:sz w:val="28"/>
                <w:szCs w:val="28"/>
                <w:highlight w:val="white"/>
                <w:lang w:val="ru-RU"/>
              </w:rPr>
              <w:t xml:space="preserve"> "Один день из жизни школьного парламента"</w:t>
            </w:r>
          </w:p>
        </w:tc>
        <w:tc>
          <w:tcPr>
            <w:tcW w:w="2806" w:type="dxa"/>
          </w:tcPr>
          <w:p w:rsidR="00663243" w:rsidRDefault="00A549A8">
            <w:pPr>
              <w:tabs>
                <w:tab w:val="left" w:pos="708"/>
                <w:tab w:val="left" w:pos="990"/>
                <w:tab w:val="center" w:pos="4857"/>
              </w:tabs>
              <w:rPr>
                <w:sz w:val="28"/>
                <w:szCs w:val="28"/>
              </w:rPr>
            </w:pPr>
            <w:r>
              <w:rPr>
                <w:sz w:val="28"/>
                <w:szCs w:val="28"/>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Памятка осторожно, собака</w:t>
            </w:r>
          </w:p>
        </w:tc>
        <w:tc>
          <w:tcPr>
            <w:tcW w:w="2806" w:type="dxa"/>
          </w:tcPr>
          <w:p w:rsidR="00663243" w:rsidRDefault="00A549A8">
            <w:pPr>
              <w:tabs>
                <w:tab w:val="left" w:pos="708"/>
                <w:tab w:val="left" w:pos="990"/>
                <w:tab w:val="center" w:pos="4857"/>
              </w:tabs>
              <w:rPr>
                <w:sz w:val="28"/>
                <w:szCs w:val="28"/>
              </w:rPr>
            </w:pPr>
            <w:r>
              <w:rPr>
                <w:sz w:val="28"/>
                <w:szCs w:val="28"/>
              </w:rPr>
              <w:t>Зам.по вр</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Занятия с помощью методических пособий по изучению основ безопасности жизнедеятельности</w:t>
            </w:r>
          </w:p>
        </w:tc>
        <w:tc>
          <w:tcPr>
            <w:tcW w:w="2806" w:type="dxa"/>
          </w:tcPr>
          <w:p w:rsidR="00663243" w:rsidRDefault="00A549A8">
            <w:pPr>
              <w:tabs>
                <w:tab w:val="left" w:pos="708"/>
                <w:tab w:val="left" w:pos="990"/>
                <w:tab w:val="center" w:pos="4857"/>
              </w:tabs>
              <w:rPr>
                <w:sz w:val="28"/>
                <w:szCs w:val="28"/>
              </w:rPr>
            </w:pPr>
            <w:r>
              <w:rPr>
                <w:sz w:val="28"/>
                <w:szCs w:val="28"/>
              </w:rPr>
              <w:t>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Тренинг «Эмоциональный интеллект»</w:t>
            </w:r>
          </w:p>
        </w:tc>
        <w:tc>
          <w:tcPr>
            <w:tcW w:w="2806" w:type="dxa"/>
          </w:tcPr>
          <w:p w:rsidR="00663243" w:rsidRDefault="00A549A8">
            <w:pPr>
              <w:tabs>
                <w:tab w:val="left" w:pos="708"/>
                <w:tab w:val="left" w:pos="990"/>
                <w:tab w:val="center" w:pos="4857"/>
              </w:tabs>
              <w:rPr>
                <w:sz w:val="28"/>
                <w:szCs w:val="28"/>
              </w:rPr>
            </w:pPr>
            <w:r>
              <w:rPr>
                <w:sz w:val="28"/>
                <w:szCs w:val="28"/>
              </w:rPr>
              <w:t>психолог</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Единый областной классный час "Как прекрасен этот мир"</w:t>
            </w:r>
          </w:p>
        </w:tc>
        <w:tc>
          <w:tcPr>
            <w:tcW w:w="2806" w:type="dxa"/>
          </w:tcPr>
          <w:p w:rsidR="00663243" w:rsidRDefault="00A549A8">
            <w:pPr>
              <w:tabs>
                <w:tab w:val="left" w:pos="708"/>
                <w:tab w:val="left" w:pos="990"/>
                <w:tab w:val="center" w:pos="4857"/>
              </w:tabs>
              <w:rPr>
                <w:sz w:val="28"/>
                <w:szCs w:val="28"/>
              </w:rPr>
            </w:pPr>
            <w:r>
              <w:rPr>
                <w:sz w:val="28"/>
                <w:szCs w:val="28"/>
              </w:rPr>
              <w:t>Кл.рук, психолог</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Экскурсия в телецентр "ТВС" и редакцию газеты "Магнетит".</w:t>
            </w:r>
          </w:p>
        </w:tc>
        <w:tc>
          <w:tcPr>
            <w:tcW w:w="2806" w:type="dxa"/>
          </w:tcPr>
          <w:p w:rsidR="00663243" w:rsidRDefault="00A549A8">
            <w:pPr>
              <w:tabs>
                <w:tab w:val="left" w:pos="708"/>
                <w:tab w:val="left" w:pos="990"/>
                <w:tab w:val="center" w:pos="4857"/>
              </w:tabs>
              <w:rPr>
                <w:sz w:val="28"/>
                <w:szCs w:val="28"/>
              </w:rPr>
            </w:pPr>
            <w:r>
              <w:rPr>
                <w:sz w:val="28"/>
                <w:szCs w:val="28"/>
              </w:rPr>
              <w:t>Кружок журналистов</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Шуточный видеоролик о безопасных окнах.</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highlight w:val="white"/>
                <w:lang w:val="ru-RU"/>
              </w:rPr>
              <w:t>от воспитанников театрального кружка "Овация"</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Игры с учащимися начальных классов на знание правил дорожного движения.</w:t>
            </w:r>
          </w:p>
        </w:tc>
        <w:tc>
          <w:tcPr>
            <w:tcW w:w="2806" w:type="dxa"/>
          </w:tcPr>
          <w:p w:rsidR="00663243" w:rsidRDefault="00A549A8">
            <w:pPr>
              <w:tabs>
                <w:tab w:val="left" w:pos="708"/>
                <w:tab w:val="left" w:pos="990"/>
                <w:tab w:val="center" w:pos="4857"/>
              </w:tabs>
              <w:rPr>
                <w:sz w:val="28"/>
                <w:szCs w:val="28"/>
              </w:rPr>
            </w:pPr>
            <w:r>
              <w:rPr>
                <w:sz w:val="28"/>
                <w:szCs w:val="28"/>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proofErr w:type="gramStart"/>
            <w:r w:rsidRPr="00106BF2">
              <w:rPr>
                <w:sz w:val="28"/>
                <w:szCs w:val="28"/>
                <w:highlight w:val="white"/>
                <w:lang w:val="ru-RU"/>
              </w:rPr>
              <w:t>Республиканский</w:t>
            </w:r>
            <w:proofErr w:type="gramEnd"/>
            <w:r w:rsidRPr="00106BF2">
              <w:rPr>
                <w:sz w:val="28"/>
                <w:szCs w:val="28"/>
                <w:highlight w:val="white"/>
                <w:lang w:val="ru-RU"/>
              </w:rPr>
              <w:t xml:space="preserve"> челлендже по игре в шахматы.</w:t>
            </w:r>
          </w:p>
        </w:tc>
        <w:tc>
          <w:tcPr>
            <w:tcW w:w="2806" w:type="dxa"/>
          </w:tcPr>
          <w:p w:rsidR="00663243" w:rsidRPr="00106BF2" w:rsidRDefault="00BE4730" w:rsidP="00BE4730">
            <w:pPr>
              <w:tabs>
                <w:tab w:val="left" w:pos="708"/>
                <w:tab w:val="left" w:pos="990"/>
                <w:tab w:val="center" w:pos="4857"/>
              </w:tabs>
              <w:rPr>
                <w:sz w:val="28"/>
                <w:szCs w:val="28"/>
                <w:lang w:val="ru-RU"/>
              </w:rPr>
            </w:pPr>
            <w:r>
              <w:rPr>
                <w:sz w:val="28"/>
                <w:szCs w:val="28"/>
                <w:highlight w:val="white"/>
                <w:lang w:val="ru-RU"/>
              </w:rPr>
              <w:t xml:space="preserve">Призовые </w:t>
            </w:r>
            <w:r w:rsidR="00A549A8" w:rsidRPr="00106BF2">
              <w:rPr>
                <w:sz w:val="28"/>
                <w:szCs w:val="28"/>
                <w:highlight w:val="white"/>
                <w:lang w:val="ru-RU"/>
              </w:rPr>
              <w:t>мест</w:t>
            </w:r>
            <w:r>
              <w:rPr>
                <w:sz w:val="28"/>
                <w:szCs w:val="28"/>
                <w:highlight w:val="white"/>
                <w:lang w:val="ru-RU"/>
              </w:rPr>
              <w:t>а</w:t>
            </w:r>
            <w:r w:rsidR="00A549A8" w:rsidRPr="00106BF2">
              <w:rPr>
                <w:sz w:val="28"/>
                <w:szCs w:val="28"/>
                <w:highlight w:val="white"/>
                <w:lang w:val="ru-RU"/>
              </w:rPr>
              <w:t xml:space="preserve"> </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Экскурсия «Дом, где книжки живут».</w:t>
            </w:r>
          </w:p>
        </w:tc>
        <w:tc>
          <w:tcPr>
            <w:tcW w:w="2806" w:type="dxa"/>
          </w:tcPr>
          <w:p w:rsidR="00663243" w:rsidRDefault="00A549A8">
            <w:pPr>
              <w:tabs>
                <w:tab w:val="left" w:pos="708"/>
                <w:tab w:val="left" w:pos="990"/>
                <w:tab w:val="center" w:pos="4857"/>
              </w:tabs>
              <w:rPr>
                <w:sz w:val="28"/>
                <w:szCs w:val="28"/>
              </w:rPr>
            </w:pPr>
            <w:r>
              <w:rPr>
                <w:sz w:val="28"/>
                <w:szCs w:val="28"/>
              </w:rPr>
              <w:t>Библиотекарь, учащиеся нач.классов</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Урок Мужества, посвящённый празднованию 9 мая.</w:t>
            </w:r>
          </w:p>
        </w:tc>
        <w:tc>
          <w:tcPr>
            <w:tcW w:w="2806" w:type="dxa"/>
          </w:tcPr>
          <w:p w:rsidR="00663243" w:rsidRDefault="00A549A8">
            <w:pPr>
              <w:tabs>
                <w:tab w:val="left" w:pos="708"/>
                <w:tab w:val="left" w:pos="990"/>
                <w:tab w:val="center" w:pos="4857"/>
              </w:tabs>
              <w:rPr>
                <w:sz w:val="28"/>
                <w:szCs w:val="28"/>
              </w:rPr>
            </w:pPr>
            <w:r>
              <w:rPr>
                <w:sz w:val="28"/>
                <w:szCs w:val="28"/>
              </w:rPr>
              <w:t>Библиотекарь, 11 класс</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Итоги конкурса «Самый активный читатель»</w:t>
            </w:r>
          </w:p>
        </w:tc>
        <w:tc>
          <w:tcPr>
            <w:tcW w:w="2806" w:type="dxa"/>
          </w:tcPr>
          <w:p w:rsidR="00663243" w:rsidRPr="00106BF2" w:rsidRDefault="00A549A8" w:rsidP="00BE4730">
            <w:pPr>
              <w:tabs>
                <w:tab w:val="left" w:pos="708"/>
                <w:tab w:val="left" w:pos="990"/>
                <w:tab w:val="center" w:pos="4857"/>
              </w:tabs>
              <w:rPr>
                <w:sz w:val="28"/>
                <w:szCs w:val="28"/>
                <w:lang w:val="ru-RU"/>
              </w:rPr>
            </w:pPr>
            <w:r w:rsidRPr="00106BF2">
              <w:rPr>
                <w:sz w:val="28"/>
                <w:szCs w:val="28"/>
                <w:highlight w:val="white"/>
                <w:lang w:val="ru-RU"/>
              </w:rPr>
              <w:t xml:space="preserve">1 «А» класс 1 «Б» класс 1 «В» класс </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ind w:firstLine="426"/>
              <w:jc w:val="center"/>
              <w:rPr>
                <w:sz w:val="28"/>
                <w:szCs w:val="28"/>
                <w:highlight w:val="white"/>
                <w:lang w:val="ru-RU"/>
              </w:rPr>
            </w:pPr>
            <w:r w:rsidRPr="00106BF2">
              <w:rPr>
                <w:sz w:val="28"/>
                <w:szCs w:val="28"/>
                <w:highlight w:val="white"/>
                <w:lang w:val="ru-RU"/>
              </w:rPr>
              <w:t xml:space="preserve">Областная акция единого действия, </w:t>
            </w:r>
            <w:proofErr w:type="gramStart"/>
            <w:r w:rsidRPr="00106BF2">
              <w:rPr>
                <w:sz w:val="28"/>
                <w:szCs w:val="28"/>
                <w:highlight w:val="white"/>
                <w:lang w:val="ru-RU"/>
              </w:rPr>
              <w:t>посвященной</w:t>
            </w:r>
            <w:proofErr w:type="gramEnd"/>
            <w:r w:rsidRPr="00106BF2">
              <w:rPr>
                <w:sz w:val="28"/>
                <w:szCs w:val="28"/>
                <w:highlight w:val="white"/>
                <w:lang w:val="ru-RU"/>
              </w:rPr>
              <w:t xml:space="preserve"> Дню детских организаций</w:t>
            </w:r>
          </w:p>
        </w:tc>
        <w:tc>
          <w:tcPr>
            <w:tcW w:w="2806" w:type="dxa"/>
          </w:tcPr>
          <w:p w:rsidR="00663243" w:rsidRDefault="00A549A8">
            <w:pPr>
              <w:tabs>
                <w:tab w:val="left" w:pos="708"/>
                <w:tab w:val="left" w:pos="990"/>
                <w:tab w:val="center" w:pos="4857"/>
              </w:tabs>
              <w:rPr>
                <w:sz w:val="28"/>
                <w:szCs w:val="28"/>
              </w:rPr>
            </w:pPr>
            <w:r>
              <w:rPr>
                <w:sz w:val="28"/>
                <w:szCs w:val="28"/>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ind w:firstLine="426"/>
              <w:jc w:val="center"/>
              <w:rPr>
                <w:sz w:val="28"/>
                <w:szCs w:val="28"/>
                <w:highlight w:val="white"/>
                <w:lang w:val="ru-RU"/>
              </w:rPr>
            </w:pPr>
            <w:r w:rsidRPr="00106BF2">
              <w:rPr>
                <w:sz w:val="28"/>
                <w:szCs w:val="28"/>
                <w:highlight w:val="white"/>
                <w:lang w:val="ru-RU"/>
              </w:rPr>
              <w:t>Городской итоговый фестиваль Школьного парламента</w:t>
            </w:r>
          </w:p>
        </w:tc>
        <w:tc>
          <w:tcPr>
            <w:tcW w:w="2806" w:type="dxa"/>
          </w:tcPr>
          <w:p w:rsidR="00663243" w:rsidRPr="00106BF2" w:rsidRDefault="00A549A8" w:rsidP="00BE4730">
            <w:pPr>
              <w:tabs>
                <w:tab w:val="left" w:pos="708"/>
                <w:tab w:val="left" w:pos="990"/>
                <w:tab w:val="center" w:pos="4857"/>
              </w:tabs>
              <w:rPr>
                <w:sz w:val="28"/>
                <w:szCs w:val="28"/>
                <w:lang w:val="ru-RU"/>
              </w:rPr>
            </w:pPr>
            <w:r w:rsidRPr="00106BF2">
              <w:rPr>
                <w:sz w:val="28"/>
                <w:szCs w:val="28"/>
                <w:highlight w:val="white"/>
                <w:lang w:val="ru-RU"/>
              </w:rPr>
              <w:t>10 класс в номинации "Лидер Школьного Парламента - 2033" и 9 "Б" класс в номинации "Открытие года"</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ind w:firstLine="426"/>
              <w:jc w:val="center"/>
              <w:rPr>
                <w:sz w:val="28"/>
                <w:szCs w:val="28"/>
                <w:highlight w:val="white"/>
                <w:lang w:val="ru-RU"/>
              </w:rPr>
            </w:pPr>
            <w:r w:rsidRPr="00106BF2">
              <w:rPr>
                <w:sz w:val="28"/>
                <w:szCs w:val="28"/>
                <w:highlight w:val="white"/>
                <w:lang w:val="ru-RU"/>
              </w:rPr>
              <w:t>Классный час на тему «Электробезопасность в школе и дома».</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Кл.рук</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Default="00A549A8">
            <w:pPr>
              <w:ind w:firstLine="426"/>
              <w:jc w:val="center"/>
              <w:rPr>
                <w:sz w:val="28"/>
                <w:szCs w:val="28"/>
                <w:highlight w:val="white"/>
              </w:rPr>
            </w:pPr>
            <w:r>
              <w:rPr>
                <w:sz w:val="28"/>
                <w:szCs w:val="28"/>
                <w:highlight w:val="white"/>
              </w:rPr>
              <w:t>Памятка по электробезопасности</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Зам.по вр</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Pr="00106BF2" w:rsidRDefault="00A549A8">
            <w:pPr>
              <w:ind w:firstLine="426"/>
              <w:jc w:val="center"/>
              <w:rPr>
                <w:sz w:val="28"/>
                <w:szCs w:val="28"/>
                <w:highlight w:val="white"/>
                <w:lang w:val="ru-RU"/>
              </w:rPr>
            </w:pPr>
            <w:r w:rsidRPr="00106BF2">
              <w:rPr>
                <w:sz w:val="28"/>
                <w:szCs w:val="28"/>
                <w:highlight w:val="white"/>
                <w:lang w:val="ru-RU"/>
              </w:rPr>
              <w:t>Городской конкурс видеороликов «Моя школа»</w:t>
            </w:r>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highlight w:val="white"/>
              </w:rPr>
            </w:pPr>
          </w:p>
        </w:tc>
        <w:tc>
          <w:tcPr>
            <w:tcW w:w="3844" w:type="dxa"/>
          </w:tcPr>
          <w:p w:rsidR="00663243" w:rsidRDefault="00A549A8">
            <w:pPr>
              <w:ind w:firstLine="426"/>
              <w:jc w:val="center"/>
              <w:rPr>
                <w:sz w:val="28"/>
                <w:szCs w:val="28"/>
                <w:highlight w:val="white"/>
              </w:rPr>
            </w:pPr>
            <w:r>
              <w:rPr>
                <w:sz w:val="28"/>
                <w:szCs w:val="28"/>
                <w:highlight w:val="white"/>
              </w:rPr>
              <w:t>«Посвящение в первоклассники</w:t>
            </w:r>
            <w:proofErr w:type="gramStart"/>
            <w:r>
              <w:rPr>
                <w:sz w:val="28"/>
                <w:szCs w:val="28"/>
                <w:highlight w:val="white"/>
              </w:rPr>
              <w:t>!»</w:t>
            </w:r>
            <w:proofErr w:type="gramEnd"/>
          </w:p>
        </w:tc>
        <w:tc>
          <w:tcPr>
            <w:tcW w:w="2806" w:type="dxa"/>
          </w:tcPr>
          <w:p w:rsidR="00663243" w:rsidRDefault="00A549A8">
            <w:pPr>
              <w:tabs>
                <w:tab w:val="left" w:pos="708"/>
                <w:tab w:val="left" w:pos="990"/>
                <w:tab w:val="center" w:pos="4857"/>
              </w:tabs>
              <w:rPr>
                <w:sz w:val="28"/>
                <w:szCs w:val="28"/>
                <w:highlight w:val="white"/>
              </w:rPr>
            </w:pPr>
            <w:r>
              <w:rPr>
                <w:sz w:val="28"/>
                <w:szCs w:val="28"/>
                <w:highlight w:val="white"/>
              </w:rPr>
              <w:t>1 классы, школьный парламент</w:t>
            </w:r>
          </w:p>
        </w:tc>
      </w:tr>
      <w:tr w:rsidR="00663243">
        <w:tc>
          <w:tcPr>
            <w:tcW w:w="2695" w:type="dxa"/>
            <w:vMerge w:val="restart"/>
          </w:tcPr>
          <w:p w:rsidR="00663243" w:rsidRDefault="00A549A8">
            <w:pPr>
              <w:tabs>
                <w:tab w:val="left" w:pos="708"/>
                <w:tab w:val="left" w:pos="990"/>
                <w:tab w:val="center" w:pos="4857"/>
              </w:tabs>
              <w:ind w:firstLine="426"/>
              <w:rPr>
                <w:b/>
                <w:sz w:val="28"/>
                <w:szCs w:val="28"/>
              </w:rPr>
            </w:pPr>
            <w:r>
              <w:rPr>
                <w:b/>
                <w:sz w:val="28"/>
                <w:szCs w:val="28"/>
              </w:rPr>
              <w:t>Художественно-эстетическое</w:t>
            </w:r>
          </w:p>
        </w:tc>
        <w:tc>
          <w:tcPr>
            <w:tcW w:w="3844" w:type="dxa"/>
          </w:tcPr>
          <w:p w:rsidR="00663243" w:rsidRDefault="00A549A8">
            <w:pPr>
              <w:ind w:firstLine="426"/>
              <w:jc w:val="center"/>
              <w:rPr>
                <w:sz w:val="28"/>
                <w:szCs w:val="28"/>
              </w:rPr>
            </w:pPr>
            <w:proofErr w:type="gramStart"/>
            <w:r>
              <w:rPr>
                <w:sz w:val="28"/>
                <w:szCs w:val="28"/>
                <w:highlight w:val="white"/>
              </w:rPr>
              <w:t>флешмоб</w:t>
            </w:r>
            <w:proofErr w:type="gramEnd"/>
            <w:r>
              <w:rPr>
                <w:sz w:val="28"/>
                <w:szCs w:val="28"/>
                <w:highlight w:val="white"/>
              </w:rPr>
              <w:t xml:space="preserve"> «Балалық шақ әлемі қандай ғажап!»</w:t>
            </w:r>
          </w:p>
        </w:tc>
        <w:tc>
          <w:tcPr>
            <w:tcW w:w="2806" w:type="dxa"/>
          </w:tcPr>
          <w:p w:rsidR="00663243" w:rsidRPr="00106BF2" w:rsidRDefault="00A549A8">
            <w:pPr>
              <w:rPr>
                <w:sz w:val="28"/>
                <w:szCs w:val="28"/>
                <w:lang w:val="ru-RU"/>
              </w:rPr>
            </w:pPr>
            <w:r w:rsidRPr="00106BF2">
              <w:rPr>
                <w:sz w:val="28"/>
                <w:szCs w:val="28"/>
                <w:lang w:val="ru-RU"/>
              </w:rPr>
              <w:t>Учащиеся, танц</w:t>
            </w:r>
            <w:proofErr w:type="gramStart"/>
            <w:r w:rsidRPr="00106BF2">
              <w:rPr>
                <w:sz w:val="28"/>
                <w:szCs w:val="28"/>
                <w:lang w:val="ru-RU"/>
              </w:rPr>
              <w:t>.к</w:t>
            </w:r>
            <w:proofErr w:type="gramEnd"/>
            <w:r w:rsidRPr="00106BF2">
              <w:rPr>
                <w:sz w:val="28"/>
                <w:szCs w:val="28"/>
                <w:lang w:val="ru-RU"/>
              </w:rPr>
              <w:t xml:space="preserve">оллектив, театральный коллектив </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Общенациональный культурно-образовательный проект "Ризашылық - мейрімділі</w:t>
            </w:r>
            <w:proofErr w:type="gramStart"/>
            <w:r w:rsidRPr="00106BF2">
              <w:rPr>
                <w:sz w:val="28"/>
                <w:szCs w:val="28"/>
                <w:highlight w:val="white"/>
                <w:lang w:val="ru-RU"/>
              </w:rPr>
              <w:t>к</w:t>
            </w:r>
            <w:proofErr w:type="gramEnd"/>
            <w:r w:rsidRPr="00106BF2">
              <w:rPr>
                <w:sz w:val="28"/>
                <w:szCs w:val="28"/>
                <w:highlight w:val="white"/>
                <w:lang w:val="ru-RU"/>
              </w:rPr>
              <w:t xml:space="preserve"> бұлағы"</w:t>
            </w:r>
          </w:p>
        </w:tc>
        <w:tc>
          <w:tcPr>
            <w:tcW w:w="2806" w:type="dxa"/>
          </w:tcPr>
          <w:p w:rsidR="00663243" w:rsidRDefault="00A549A8">
            <w:pPr>
              <w:tabs>
                <w:tab w:val="left" w:pos="708"/>
                <w:tab w:val="left" w:pos="990"/>
                <w:tab w:val="center" w:pos="4857"/>
              </w:tabs>
              <w:rPr>
                <w:sz w:val="28"/>
                <w:szCs w:val="28"/>
              </w:rPr>
            </w:pPr>
            <w:r>
              <w:rPr>
                <w:sz w:val="28"/>
                <w:szCs w:val="28"/>
              </w:rPr>
              <w:t>Танц.коллектив</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lang w:val="ru-RU"/>
              </w:rPr>
              <w:t>Праздничная игровая программа «Масленица широка»</w:t>
            </w:r>
          </w:p>
        </w:tc>
        <w:tc>
          <w:tcPr>
            <w:tcW w:w="2806" w:type="dxa"/>
          </w:tcPr>
          <w:p w:rsidR="00663243" w:rsidRDefault="00A549A8">
            <w:pPr>
              <w:tabs>
                <w:tab w:val="left" w:pos="708"/>
                <w:tab w:val="left" w:pos="990"/>
                <w:tab w:val="center" w:pos="4857"/>
              </w:tabs>
              <w:rPr>
                <w:sz w:val="28"/>
                <w:szCs w:val="28"/>
              </w:rPr>
            </w:pPr>
            <w:r>
              <w:rPr>
                <w:sz w:val="28"/>
                <w:szCs w:val="28"/>
              </w:rPr>
              <w:t>Родители, 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lang w:val="ru-RU"/>
              </w:rPr>
              <w:t>Республиканский челлендж «Мобильный взгляд: один день из лета», «Мое яркое летнее путешествие»</w:t>
            </w:r>
          </w:p>
        </w:tc>
        <w:tc>
          <w:tcPr>
            <w:tcW w:w="2806" w:type="dxa"/>
          </w:tcPr>
          <w:p w:rsidR="00663243" w:rsidRDefault="00A549A8">
            <w:pPr>
              <w:rPr>
                <w:sz w:val="28"/>
                <w:szCs w:val="28"/>
              </w:rPr>
            </w:pPr>
            <w:r>
              <w:rPr>
                <w:sz w:val="28"/>
                <w:szCs w:val="28"/>
              </w:rPr>
              <w:t>Учашиеся,Школьный парламент</w:t>
            </w:r>
          </w:p>
          <w:p w:rsidR="00663243" w:rsidRDefault="00663243">
            <w:pPr>
              <w:tabs>
                <w:tab w:val="left" w:pos="708"/>
                <w:tab w:val="left" w:pos="990"/>
                <w:tab w:val="center" w:pos="4857"/>
              </w:tabs>
              <w:ind w:firstLine="426"/>
              <w:rPr>
                <w:sz w:val="28"/>
                <w:szCs w:val="28"/>
              </w:rPr>
            </w:pP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lang w:val="ru-RU"/>
              </w:rPr>
              <w:t>Видеоролики «Мой первый день в школе»</w:t>
            </w:r>
          </w:p>
        </w:tc>
        <w:tc>
          <w:tcPr>
            <w:tcW w:w="2806" w:type="dxa"/>
          </w:tcPr>
          <w:p w:rsidR="00663243" w:rsidRDefault="00A549A8">
            <w:pPr>
              <w:rPr>
                <w:sz w:val="28"/>
                <w:szCs w:val="28"/>
              </w:rPr>
            </w:pPr>
            <w:r>
              <w:rPr>
                <w:sz w:val="28"/>
                <w:szCs w:val="28"/>
              </w:rPr>
              <w:t>Учащиеся 1 классов, родители</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lang w:val="ru-RU"/>
              </w:rPr>
              <w:t xml:space="preserve">Видео открытки </w:t>
            </w:r>
            <w:proofErr w:type="gramStart"/>
            <w:r w:rsidRPr="00106BF2">
              <w:rPr>
                <w:sz w:val="28"/>
                <w:szCs w:val="28"/>
                <w:lang w:val="ru-RU"/>
              </w:rPr>
              <w:t>к</w:t>
            </w:r>
            <w:proofErr w:type="gramEnd"/>
            <w:r w:rsidRPr="00106BF2">
              <w:rPr>
                <w:sz w:val="28"/>
                <w:szCs w:val="28"/>
                <w:lang w:val="ru-RU"/>
              </w:rPr>
              <w:t xml:space="preserve"> Дню учителя «Поздравь своего </w:t>
            </w:r>
            <w:r w:rsidRPr="00106BF2">
              <w:rPr>
                <w:sz w:val="28"/>
                <w:szCs w:val="28"/>
                <w:lang w:val="ru-RU"/>
              </w:rPr>
              <w:lastRenderedPageBreak/>
              <w:t>учителя»</w:t>
            </w:r>
          </w:p>
        </w:tc>
        <w:tc>
          <w:tcPr>
            <w:tcW w:w="2806" w:type="dxa"/>
          </w:tcPr>
          <w:p w:rsidR="00663243" w:rsidRDefault="00A549A8">
            <w:pPr>
              <w:rPr>
                <w:sz w:val="28"/>
                <w:szCs w:val="28"/>
              </w:rPr>
            </w:pPr>
            <w:r>
              <w:rPr>
                <w:sz w:val="28"/>
                <w:szCs w:val="28"/>
              </w:rPr>
              <w:lastRenderedPageBreak/>
              <w:t>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lang w:val="ru-RU"/>
              </w:rPr>
              <w:t>Челлендж «Мир полный добра», посвященный дню благодарности</w:t>
            </w:r>
          </w:p>
        </w:tc>
        <w:tc>
          <w:tcPr>
            <w:tcW w:w="2806" w:type="dxa"/>
          </w:tcPr>
          <w:p w:rsidR="00663243" w:rsidRDefault="00A549A8">
            <w:pPr>
              <w:rPr>
                <w:sz w:val="28"/>
                <w:szCs w:val="28"/>
              </w:rPr>
            </w:pPr>
            <w:r>
              <w:rPr>
                <w:sz w:val="28"/>
                <w:szCs w:val="28"/>
              </w:rPr>
              <w:t>Учащиеся</w:t>
            </w:r>
          </w:p>
        </w:tc>
      </w:tr>
      <w:tr w:rsidR="00663243">
        <w:tc>
          <w:tcPr>
            <w:tcW w:w="2695" w:type="dxa"/>
            <w:vMerge w:val="restart"/>
          </w:tcPr>
          <w:p w:rsidR="00663243" w:rsidRDefault="00A549A8">
            <w:pPr>
              <w:tabs>
                <w:tab w:val="left" w:pos="708"/>
                <w:tab w:val="left" w:pos="990"/>
                <w:tab w:val="center" w:pos="4857"/>
              </w:tabs>
              <w:ind w:firstLine="426"/>
              <w:rPr>
                <w:sz w:val="28"/>
                <w:szCs w:val="28"/>
              </w:rPr>
            </w:pPr>
            <w:r>
              <w:rPr>
                <w:sz w:val="28"/>
                <w:szCs w:val="28"/>
              </w:rPr>
              <w:t>ЗОЖ</w:t>
            </w:r>
          </w:p>
        </w:tc>
        <w:tc>
          <w:tcPr>
            <w:tcW w:w="3844" w:type="dxa"/>
          </w:tcPr>
          <w:p w:rsidR="00663243" w:rsidRDefault="00A549A8">
            <w:pPr>
              <w:tabs>
                <w:tab w:val="left" w:pos="708"/>
                <w:tab w:val="left" w:pos="990"/>
                <w:tab w:val="center" w:pos="4857"/>
              </w:tabs>
              <w:ind w:firstLine="426"/>
              <w:jc w:val="center"/>
              <w:rPr>
                <w:sz w:val="28"/>
                <w:szCs w:val="28"/>
              </w:rPr>
            </w:pPr>
            <w:r>
              <w:rPr>
                <w:sz w:val="28"/>
                <w:szCs w:val="28"/>
              </w:rPr>
              <w:t>Памятки «Безопасность на воде»</w:t>
            </w:r>
          </w:p>
        </w:tc>
        <w:tc>
          <w:tcPr>
            <w:tcW w:w="2806" w:type="dxa"/>
          </w:tcPr>
          <w:p w:rsidR="00663243" w:rsidRDefault="00A549A8">
            <w:pPr>
              <w:tabs>
                <w:tab w:val="left" w:pos="708"/>
                <w:tab w:val="left" w:pos="990"/>
                <w:tab w:val="center" w:pos="4857"/>
              </w:tabs>
              <w:rPr>
                <w:sz w:val="28"/>
                <w:szCs w:val="28"/>
              </w:rPr>
            </w:pPr>
            <w:r>
              <w:rPr>
                <w:sz w:val="28"/>
                <w:szCs w:val="28"/>
              </w:rPr>
              <w:t>Зам.по ВР</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rPr>
            </w:pPr>
            <w:r>
              <w:rPr>
                <w:sz w:val="28"/>
                <w:szCs w:val="28"/>
              </w:rPr>
              <w:t>День здоровья</w:t>
            </w:r>
          </w:p>
        </w:tc>
        <w:tc>
          <w:tcPr>
            <w:tcW w:w="2806" w:type="dxa"/>
          </w:tcPr>
          <w:p w:rsidR="00663243" w:rsidRDefault="00A549A8">
            <w:pPr>
              <w:tabs>
                <w:tab w:val="left" w:pos="708"/>
                <w:tab w:val="left" w:pos="990"/>
                <w:tab w:val="center" w:pos="4857"/>
              </w:tabs>
              <w:rPr>
                <w:sz w:val="28"/>
                <w:szCs w:val="28"/>
              </w:rPr>
            </w:pPr>
            <w:r>
              <w:rPr>
                <w:sz w:val="28"/>
                <w:szCs w:val="28"/>
              </w:rPr>
              <w:t>Учителя физической культуры,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ind w:firstLine="426"/>
              <w:jc w:val="center"/>
              <w:rPr>
                <w:sz w:val="28"/>
                <w:szCs w:val="28"/>
                <w:lang w:val="ru-RU"/>
              </w:rPr>
            </w:pPr>
            <w:r w:rsidRPr="00106BF2">
              <w:rPr>
                <w:sz w:val="28"/>
                <w:szCs w:val="28"/>
                <w:lang w:val="ru-RU"/>
              </w:rPr>
              <w:t>Городской конкурс рисунков «Мир без наркотиков»</w:t>
            </w:r>
          </w:p>
        </w:tc>
        <w:tc>
          <w:tcPr>
            <w:tcW w:w="2806" w:type="dxa"/>
          </w:tcPr>
          <w:p w:rsidR="00663243" w:rsidRDefault="00A549A8">
            <w:pPr>
              <w:rPr>
                <w:sz w:val="28"/>
                <w:szCs w:val="28"/>
              </w:rPr>
            </w:pPr>
            <w:r>
              <w:rPr>
                <w:sz w:val="28"/>
                <w:szCs w:val="28"/>
              </w:rPr>
              <w:t>Школьный парламент</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Областные соревнования по спортивному скалолазанию на естественном рельефе</w:t>
            </w:r>
          </w:p>
        </w:tc>
        <w:tc>
          <w:tcPr>
            <w:tcW w:w="2806" w:type="dxa"/>
          </w:tcPr>
          <w:p w:rsidR="00663243" w:rsidRDefault="00A549A8">
            <w:pPr>
              <w:tabs>
                <w:tab w:val="left" w:pos="708"/>
                <w:tab w:val="left" w:pos="990"/>
                <w:tab w:val="center" w:pos="4857"/>
              </w:tabs>
              <w:rPr>
                <w:sz w:val="28"/>
                <w:szCs w:val="28"/>
              </w:rPr>
            </w:pPr>
            <w:r>
              <w:rPr>
                <w:sz w:val="28"/>
                <w:szCs w:val="28"/>
              </w:rPr>
              <w:t>Доп.образование</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Школьные соревнования по спортивному скалолазанию</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lang w:val="ru-RU"/>
              </w:rPr>
              <w:t>Доп</w:t>
            </w:r>
            <w:proofErr w:type="gramStart"/>
            <w:r w:rsidRPr="00106BF2">
              <w:rPr>
                <w:sz w:val="28"/>
                <w:szCs w:val="28"/>
                <w:lang w:val="ru-RU"/>
              </w:rPr>
              <w:t>.о</w:t>
            </w:r>
            <w:proofErr w:type="gramEnd"/>
            <w:r w:rsidRPr="00106BF2">
              <w:rPr>
                <w:sz w:val="28"/>
                <w:szCs w:val="28"/>
                <w:lang w:val="ru-RU"/>
              </w:rPr>
              <w:t>бразование</w:t>
            </w:r>
          </w:p>
          <w:p w:rsidR="00663243" w:rsidRPr="00106BF2" w:rsidRDefault="00663243" w:rsidP="00BE4730">
            <w:pPr>
              <w:rPr>
                <w:sz w:val="28"/>
                <w:szCs w:val="28"/>
                <w:lang w:val="ru-RU"/>
              </w:rPr>
            </w:pP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Default="00A549A8">
            <w:pPr>
              <w:tabs>
                <w:tab w:val="left" w:pos="708"/>
                <w:tab w:val="left" w:pos="990"/>
                <w:tab w:val="center" w:pos="4857"/>
              </w:tabs>
              <w:ind w:firstLine="426"/>
              <w:jc w:val="center"/>
              <w:rPr>
                <w:sz w:val="28"/>
                <w:szCs w:val="28"/>
              </w:rPr>
            </w:pPr>
            <w:r>
              <w:rPr>
                <w:sz w:val="28"/>
                <w:szCs w:val="28"/>
                <w:highlight w:val="white"/>
              </w:rPr>
              <w:t>Школьные соревнования по воллейболу,</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highlight w:val="white"/>
                <w:lang w:val="ru-RU"/>
              </w:rPr>
              <w:t>1 место 7 "Б" класс</w:t>
            </w:r>
            <w:r w:rsidRPr="00106BF2">
              <w:rPr>
                <w:sz w:val="28"/>
                <w:szCs w:val="28"/>
                <w:lang w:val="ru-RU"/>
              </w:rPr>
              <w:br/>
            </w:r>
            <w:r w:rsidRPr="00106BF2">
              <w:rPr>
                <w:sz w:val="28"/>
                <w:szCs w:val="28"/>
                <w:highlight w:val="white"/>
                <w:lang w:val="ru-RU"/>
              </w:rPr>
              <w:t>2 место 8 "В" класс</w:t>
            </w:r>
            <w:r w:rsidRPr="00106BF2">
              <w:rPr>
                <w:sz w:val="28"/>
                <w:szCs w:val="28"/>
                <w:lang w:val="ru-RU"/>
              </w:rPr>
              <w:br/>
            </w:r>
            <w:r w:rsidRPr="00106BF2">
              <w:rPr>
                <w:sz w:val="28"/>
                <w:szCs w:val="28"/>
                <w:highlight w:val="white"/>
                <w:lang w:val="ru-RU"/>
              </w:rPr>
              <w:t>3 место 7 "А" класс</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Турнир по баскетболу "Точно в цель»</w:t>
            </w:r>
          </w:p>
        </w:tc>
        <w:tc>
          <w:tcPr>
            <w:tcW w:w="2806" w:type="dxa"/>
          </w:tcPr>
          <w:p w:rsidR="00663243" w:rsidRPr="00106BF2" w:rsidRDefault="00A549A8" w:rsidP="00BE4730">
            <w:pPr>
              <w:tabs>
                <w:tab w:val="left" w:pos="708"/>
                <w:tab w:val="left" w:pos="990"/>
                <w:tab w:val="center" w:pos="4857"/>
              </w:tabs>
              <w:rPr>
                <w:sz w:val="28"/>
                <w:szCs w:val="28"/>
                <w:lang w:val="ru-RU"/>
              </w:rPr>
            </w:pPr>
            <w:r w:rsidRPr="00106BF2">
              <w:rPr>
                <w:sz w:val="28"/>
                <w:szCs w:val="28"/>
                <w:highlight w:val="white"/>
                <w:lang w:val="ru-RU"/>
              </w:rPr>
              <w:t>5 КЛАССЫ</w:t>
            </w:r>
            <w:r w:rsidRPr="00106BF2">
              <w:rPr>
                <w:sz w:val="28"/>
                <w:szCs w:val="28"/>
                <w:lang w:val="ru-RU"/>
              </w:rPr>
              <w:br/>
            </w:r>
            <w:r w:rsidRPr="00106BF2">
              <w:rPr>
                <w:sz w:val="28"/>
                <w:szCs w:val="28"/>
                <w:highlight w:val="white"/>
                <w:lang w:val="ru-RU"/>
              </w:rPr>
              <w:t xml:space="preserve">1 место - 5 "Б", лучший игрок - </w:t>
            </w:r>
            <w:r w:rsidRPr="00106BF2">
              <w:rPr>
                <w:sz w:val="28"/>
                <w:szCs w:val="28"/>
                <w:lang w:val="ru-RU"/>
              </w:rPr>
              <w:br/>
            </w:r>
            <w:r w:rsidRPr="00106BF2">
              <w:rPr>
                <w:sz w:val="28"/>
                <w:szCs w:val="28"/>
                <w:highlight w:val="white"/>
                <w:lang w:val="ru-RU"/>
              </w:rPr>
              <w:t>2</w:t>
            </w:r>
            <w:r w:rsidR="00BE4730">
              <w:rPr>
                <w:sz w:val="28"/>
                <w:szCs w:val="28"/>
                <w:highlight w:val="white"/>
                <w:lang w:val="ru-RU"/>
              </w:rPr>
              <w:t xml:space="preserve"> место - 5 "В"</w:t>
            </w:r>
            <w:proofErr w:type="gramStart"/>
            <w:r w:rsidR="00BE4730">
              <w:rPr>
                <w:sz w:val="28"/>
                <w:szCs w:val="28"/>
                <w:highlight w:val="white"/>
                <w:lang w:val="ru-RU"/>
              </w:rPr>
              <w:t xml:space="preserve"> ,</w:t>
            </w:r>
            <w:proofErr w:type="gramEnd"/>
            <w:r w:rsidR="00BE4730">
              <w:rPr>
                <w:sz w:val="28"/>
                <w:szCs w:val="28"/>
                <w:highlight w:val="white"/>
                <w:lang w:val="ru-RU"/>
              </w:rPr>
              <w:t xml:space="preserve"> лучший игрок</w:t>
            </w:r>
            <w:r w:rsidRPr="00106BF2">
              <w:rPr>
                <w:sz w:val="28"/>
                <w:szCs w:val="28"/>
                <w:lang w:val="ru-RU"/>
              </w:rPr>
              <w:br/>
            </w:r>
            <w:r w:rsidR="00BE4730">
              <w:rPr>
                <w:sz w:val="28"/>
                <w:szCs w:val="28"/>
                <w:highlight w:val="white"/>
                <w:lang w:val="ru-RU"/>
              </w:rPr>
              <w:t>3 место - 5 "А",</w:t>
            </w:r>
            <w:r w:rsidRPr="00106BF2">
              <w:rPr>
                <w:sz w:val="28"/>
                <w:szCs w:val="28"/>
                <w:lang w:val="ru-RU"/>
              </w:rPr>
              <w:br/>
            </w:r>
            <w:r w:rsidRPr="00106BF2">
              <w:rPr>
                <w:sz w:val="28"/>
                <w:szCs w:val="28"/>
                <w:highlight w:val="white"/>
                <w:lang w:val="ru-RU"/>
              </w:rPr>
              <w:t>4 КЛАССЫ</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Чемпионат Казахстана по</w:t>
            </w:r>
            <w:r w:rsidRPr="00106BF2">
              <w:rPr>
                <w:sz w:val="28"/>
                <w:szCs w:val="28"/>
                <w:lang w:val="ru-RU"/>
              </w:rPr>
              <w:br/>
            </w:r>
            <w:r w:rsidRPr="00106BF2">
              <w:rPr>
                <w:sz w:val="28"/>
                <w:szCs w:val="28"/>
                <w:highlight w:val="white"/>
                <w:lang w:val="ru-RU"/>
              </w:rPr>
              <w:t>Мейбукан Годзюрю-рю каратэ-до</w:t>
            </w:r>
          </w:p>
        </w:tc>
        <w:tc>
          <w:tcPr>
            <w:tcW w:w="2806" w:type="dxa"/>
          </w:tcPr>
          <w:p w:rsidR="00663243" w:rsidRPr="00106BF2" w:rsidRDefault="00A549A8" w:rsidP="00BE4730">
            <w:pPr>
              <w:tabs>
                <w:tab w:val="left" w:pos="708"/>
                <w:tab w:val="left" w:pos="990"/>
                <w:tab w:val="center" w:pos="4857"/>
              </w:tabs>
              <w:rPr>
                <w:sz w:val="28"/>
                <w:szCs w:val="28"/>
                <w:lang w:val="ru-RU"/>
              </w:rPr>
            </w:pPr>
            <w:r w:rsidRPr="00106BF2">
              <w:rPr>
                <w:sz w:val="28"/>
                <w:szCs w:val="28"/>
                <w:lang w:val="ru-RU"/>
              </w:rPr>
              <w:t>бронза</w:t>
            </w:r>
            <w:r w:rsidRPr="00106BF2">
              <w:rPr>
                <w:sz w:val="28"/>
                <w:szCs w:val="28"/>
                <w:lang w:val="ru-RU"/>
              </w:rPr>
              <w:br/>
            </w:r>
            <w:r w:rsidRPr="00106BF2">
              <w:rPr>
                <w:sz w:val="28"/>
                <w:szCs w:val="28"/>
                <w:highlight w:val="white"/>
                <w:lang w:val="ru-RU"/>
              </w:rPr>
              <w:t>12-13 лет до 40кг.</w:t>
            </w:r>
            <w:r w:rsidRPr="00106BF2">
              <w:rPr>
                <w:sz w:val="28"/>
                <w:szCs w:val="28"/>
                <w:lang w:val="ru-RU"/>
              </w:rPr>
              <w:br/>
            </w:r>
            <w:r w:rsidRPr="00106BF2">
              <w:rPr>
                <w:sz w:val="28"/>
                <w:szCs w:val="28"/>
                <w:highlight w:val="white"/>
                <w:lang w:val="ru-RU"/>
              </w:rPr>
              <w:t>16-17 лет до 50кг</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Акция «Танцуй ради жизни»</w:t>
            </w:r>
          </w:p>
        </w:tc>
        <w:tc>
          <w:tcPr>
            <w:tcW w:w="2806" w:type="dxa"/>
          </w:tcPr>
          <w:p w:rsidR="00663243" w:rsidRDefault="00A549A8">
            <w:pPr>
              <w:tabs>
                <w:tab w:val="left" w:pos="708"/>
                <w:tab w:val="left" w:pos="990"/>
                <w:tab w:val="center" w:pos="4857"/>
              </w:tabs>
              <w:rPr>
                <w:sz w:val="28"/>
                <w:szCs w:val="28"/>
              </w:rPr>
            </w:pPr>
            <w:r>
              <w:rPr>
                <w:sz w:val="28"/>
                <w:szCs w:val="28"/>
              </w:rPr>
              <w:t>Танцевальный коллектив</w:t>
            </w:r>
          </w:p>
          <w:p w:rsidR="00663243" w:rsidRDefault="00A549A8">
            <w:pPr>
              <w:rPr>
                <w:sz w:val="28"/>
                <w:szCs w:val="28"/>
              </w:rPr>
            </w:pPr>
            <w:r>
              <w:rPr>
                <w:sz w:val="28"/>
                <w:szCs w:val="28"/>
              </w:rPr>
              <w:t>Грамота ОО</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Фестиваль лыжного спорта «Лыжня здоровья 2023»</w:t>
            </w:r>
          </w:p>
        </w:tc>
        <w:tc>
          <w:tcPr>
            <w:tcW w:w="2806" w:type="dxa"/>
          </w:tcPr>
          <w:p w:rsidR="00663243" w:rsidRDefault="00A549A8">
            <w:pPr>
              <w:tabs>
                <w:tab w:val="left" w:pos="708"/>
                <w:tab w:val="left" w:pos="990"/>
                <w:tab w:val="center" w:pos="4857"/>
              </w:tabs>
              <w:rPr>
                <w:sz w:val="28"/>
                <w:szCs w:val="28"/>
              </w:rPr>
            </w:pPr>
            <w:r>
              <w:rPr>
                <w:sz w:val="28"/>
                <w:szCs w:val="28"/>
              </w:rPr>
              <w:t>1 место</w:t>
            </w:r>
          </w:p>
        </w:tc>
      </w:tr>
      <w:tr w:rsidR="00663243">
        <w:tc>
          <w:tcPr>
            <w:tcW w:w="2695" w:type="dxa"/>
            <w:vMerge w:val="restart"/>
          </w:tcPr>
          <w:p w:rsidR="00663243" w:rsidRDefault="00A549A8">
            <w:pPr>
              <w:tabs>
                <w:tab w:val="left" w:pos="708"/>
                <w:tab w:val="left" w:pos="990"/>
                <w:tab w:val="center" w:pos="4857"/>
              </w:tabs>
              <w:ind w:firstLine="426"/>
              <w:rPr>
                <w:b/>
                <w:sz w:val="28"/>
                <w:szCs w:val="28"/>
              </w:rPr>
            </w:pPr>
            <w:r>
              <w:rPr>
                <w:b/>
                <w:sz w:val="28"/>
                <w:szCs w:val="28"/>
              </w:rPr>
              <w:t>АТК</w:t>
            </w: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Учебная тренировка по антитеррористической безопасности.</w:t>
            </w:r>
          </w:p>
          <w:p w:rsidR="00663243" w:rsidRDefault="00A549A8">
            <w:pPr>
              <w:ind w:firstLine="426"/>
              <w:jc w:val="center"/>
              <w:rPr>
                <w:sz w:val="28"/>
                <w:szCs w:val="28"/>
              </w:rPr>
            </w:pPr>
            <w:r>
              <w:rPr>
                <w:sz w:val="28"/>
                <w:szCs w:val="28"/>
              </w:rPr>
              <w:t>памятка алгоритм</w:t>
            </w:r>
          </w:p>
        </w:tc>
        <w:tc>
          <w:tcPr>
            <w:tcW w:w="2806" w:type="dxa"/>
          </w:tcPr>
          <w:p w:rsidR="00663243" w:rsidRDefault="00A549A8">
            <w:pPr>
              <w:tabs>
                <w:tab w:val="left" w:pos="708"/>
                <w:tab w:val="left" w:pos="990"/>
                <w:tab w:val="center" w:pos="4857"/>
              </w:tabs>
              <w:rPr>
                <w:sz w:val="28"/>
                <w:szCs w:val="28"/>
              </w:rPr>
            </w:pPr>
            <w:r>
              <w:rPr>
                <w:sz w:val="28"/>
                <w:szCs w:val="28"/>
              </w:rPr>
              <w:t>НВП</w:t>
            </w:r>
          </w:p>
          <w:p w:rsidR="00663243" w:rsidRDefault="00663243">
            <w:pPr>
              <w:ind w:firstLine="426"/>
              <w:rPr>
                <w:sz w:val="28"/>
                <w:szCs w:val="28"/>
              </w:rPr>
            </w:pPr>
          </w:p>
          <w:p w:rsidR="00663243" w:rsidRDefault="00A549A8">
            <w:pPr>
              <w:rPr>
                <w:sz w:val="28"/>
                <w:szCs w:val="28"/>
              </w:rPr>
            </w:pPr>
            <w:r>
              <w:rPr>
                <w:sz w:val="28"/>
                <w:szCs w:val="28"/>
              </w:rPr>
              <w:t>Зам.по ВР</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День ГО</w:t>
            </w:r>
          </w:p>
        </w:tc>
        <w:tc>
          <w:tcPr>
            <w:tcW w:w="2806" w:type="dxa"/>
          </w:tcPr>
          <w:p w:rsidR="00663243" w:rsidRDefault="00A549A8">
            <w:pPr>
              <w:tabs>
                <w:tab w:val="left" w:pos="708"/>
                <w:tab w:val="left" w:pos="990"/>
                <w:tab w:val="center" w:pos="4857"/>
              </w:tabs>
              <w:rPr>
                <w:sz w:val="28"/>
                <w:szCs w:val="28"/>
              </w:rPr>
            </w:pPr>
            <w:r>
              <w:rPr>
                <w:sz w:val="28"/>
                <w:szCs w:val="28"/>
              </w:rPr>
              <w:t>НВП,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Квест «Я- спасатель»</w:t>
            </w:r>
          </w:p>
        </w:tc>
        <w:tc>
          <w:tcPr>
            <w:tcW w:w="2806" w:type="dxa"/>
          </w:tcPr>
          <w:p w:rsidR="00663243" w:rsidRDefault="00A549A8">
            <w:pPr>
              <w:tabs>
                <w:tab w:val="left" w:pos="708"/>
                <w:tab w:val="left" w:pos="990"/>
                <w:tab w:val="center" w:pos="4857"/>
              </w:tabs>
              <w:rPr>
                <w:sz w:val="28"/>
                <w:szCs w:val="28"/>
              </w:rPr>
            </w:pPr>
            <w:r>
              <w:rPr>
                <w:sz w:val="28"/>
                <w:szCs w:val="28"/>
              </w:rPr>
              <w:t>11 класс</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Встреча информационно-</w:t>
            </w:r>
            <w:r w:rsidRPr="00106BF2">
              <w:rPr>
                <w:sz w:val="28"/>
                <w:szCs w:val="28"/>
                <w:highlight w:val="white"/>
                <w:lang w:val="ru-RU"/>
              </w:rPr>
              <w:lastRenderedPageBreak/>
              <w:t>разъяснительной группы области</w:t>
            </w:r>
            <w:r>
              <w:rPr>
                <w:sz w:val="28"/>
                <w:szCs w:val="28"/>
                <w:highlight w:val="white"/>
              </w:rPr>
              <w:t> </w:t>
            </w:r>
            <w:r w:rsidRPr="00106BF2">
              <w:rPr>
                <w:sz w:val="28"/>
                <w:szCs w:val="28"/>
                <w:highlight w:val="white"/>
                <w:lang w:val="ru-RU"/>
              </w:rPr>
              <w:t>по теме религиозный экстремизм</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lang w:val="ru-RU"/>
              </w:rPr>
              <w:lastRenderedPageBreak/>
              <w:t>Зам</w:t>
            </w:r>
            <w:proofErr w:type="gramStart"/>
            <w:r w:rsidRPr="00106BF2">
              <w:rPr>
                <w:sz w:val="28"/>
                <w:szCs w:val="28"/>
                <w:lang w:val="ru-RU"/>
              </w:rPr>
              <w:t>.д</w:t>
            </w:r>
            <w:proofErr w:type="gramEnd"/>
            <w:r w:rsidRPr="00106BF2">
              <w:rPr>
                <w:sz w:val="28"/>
                <w:szCs w:val="28"/>
                <w:lang w:val="ru-RU"/>
              </w:rPr>
              <w:t xml:space="preserve">ир по ВР, </w:t>
            </w:r>
            <w:r w:rsidRPr="00106BF2">
              <w:rPr>
                <w:sz w:val="28"/>
                <w:szCs w:val="28"/>
                <w:lang w:val="ru-RU"/>
              </w:rPr>
              <w:lastRenderedPageBreak/>
              <w:t>учащиеся</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sidRPr="00106BF2">
              <w:rPr>
                <w:sz w:val="28"/>
                <w:szCs w:val="28"/>
                <w:highlight w:val="white"/>
                <w:lang w:val="ru-RU"/>
              </w:rPr>
              <w:t xml:space="preserve">Единый классный час «Мое счастливое детство» (1-4 классы), «Экстремизму и терроризму – НЕТ!» </w:t>
            </w:r>
            <w:r>
              <w:rPr>
                <w:sz w:val="28"/>
                <w:szCs w:val="28"/>
                <w:highlight w:val="white"/>
              </w:rPr>
              <w:t>(9-11 классы)</w:t>
            </w:r>
          </w:p>
        </w:tc>
        <w:tc>
          <w:tcPr>
            <w:tcW w:w="2806" w:type="dxa"/>
          </w:tcPr>
          <w:p w:rsidR="00663243" w:rsidRDefault="00A549A8">
            <w:pPr>
              <w:tabs>
                <w:tab w:val="left" w:pos="708"/>
                <w:tab w:val="left" w:pos="990"/>
                <w:tab w:val="center" w:pos="4857"/>
              </w:tabs>
              <w:rPr>
                <w:sz w:val="28"/>
                <w:szCs w:val="28"/>
              </w:rPr>
            </w:pPr>
            <w:r>
              <w:rPr>
                <w:sz w:val="28"/>
                <w:szCs w:val="28"/>
              </w:rPr>
              <w:t>Классные руководители, 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Информационный стенд «8 признаков вербовщика террористической организации»</w:t>
            </w:r>
          </w:p>
        </w:tc>
        <w:tc>
          <w:tcPr>
            <w:tcW w:w="2806" w:type="dxa"/>
          </w:tcPr>
          <w:p w:rsidR="00663243" w:rsidRDefault="00A549A8">
            <w:pPr>
              <w:tabs>
                <w:tab w:val="left" w:pos="708"/>
                <w:tab w:val="left" w:pos="990"/>
                <w:tab w:val="center" w:pos="4857"/>
              </w:tabs>
              <w:rPr>
                <w:sz w:val="28"/>
                <w:szCs w:val="28"/>
              </w:rPr>
            </w:pPr>
            <w:r>
              <w:rPr>
                <w:sz w:val="28"/>
                <w:szCs w:val="28"/>
              </w:rPr>
              <w:t>Зам.дир по ВР</w:t>
            </w:r>
          </w:p>
        </w:tc>
      </w:tr>
      <w:tr w:rsidR="00663243">
        <w:tc>
          <w:tcPr>
            <w:tcW w:w="2695" w:type="dxa"/>
            <w:vMerge w:val="restart"/>
          </w:tcPr>
          <w:p w:rsidR="00663243" w:rsidRDefault="00A549A8">
            <w:pPr>
              <w:tabs>
                <w:tab w:val="left" w:pos="708"/>
                <w:tab w:val="left" w:pos="990"/>
                <w:tab w:val="center" w:pos="4857"/>
              </w:tabs>
              <w:rPr>
                <w:b/>
                <w:sz w:val="28"/>
                <w:szCs w:val="28"/>
              </w:rPr>
            </w:pPr>
            <w:r>
              <w:rPr>
                <w:b/>
                <w:sz w:val="28"/>
                <w:szCs w:val="28"/>
              </w:rPr>
              <w:t>Противодействие коррупции</w:t>
            </w:r>
          </w:p>
        </w:tc>
        <w:tc>
          <w:tcPr>
            <w:tcW w:w="3844" w:type="dxa"/>
          </w:tcPr>
          <w:p w:rsidR="00663243" w:rsidRPr="00106BF2" w:rsidRDefault="00A549A8">
            <w:pPr>
              <w:tabs>
                <w:tab w:val="left" w:pos="708"/>
                <w:tab w:val="left" w:pos="990"/>
                <w:tab w:val="center" w:pos="4857"/>
              </w:tabs>
              <w:ind w:firstLine="426"/>
              <w:jc w:val="center"/>
              <w:rPr>
                <w:sz w:val="28"/>
                <w:szCs w:val="28"/>
                <w:lang w:val="ru-RU"/>
              </w:rPr>
            </w:pPr>
            <w:r w:rsidRPr="00106BF2">
              <w:rPr>
                <w:sz w:val="28"/>
                <w:szCs w:val="28"/>
                <w:highlight w:val="white"/>
                <w:lang w:val="ru-RU"/>
              </w:rPr>
              <w:t>Встреча с представителями Департамента Агенства Республики Казахстан по противодействию коррупции</w:t>
            </w:r>
          </w:p>
        </w:tc>
        <w:tc>
          <w:tcPr>
            <w:tcW w:w="2806" w:type="dxa"/>
          </w:tcPr>
          <w:p w:rsidR="00663243" w:rsidRDefault="00A549A8">
            <w:pPr>
              <w:tabs>
                <w:tab w:val="left" w:pos="708"/>
                <w:tab w:val="left" w:pos="990"/>
                <w:tab w:val="center" w:pos="4857"/>
              </w:tabs>
              <w:rPr>
                <w:sz w:val="28"/>
                <w:szCs w:val="28"/>
              </w:rPr>
            </w:pPr>
            <w:r>
              <w:rPr>
                <w:sz w:val="28"/>
                <w:szCs w:val="28"/>
              </w:rPr>
              <w:t>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Общереспубликанский урок добропорядочности «Ахмет Байтурсынов – сеятель человечности и знаний»</w:t>
            </w:r>
          </w:p>
        </w:tc>
        <w:tc>
          <w:tcPr>
            <w:tcW w:w="2806" w:type="dxa"/>
          </w:tcPr>
          <w:p w:rsidR="00663243" w:rsidRDefault="00A549A8">
            <w:pPr>
              <w:tabs>
                <w:tab w:val="left" w:pos="708"/>
                <w:tab w:val="left" w:pos="990"/>
                <w:tab w:val="center" w:pos="4857"/>
              </w:tabs>
              <w:rPr>
                <w:sz w:val="28"/>
                <w:szCs w:val="28"/>
              </w:rPr>
            </w:pPr>
            <w:r>
              <w:rPr>
                <w:sz w:val="28"/>
                <w:szCs w:val="28"/>
              </w:rPr>
              <w:t>Классные руководители</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Конкурс стихотворений собственного сочинения «Нет коррупции»</w:t>
            </w:r>
          </w:p>
        </w:tc>
        <w:tc>
          <w:tcPr>
            <w:tcW w:w="2806" w:type="dxa"/>
          </w:tcPr>
          <w:p w:rsidR="00663243" w:rsidRDefault="00A549A8">
            <w:pPr>
              <w:tabs>
                <w:tab w:val="left" w:pos="708"/>
                <w:tab w:val="left" w:pos="990"/>
                <w:tab w:val="center" w:pos="4857"/>
              </w:tabs>
              <w:rPr>
                <w:sz w:val="28"/>
                <w:szCs w:val="28"/>
              </w:rPr>
            </w:pPr>
            <w:r>
              <w:rPr>
                <w:sz w:val="28"/>
                <w:szCs w:val="28"/>
              </w:rPr>
              <w:t>4 «В»</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highlight w:val="white"/>
              </w:rPr>
              <w:t>Выставка рисунков «Коррупции-НЕТ</w:t>
            </w:r>
            <w:proofErr w:type="gramStart"/>
            <w:r>
              <w:rPr>
                <w:sz w:val="28"/>
                <w:szCs w:val="28"/>
                <w:highlight w:val="white"/>
              </w:rPr>
              <w:t>!»</w:t>
            </w:r>
            <w:proofErr w:type="gramEnd"/>
          </w:p>
        </w:tc>
        <w:tc>
          <w:tcPr>
            <w:tcW w:w="2806" w:type="dxa"/>
          </w:tcPr>
          <w:p w:rsidR="00663243" w:rsidRDefault="00A549A8">
            <w:pPr>
              <w:tabs>
                <w:tab w:val="left" w:pos="708"/>
                <w:tab w:val="left" w:pos="990"/>
                <w:tab w:val="center" w:pos="4857"/>
              </w:tabs>
              <w:rPr>
                <w:sz w:val="28"/>
                <w:szCs w:val="28"/>
              </w:rPr>
            </w:pPr>
            <w:r>
              <w:rPr>
                <w:sz w:val="28"/>
                <w:szCs w:val="28"/>
              </w:rPr>
              <w:t>учащиеся</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tabs>
                <w:tab w:val="left" w:pos="708"/>
                <w:tab w:val="left" w:pos="990"/>
                <w:tab w:val="center" w:pos="4857"/>
              </w:tabs>
              <w:ind w:firstLine="426"/>
              <w:jc w:val="center"/>
              <w:rPr>
                <w:sz w:val="28"/>
                <w:szCs w:val="28"/>
                <w:highlight w:val="white"/>
                <w:lang w:val="ru-RU"/>
              </w:rPr>
            </w:pPr>
            <w:r w:rsidRPr="00106BF2">
              <w:rPr>
                <w:sz w:val="28"/>
                <w:szCs w:val="28"/>
                <w:highlight w:val="white"/>
                <w:lang w:val="ru-RU"/>
              </w:rPr>
              <w:t xml:space="preserve">Конкурс стенгазет </w:t>
            </w:r>
            <w:r w:rsidRPr="00106BF2">
              <w:rPr>
                <w:sz w:val="28"/>
                <w:szCs w:val="28"/>
                <w:lang w:val="ru-RU"/>
              </w:rPr>
              <w:t>"Мы против коррупции"</w:t>
            </w:r>
          </w:p>
        </w:tc>
        <w:tc>
          <w:tcPr>
            <w:tcW w:w="2806" w:type="dxa"/>
          </w:tcPr>
          <w:p w:rsidR="00663243" w:rsidRDefault="00A549A8">
            <w:pPr>
              <w:tabs>
                <w:tab w:val="left" w:pos="708"/>
                <w:tab w:val="left" w:pos="990"/>
                <w:tab w:val="center" w:pos="4857"/>
              </w:tabs>
              <w:rPr>
                <w:sz w:val="28"/>
                <w:szCs w:val="28"/>
              </w:rPr>
            </w:pPr>
            <w:r>
              <w:rPr>
                <w:sz w:val="28"/>
                <w:szCs w:val="28"/>
              </w:rPr>
              <w:t>Учащиеся 7-8 классов</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Default="00A549A8">
            <w:pPr>
              <w:tabs>
                <w:tab w:val="left" w:pos="708"/>
                <w:tab w:val="left" w:pos="990"/>
                <w:tab w:val="center" w:pos="4857"/>
              </w:tabs>
              <w:ind w:firstLine="426"/>
              <w:jc w:val="center"/>
              <w:rPr>
                <w:sz w:val="28"/>
                <w:szCs w:val="28"/>
                <w:highlight w:val="white"/>
              </w:rPr>
            </w:pPr>
            <w:r>
              <w:rPr>
                <w:sz w:val="28"/>
                <w:szCs w:val="28"/>
              </w:rPr>
              <w:t>Конкурс эссе "Мемлекттік қызмет – елдің мүддесіне адал еңбек».</w:t>
            </w:r>
          </w:p>
        </w:tc>
        <w:tc>
          <w:tcPr>
            <w:tcW w:w="2806" w:type="dxa"/>
          </w:tcPr>
          <w:p w:rsidR="00663243" w:rsidRPr="00106BF2" w:rsidRDefault="00A549A8">
            <w:pPr>
              <w:tabs>
                <w:tab w:val="left" w:pos="708"/>
                <w:tab w:val="left" w:pos="990"/>
                <w:tab w:val="center" w:pos="4857"/>
              </w:tabs>
              <w:rPr>
                <w:sz w:val="28"/>
                <w:szCs w:val="28"/>
                <w:lang w:val="ru-RU"/>
              </w:rPr>
            </w:pPr>
            <w:r w:rsidRPr="00106BF2">
              <w:rPr>
                <w:sz w:val="28"/>
                <w:szCs w:val="28"/>
                <w:lang w:val="ru-RU"/>
              </w:rPr>
              <w:t>Учащиеся, учителя русского языка и литературы</w:t>
            </w:r>
          </w:p>
        </w:tc>
      </w:tr>
      <w:tr w:rsidR="00663243">
        <w:tc>
          <w:tcPr>
            <w:tcW w:w="2695" w:type="dxa"/>
            <w:vMerge/>
          </w:tcPr>
          <w:p w:rsidR="00663243" w:rsidRPr="00106BF2" w:rsidRDefault="00663243">
            <w:pPr>
              <w:pBdr>
                <w:top w:val="nil"/>
                <w:left w:val="nil"/>
                <w:bottom w:val="nil"/>
                <w:right w:val="nil"/>
                <w:between w:val="nil"/>
              </w:pBdr>
              <w:spacing w:line="276" w:lineRule="auto"/>
              <w:rPr>
                <w:sz w:val="28"/>
                <w:szCs w:val="28"/>
                <w:lang w:val="ru-RU"/>
              </w:rPr>
            </w:pPr>
          </w:p>
        </w:tc>
        <w:tc>
          <w:tcPr>
            <w:tcW w:w="3844" w:type="dxa"/>
          </w:tcPr>
          <w:p w:rsidR="00663243" w:rsidRPr="00106BF2" w:rsidRDefault="00A549A8">
            <w:pPr>
              <w:ind w:firstLine="426"/>
              <w:jc w:val="center"/>
              <w:rPr>
                <w:sz w:val="28"/>
                <w:szCs w:val="28"/>
                <w:lang w:val="ru-RU"/>
              </w:rPr>
            </w:pPr>
            <w:r w:rsidRPr="00106BF2">
              <w:rPr>
                <w:sz w:val="28"/>
                <w:szCs w:val="28"/>
                <w:lang w:val="ru-RU"/>
              </w:rPr>
              <w:t>Деловые игры «Быть честным» и круглый стол «Проблема «обходного» пути»</w:t>
            </w:r>
          </w:p>
        </w:tc>
        <w:tc>
          <w:tcPr>
            <w:tcW w:w="2806" w:type="dxa"/>
          </w:tcPr>
          <w:p w:rsidR="00663243" w:rsidRDefault="00A549A8">
            <w:pPr>
              <w:tabs>
                <w:tab w:val="left" w:pos="708"/>
                <w:tab w:val="left" w:pos="990"/>
                <w:tab w:val="center" w:pos="4857"/>
              </w:tabs>
              <w:rPr>
                <w:sz w:val="28"/>
                <w:szCs w:val="28"/>
              </w:rPr>
            </w:pPr>
            <w:r>
              <w:rPr>
                <w:sz w:val="28"/>
                <w:szCs w:val="28"/>
              </w:rPr>
              <w:t>Учащиеся, классные руководители</w:t>
            </w:r>
          </w:p>
        </w:tc>
      </w:tr>
      <w:tr w:rsidR="00663243">
        <w:tc>
          <w:tcPr>
            <w:tcW w:w="2695" w:type="dxa"/>
            <w:vMerge/>
          </w:tcPr>
          <w:p w:rsidR="00663243" w:rsidRDefault="00663243">
            <w:pPr>
              <w:pBdr>
                <w:top w:val="nil"/>
                <w:left w:val="nil"/>
                <w:bottom w:val="nil"/>
                <w:right w:val="nil"/>
                <w:between w:val="nil"/>
              </w:pBdr>
              <w:spacing w:line="276" w:lineRule="auto"/>
              <w:rPr>
                <w:sz w:val="28"/>
                <w:szCs w:val="28"/>
              </w:rPr>
            </w:pPr>
          </w:p>
        </w:tc>
        <w:tc>
          <w:tcPr>
            <w:tcW w:w="3844" w:type="dxa"/>
          </w:tcPr>
          <w:p w:rsidR="00663243" w:rsidRPr="00106BF2" w:rsidRDefault="00A549A8">
            <w:pPr>
              <w:ind w:firstLine="426"/>
              <w:jc w:val="center"/>
              <w:rPr>
                <w:sz w:val="28"/>
                <w:szCs w:val="28"/>
                <w:lang w:val="ru-RU"/>
              </w:rPr>
            </w:pPr>
            <w:r w:rsidRPr="00106BF2">
              <w:rPr>
                <w:sz w:val="28"/>
                <w:szCs w:val="28"/>
                <w:lang w:val="ru-RU"/>
              </w:rPr>
              <w:t>Беседа "Коррупция "есть корень, из которого вытекает во все времена и при всяких соблазнах презрение ко всем законам"</w:t>
            </w:r>
          </w:p>
        </w:tc>
        <w:tc>
          <w:tcPr>
            <w:tcW w:w="2806" w:type="dxa"/>
          </w:tcPr>
          <w:p w:rsidR="00663243" w:rsidRDefault="00A549A8">
            <w:pPr>
              <w:tabs>
                <w:tab w:val="left" w:pos="708"/>
                <w:tab w:val="left" w:pos="990"/>
                <w:tab w:val="center" w:pos="4857"/>
              </w:tabs>
              <w:rPr>
                <w:sz w:val="28"/>
                <w:szCs w:val="28"/>
              </w:rPr>
            </w:pPr>
            <w:r>
              <w:rPr>
                <w:sz w:val="28"/>
                <w:szCs w:val="28"/>
              </w:rPr>
              <w:t>Учащиеся, классные руководители</w:t>
            </w:r>
          </w:p>
        </w:tc>
      </w:tr>
    </w:tbl>
    <w:p w:rsidR="00663243" w:rsidRDefault="00663243">
      <w:pPr>
        <w:spacing w:after="0" w:line="240" w:lineRule="auto"/>
        <w:ind w:firstLine="426"/>
        <w:jc w:val="both"/>
        <w:rPr>
          <w:rFonts w:ascii="Times New Roman" w:eastAsia="Times New Roman" w:hAnsi="Times New Roman" w:cs="Times New Roman"/>
          <w:b/>
          <w:sz w:val="28"/>
          <w:szCs w:val="28"/>
          <w:highlight w:val="white"/>
        </w:rPr>
      </w:pPr>
    </w:p>
    <w:p w:rsidR="00663243" w:rsidRDefault="00A549A8">
      <w:pPr>
        <w:spacing w:after="0" w:line="240" w:lineRule="auto"/>
        <w:ind w:firstLine="426"/>
        <w:rPr>
          <w:rFonts w:ascii="Times New Roman" w:eastAsia="Times New Roman" w:hAnsi="Times New Roman" w:cs="Times New Roman"/>
          <w:b/>
          <w:sz w:val="28"/>
          <w:szCs w:val="28"/>
        </w:rPr>
      </w:pPr>
      <w:r>
        <w:rPr>
          <w:rFonts w:ascii="Times New Roman" w:eastAsia="Times New Roman" w:hAnsi="Times New Roman" w:cs="Times New Roman"/>
          <w:b/>
          <w:sz w:val="28"/>
          <w:szCs w:val="28"/>
        </w:rPr>
        <w:t>1.Воспитание казахстанского патриотизма</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lastRenderedPageBreak/>
        <w:t xml:space="preserve">В 2022-2023 году </w:t>
      </w:r>
      <w:r>
        <w:rPr>
          <w:rFonts w:ascii="Times New Roman" w:eastAsia="Times New Roman" w:hAnsi="Times New Roman" w:cs="Times New Roman"/>
          <w:sz w:val="28"/>
          <w:szCs w:val="28"/>
        </w:rPr>
        <w:t>в школе были проведены мероприятия, посвященные 180-летию со дня рождения И.Алтынсарина, казахского педагога-просветителя; 175-летию Жамбыла Жабаева, казахского народного поэта-акына;155 –летию Алихана Букейханова, видного общественного и государственного деятеля; 150-летию со дня рождения основателя казахского литературоведения и языкознания, ученого, тюрколога, публициста, педагога, переводчика, общественного деятеля Ахмета Байтұрсынова;</w:t>
      </w:r>
      <w:proofErr w:type="gramEnd"/>
      <w:r>
        <w:rPr>
          <w:rFonts w:ascii="Times New Roman" w:eastAsia="Times New Roman" w:hAnsi="Times New Roman" w:cs="Times New Roman"/>
          <w:sz w:val="28"/>
          <w:szCs w:val="28"/>
        </w:rPr>
        <w:t>115-летию Ахмета</w:t>
      </w:r>
      <w:proofErr w:type="gramStart"/>
      <w:r>
        <w:rPr>
          <w:rFonts w:ascii="Times New Roman" w:eastAsia="Times New Roman" w:hAnsi="Times New Roman" w:cs="Times New Roman"/>
          <w:sz w:val="28"/>
          <w:szCs w:val="28"/>
        </w:rPr>
        <w:t xml:space="preserve"> Ж</w:t>
      </w:r>
      <w:proofErr w:type="gramEnd"/>
      <w:r>
        <w:rPr>
          <w:rFonts w:ascii="Times New Roman" w:eastAsia="Times New Roman" w:hAnsi="Times New Roman" w:cs="Times New Roman"/>
          <w:sz w:val="28"/>
          <w:szCs w:val="28"/>
        </w:rPr>
        <w:t>ұбанова, казахского музыковеда, композитора, дирижера, поэта, народного артиста Казахской ССР; 90-летию Мұқағали Мақатаева, казахского советского поэта и переводчика.</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 2023-2024 году  в воспитательный план включены мероприятия по памятным датам </w:t>
      </w:r>
      <w:r>
        <w:rPr>
          <w:rFonts w:ascii="Times New Roman" w:eastAsia="Times New Roman" w:hAnsi="Times New Roman" w:cs="Times New Roman"/>
          <w:sz w:val="28"/>
          <w:szCs w:val="28"/>
        </w:rPr>
        <w:t xml:space="preserve"> 930 лет со дня рождения Ходжи Ахмеда Яссауи, 800-летие Султана Бейбарса, 360 лет со дня рождения Толе би, 355 лет со дня рождения</w:t>
      </w:r>
      <w:proofErr w:type="gramStart"/>
      <w:r>
        <w:rPr>
          <w:rFonts w:ascii="Times New Roman" w:eastAsia="Times New Roman" w:hAnsi="Times New Roman" w:cs="Times New Roman"/>
          <w:sz w:val="28"/>
          <w:szCs w:val="28"/>
        </w:rPr>
        <w:t xml:space="preserve"> Б</w:t>
      </w:r>
      <w:proofErr w:type="gramEnd"/>
      <w:r>
        <w:rPr>
          <w:rFonts w:ascii="Times New Roman" w:eastAsia="Times New Roman" w:hAnsi="Times New Roman" w:cs="Times New Roman"/>
          <w:sz w:val="28"/>
          <w:szCs w:val="28"/>
        </w:rPr>
        <w:t xml:space="preserve">ұқар жырау Қалқаманұлы, 220 лет со дня рождения Махамбет Өтемісұлы, 165 лет со дня рождения Шакарим Кудайбердиева, 165 лет со дня </w:t>
      </w:r>
      <w:proofErr w:type="gramStart"/>
      <w:r>
        <w:rPr>
          <w:rFonts w:ascii="Times New Roman" w:eastAsia="Times New Roman" w:hAnsi="Times New Roman" w:cs="Times New Roman"/>
          <w:sz w:val="28"/>
          <w:szCs w:val="28"/>
        </w:rPr>
        <w:t>рождения Машхур Жусупа Копеева, 145 лет со дня рождения Спандияра Кобеева, 135 лет со дня рождения Жусупбека Аймаутова, 130 лет со дня рождения Магжана Жумабаева, 130 лет со дня рождения Султанмахмута Торайгырова, 130 лет со дня рождения Сакена Сейфуллина, 105 лет со дня рождения Касыма Кайсенова, 100 лет со дня рождения Кемеля Токаева, 95 лет со дня рождения Гафу Каирбекова</w:t>
      </w:r>
      <w:proofErr w:type="gramEnd"/>
      <w:r>
        <w:rPr>
          <w:rFonts w:ascii="Times New Roman" w:eastAsia="Times New Roman" w:hAnsi="Times New Roman" w:cs="Times New Roman"/>
          <w:sz w:val="28"/>
          <w:szCs w:val="28"/>
        </w:rPr>
        <w:t>, 80 лет со дня рождения Мурата Ауэзова, 80 лет со дня рождения Оралхана Бокея. Были оформлены тематические выставки, информационные ссылки в социальные сети.</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 2024-2025 </w:t>
      </w:r>
      <w:r>
        <w:rPr>
          <w:rFonts w:ascii="Times New Roman" w:eastAsia="Times New Roman" w:hAnsi="Times New Roman" w:cs="Times New Roman"/>
          <w:sz w:val="28"/>
          <w:szCs w:val="28"/>
        </w:rPr>
        <w:t>году организованы мероприятия по знаменательным датам:</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995 лет со дня рождения тюркского ученого Махмуда Кашгари (1029-1101)</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840 лет со дня рождения старшего сына Чингисхана Джучи (1184-1227)</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800-летие Улуса Джучи (1224)</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580 лет со дня рождения Касым-хана (1445-1521)</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525 лет со дня рождения ученого-историка, писателя, поэта, философа, военачальника Мухаммада Хайдара Дулати (1499-1561)</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 лет со дня рождения Махамбета Отемисова (1804-1846)</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 лет со дня рождения ученого, государственного деятеля Санжара Асфендиярова (1889-1938)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 лет со дня рождения Рахимжана Кошкарбаева (1924-1988)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лет со дня рождения государственного и общественного деятеля Турара Рыскулова (1894-1943)</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лет со дня принятия Конституции Республики Казахстан (1995)</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 лет со дня рождения казахского языковеда, доктора филологических наук Рабиги Галиевны Сыздыковой (17.08.1924–04.07.2020)</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 лет со дня рождения историка–этнографа, доктора исторических наук Халела Аргынбаевича Аргынбаева (21.09.1924–08.08.1998)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 лет со дня рождения детского писателя Бердибека Сокпакбаева (13.10.1924– 1992).</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100 лет со дня рождения казахского языковеда–тюрколога Абдуали Туганбаевича Кайдарова</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лет со дня рождения</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поэта, основоположника казахской литературы Ильяса Жансугурова (1894–1938)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лет со дня рождения государственного и общественного деятеля Султанбека Кожанова (10.09.1894–1939)</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лет со дня рождения литературоведа, государственного и общественного деятеля Сакена Сейфуллина (15.10.1894–25.02.1938)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лет со дня рождения казахского писателя–классика, драматурга Беймбета Майлина (15.11.1894–26.02.1938)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лет со дня рождения литературоведа Телжана Шонанова (1894–1938)</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110 лет со дня рождения историка, доктора исторических наук Ермухана Бекмахановича Бекмаханова (15.02.1915–6.05.1966)</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 лет со дня рождения поэта Туманбая Молдагалиева (20.03.1935)</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 лет со дня рождения заслуженного учителя Республики Казахстан Канипы Омаргалиевны Битибаевой (1.05.1945–2014).</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Продолжая тему воспитания казахстанского патриотизма, можно отметить ряд мероприятий, посвященных Дню Республики и Независимости Республики Казахстан. </w:t>
      </w:r>
      <w:proofErr w:type="gramStart"/>
      <w:r>
        <w:rPr>
          <w:rFonts w:ascii="Times New Roman" w:eastAsia="Times New Roman" w:hAnsi="Times New Roman" w:cs="Times New Roman"/>
          <w:sz w:val="28"/>
          <w:szCs w:val="28"/>
        </w:rPr>
        <w:t>С целью знакомства с литературным наследием Казахстана, отражающим величие культуры и богатство языка, развития творческих способностей учащихся проведен классный час «Прославление национального наследия, казахский язык» (1-11 классы), «Ұлы дала перзентімін» (Я – дитя великой степи)», «Международный язык великой степи» мероприятия, посвященные Дню языков народа Казахстана. (1-11 классы), концертная программа «День Республики», В школе оформлен стенд «Қазақстан Республикасының мемлекетт</w:t>
      </w:r>
      <w:proofErr w:type="gramEnd"/>
      <w:r>
        <w:rPr>
          <w:rFonts w:ascii="Times New Roman" w:eastAsia="Times New Roman" w:hAnsi="Times New Roman" w:cs="Times New Roman"/>
          <w:sz w:val="28"/>
          <w:szCs w:val="28"/>
        </w:rPr>
        <w:t xml:space="preserve">ік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әміздері», включающий атрибутику страны и текстовое содержание, рассказывающее о государственных символах РК. На здании установлен Государственный Флаг РК. Государственный Герб РК размещен на парадной двери школы.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Каждый понедельник первый урок начинается с исполнения Гимна Республики Казахстан, а также исполняется при открытии торжественных собраний, посвященных государственным праздникам РК и иным торжественным мероприятиям.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создания оптимальных условий развития и самореализации личности школьника как гражданина и патриота Республики Казахстан, в 2022-2023 учебном году школе функционировали детские объединения «Жас Ұлан» (5-8 классы) и «Жас Қыран» (2-4 классы). Согласно плану проводилась внеурочная работа с членами организации «Жас Ұлан» по семи направлениям: «Зерде», «Руханият», «Отан», «Жеті жарғы», «Салауат», «Еңбек», «Экоәлем». Формат проведения коллективных дел это: слёты, состязания, марафоны знаний, творческие конкурсы. Обязательное условие – все члены объединения должны принять активное участие по выбранному направлению.                                                                                   </w:t>
      </w: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Участвуя в деятельности объединения, учащиеся набираются опыта лидерства, новых социальных ролей. Также хорошо развивает командный дух соперничества.</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Школа является основным звеном системы формирования у учащихся необходимых знаний, умений и навыков безопасного поведения на дороге. Под профилактикой детского дорожно – транспортного травматизма понимается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изучение Правил дорожного движения, согласно Типовой учебной программе по правилам дорожного движения для 1-8 классов, в 1-4 классах выделяется по 6 часов в год на каждый класс, а 5-8 классах – по 10 часов на каждый класс в год. Изучение ПДД проводится классными руководителями за счет классных часов. В журнале заполняется тематика занятий. </w:t>
      </w:r>
    </w:p>
    <w:p w:rsidR="00663243" w:rsidRDefault="00663243">
      <w:pPr>
        <w:tabs>
          <w:tab w:val="left" w:pos="9214"/>
        </w:tabs>
        <w:spacing w:after="0" w:line="240" w:lineRule="auto"/>
        <w:ind w:firstLine="426"/>
        <w:jc w:val="both"/>
        <w:rPr>
          <w:rFonts w:ascii="Times New Roman" w:eastAsia="Times New Roman" w:hAnsi="Times New Roman" w:cs="Times New Roman"/>
          <w:sz w:val="28"/>
          <w:szCs w:val="28"/>
        </w:rPr>
      </w:pP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занятий ПДД, были организованы лекции, беседы на различные тематики направленные на формирование у несовершеннолетних правового сознания: лекция </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Ответственность несовершеннолетних и их законных представителей за употребление алкогольных напитков и табачных изделий»; беседа - «Разъяснение норм поведения в государственных организациях и местах общественного пользования»; тренинг - «Правила поведения на дорогах»; лекция с элементами презентаций и видеороликов «Стоп наркотикам»;</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 учебный го</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 лекция школьного инспектора МПС ОП «О вреде наркотиков»,«Вымогательство», «половая неприкосновенность несовершеннолетних», «Запрет употребления табачной продукции, электронных сигарет», «Буллинг», «Уголовная и административная ответственность несовершеннолетних», «Профилактика употребления наркотических веществ», «ПДД», «Наркотические вещества и их вред», «Подростковая преступность», «Противодействие экстремизму и профилактика терроризму», «Правила поведения в школе и на улице».</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воспитательных папках классных руководителей предусмотрена рубрика по безопасности дорожного движения: для каждого класса прилагается программа изучения ПДД в рамках внеклассной деятельности, разработки занятий по плану, рекомендации для родителей.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стенд по ПДД используется для оперативной информации, где размещаются советы обучающимся, как нужно вести себя на улице, чтобы не попасть в ДТП, рекомендации родителям.</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инструктажей по ТБ с детьми в начале учебного года, перед каникулами, при посещении и проведении различных внеурочных, внеклассных мероприятий;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маршрута «Безопасная дорога в школу» (маршрут вклеен в дневники учащихся с 1 по 4 класс).</w:t>
      </w:r>
    </w:p>
    <w:p w:rsidR="00663243" w:rsidRDefault="00A549A8">
      <w:pPr>
        <w:tabs>
          <w:tab w:val="left" w:pos="9214"/>
          <w:tab w:val="left" w:pos="9638"/>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Отряд ЮИД (юные инспекторы движения) «ПДД БУМ» - это добровольное объединение школьников (6-8 класс), созданный с целью </w:t>
      </w:r>
      <w:r>
        <w:rPr>
          <w:rFonts w:ascii="Times New Roman" w:eastAsia="Times New Roman" w:hAnsi="Times New Roman" w:cs="Times New Roman"/>
          <w:sz w:val="28"/>
          <w:szCs w:val="28"/>
        </w:rPr>
        <w:lastRenderedPageBreak/>
        <w:t>формирования у учащихся практических навыков безопасного поведения на дороге. В формате лекционных занятий, игровых программ, викторин, тренировочных маршрутов по микрорайону школы проходит деятельность отряда. Ожидаемый результат: активная помощь отряда ЮИД в воспитании учащихся как законопослушных участников дорожного движения, выход на городской уровень. В 2024-2025 команда ЮИД учебном году дебютировалось в участии городского слета.</w:t>
      </w:r>
    </w:p>
    <w:p w:rsidR="00663243" w:rsidRDefault="00A549A8">
      <w:pPr>
        <w:tabs>
          <w:tab w:val="left" w:pos="7320"/>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w:t>
      </w:r>
      <w:r>
        <w:rPr>
          <w:rFonts w:ascii="Times New Roman" w:eastAsia="Times New Roman" w:hAnsi="Times New Roman" w:cs="Times New Roman"/>
          <w:sz w:val="28"/>
          <w:szCs w:val="28"/>
          <w:highlight w:val="white"/>
        </w:rPr>
        <w:t>елью ознакомления учащихся с правилами безопасного движения на дороге, формирования у учащихся системы знаний по ПДД, культуры поведения на улице и дороге проводится системная ежегодная профилактическая работа.</w:t>
      </w:r>
      <w:r>
        <w:rPr>
          <w:rFonts w:ascii="Times New Roman" w:eastAsia="Times New Roman" w:hAnsi="Times New Roman" w:cs="Times New Roman"/>
          <w:sz w:val="28"/>
          <w:szCs w:val="28"/>
        </w:rPr>
        <w:t xml:space="preserve"> </w:t>
      </w:r>
    </w:p>
    <w:p w:rsidR="00663243" w:rsidRDefault="00A549A8">
      <w:pPr>
        <w:tabs>
          <w:tab w:val="left" w:pos="7320"/>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Классные руководители 1-4-х классов с учащимися в начале учебного года составили маршрутные листы </w:t>
      </w:r>
      <w:r>
        <w:rPr>
          <w:rFonts w:ascii="Times New Roman" w:eastAsia="Times New Roman" w:hAnsi="Times New Roman" w:cs="Times New Roman"/>
          <w:sz w:val="28"/>
          <w:szCs w:val="28"/>
          <w:highlight w:val="white"/>
        </w:rPr>
        <w:t>«Безопасный маршрут в школу»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для учащихся 3-х классов  была проведена </w:t>
      </w:r>
      <w:r>
        <w:rPr>
          <w:rFonts w:ascii="Times New Roman" w:eastAsia="Times New Roman" w:hAnsi="Times New Roman" w:cs="Times New Roman"/>
          <w:sz w:val="28"/>
          <w:szCs w:val="28"/>
        </w:rPr>
        <w:t xml:space="preserve">игра </w:t>
      </w:r>
      <w:hyperlink r:id="rId29">
        <w:r>
          <w:rPr>
            <w:rFonts w:ascii="Times New Roman" w:eastAsia="Times New Roman" w:hAnsi="Times New Roman" w:cs="Times New Roman"/>
            <w:sz w:val="28"/>
            <w:szCs w:val="28"/>
          </w:rPr>
          <w:t xml:space="preserve"> «Быть внимательным — значит быть живым!». </w:t>
        </w:r>
      </w:hyperlink>
      <w:r>
        <w:rPr>
          <w:rFonts w:ascii="Times New Roman" w:eastAsia="Times New Roman" w:hAnsi="Times New Roman" w:cs="Times New Roman"/>
          <w:sz w:val="28"/>
          <w:szCs w:val="28"/>
        </w:rPr>
        <w:t xml:space="preserve">С начала учебного года были проведены ряд встреч учащихся сотрудниками дорожной полиции, ребята повторяли правила дорожного движения, какие знаки помогают водителям и пешеходам правильно ориентироваться на дорогах города и т.д. </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начале учебного года в сентябре, на родительских собраниях, классными руководителями были проведены лектории «Воспитание культуры безопасного поведения детей и подростков на дорогах».</w:t>
      </w:r>
    </w:p>
    <w:p w:rsidR="00663243" w:rsidRDefault="00663243">
      <w:pPr>
        <w:tabs>
          <w:tab w:val="left" w:pos="9214"/>
        </w:tabs>
        <w:spacing w:after="0" w:line="240" w:lineRule="auto"/>
        <w:ind w:firstLine="426"/>
        <w:jc w:val="both"/>
        <w:rPr>
          <w:rFonts w:ascii="Times New Roman" w:eastAsia="Times New Roman" w:hAnsi="Times New Roman" w:cs="Times New Roman"/>
          <w:sz w:val="28"/>
          <w:szCs w:val="28"/>
          <w:highlight w:val="white"/>
        </w:rPr>
      </w:pP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Антикоррупционное образование</w:t>
      </w:r>
      <w:r>
        <w:rPr>
          <w:rFonts w:ascii="Times New Roman" w:eastAsia="Times New Roman" w:hAnsi="Times New Roman" w:cs="Times New Roman"/>
          <w:sz w:val="28"/>
          <w:szCs w:val="28"/>
        </w:rPr>
        <w:t xml:space="preserve"> является целенаправленным процессом обучения и воспитания в интересах личности, общества и государства, основанным на общеобразовательных программах, разработанных в рамках государственных образовательных стандартов и реализуемых в образовательных учреждениях для решения задач формирования антикоррупционного мировоззрения, повышения уровня правосознания и правовой культуры учащихся. В школе на каждом этаже размещены памятки по вопросам взяточничества и применения мер ответственности за получение и дачу взятки. Разработана Программа формирования антикоррупционной культуры в школьной среде в контексте духовно-нравственного и гражданско-патриотического воспитания. Ежегодно в начале учебного года организовывается</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 xml:space="preserve">добровольный школьный клуб «Адал Ұрпақ», в состав которых входят учащиеся 5 - 11 классов.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2024-2025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года по реализации плана действий по антикоррупционному образованию, антикоррупционному просвещению, антикоррупционной пропаганде проводятся следующие мероприятия: обновляется информационный стенд «Парассаты Азамат», классными руководителями были проведены классные часы «Адалдық сағаттары»: «Коррупция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роблема общества», «Честно жить - страну любить», «Без коррупции с детства», «Нет коррупции», «Мы – против коррупции!» и т.д.</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Среди учащихся 9-10 классов был организован выпуск агитационных листовок «Стоп коррупция». Учащиеся школы участвовали в Республиканском конкурсе рисунков «Стоп коррупции», где Саутова Аида </w:t>
      </w:r>
      <w:r>
        <w:rPr>
          <w:rFonts w:ascii="Times New Roman" w:eastAsia="Times New Roman" w:hAnsi="Times New Roman" w:cs="Times New Roman"/>
          <w:sz w:val="28"/>
          <w:szCs w:val="28"/>
        </w:rPr>
        <w:lastRenderedPageBreak/>
        <w:t xml:space="preserve">заняла почетное 3 место, на странице Инстаграм регулярно публикуется пост о профилактики коррупции. </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Самоуправление учащихся </w:t>
      </w:r>
      <w:r>
        <w:rPr>
          <w:rFonts w:ascii="Times New Roman" w:eastAsia="Times New Roman" w:hAnsi="Times New Roman" w:cs="Times New Roman"/>
          <w:sz w:val="28"/>
          <w:szCs w:val="28"/>
        </w:rPr>
        <w:t>– это самостоятельность в проявлении инициативы, принятии решения и его реализации в интересах коллектива и организации.</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школе на протяжении многих лет идет работа по развитию ученического самоуправления. Основными целями, которого являются: создание оптимальных условий для развития ученического самоуправления, организация социально обусловленной, общественно и лично значимой деятельности учащихся, реализация интересов и потребностей учащихся, формирование навыков управления образованием на уровне ученика, класса, школьного коллектива. </w:t>
      </w:r>
    </w:p>
    <w:p w:rsidR="00663243" w:rsidRDefault="00A549A8">
      <w:pPr>
        <w:tabs>
          <w:tab w:val="left" w:pos="708"/>
          <w:tab w:val="left" w:pos="990"/>
          <w:tab w:val="center" w:pos="4857"/>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В 2022-2023,2023-2024,2024-2025 учебных годах, среди учащихся 8-11 классов, избирается президент школы и члены школьного парламента по направлениям:</w:t>
      </w:r>
    </w:p>
    <w:p w:rsidR="00663243" w:rsidRDefault="00A549A8">
      <w:pPr>
        <w:tabs>
          <w:tab w:val="left" w:pos="708"/>
          <w:tab w:val="left" w:pos="990"/>
          <w:tab w:val="center" w:pos="4857"/>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 Фракция Культура и искусство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2. Фракция Спорт и ЗОЖ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3. Фракция Печати и информации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4. Фракция Экология и труд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5. Фракция Дебатное движение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6. Фракция Забота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7. Фракция Права и порядка </w:t>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8. Фракция Самопознания и счастья </w:t>
      </w:r>
    </w:p>
    <w:p w:rsidR="00663243" w:rsidRDefault="00A549A8">
      <w:pPr>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Участниками школьного самоуправления являются социально активные дети, которые не всегда имеют особые успехи в учебе, но с удовольствием занимаются школьной деятельностью. В большинстве случаев у таких детей огромный творческий потенциал, который просто необходимо реализовывать. В противном случае, они начинают реализовывать свой нерастраченный потенциал через негативные стороны поведения, чтобы на них обратили внимание. </w:t>
      </w:r>
    </w:p>
    <w:p w:rsidR="00663243" w:rsidRDefault="00A549A8">
      <w:pPr>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Участники школьного самоуправления </w:t>
      </w:r>
      <w:r>
        <w:rPr>
          <w:rFonts w:ascii="Times New Roman" w:eastAsia="Times New Roman" w:hAnsi="Times New Roman" w:cs="Times New Roman"/>
          <w:sz w:val="28"/>
          <w:szCs w:val="28"/>
          <w:highlight w:val="white"/>
        </w:rPr>
        <w:t xml:space="preserve">принимают активное участие в подготовке и проведении различных общешкольных мероприятий (праздников, акций). Привносят свои идеи в разработку сценариев. Украшают школу в соответствии с праздником. Помогают младшему звену. Участники школьного самоуправления принимают участие в городских мероприятиях, конкурсах. </w:t>
      </w:r>
    </w:p>
    <w:p w:rsidR="00663243" w:rsidRDefault="00A549A8">
      <w:pPr>
        <w:spacing w:after="0" w:line="240" w:lineRule="auto"/>
        <w:ind w:firstLine="426"/>
        <w:jc w:val="both"/>
        <w:rPr>
          <w:rFonts w:ascii="Times New Roman" w:eastAsia="Times New Roman" w:hAnsi="Times New Roman" w:cs="Times New Roman"/>
          <w:sz w:val="28"/>
          <w:szCs w:val="28"/>
          <w:highlight w:val="white"/>
        </w:rPr>
        <w:sectPr w:rsidR="00663243">
          <w:pgSz w:w="11906" w:h="16838"/>
          <w:pgMar w:top="1134" w:right="850" w:bottom="1134" w:left="1701" w:header="709" w:footer="709" w:gutter="0"/>
          <w:pgNumType w:start="1"/>
          <w:cols w:space="720"/>
        </w:sectPr>
      </w:pPr>
      <w:r>
        <w:rPr>
          <w:rFonts w:ascii="Times New Roman" w:eastAsia="Times New Roman" w:hAnsi="Times New Roman" w:cs="Times New Roman"/>
          <w:sz w:val="28"/>
          <w:szCs w:val="28"/>
          <w:highlight w:val="white"/>
        </w:rPr>
        <w:t xml:space="preserve">К успешно реализованным ежегодным мероприятиям с участием школьного самоуправления можно отнести: </w:t>
      </w:r>
    </w:p>
    <w:p w:rsidR="00663243" w:rsidRDefault="00A549A8">
      <w:pPr>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Городской конкурс видеороликов "Слово об учителе"</w:t>
      </w:r>
    </w:p>
    <w:p w:rsidR="00663243" w:rsidRDefault="00A549A8">
      <w:pPr>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«Посвящение в первоклассники»</w:t>
      </w:r>
    </w:p>
    <w:p w:rsidR="00663243" w:rsidRDefault="00A549A8">
      <w:pPr>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«Посвящение в пятиклассники»</w:t>
      </w:r>
    </w:p>
    <w:p w:rsidR="00663243" w:rsidRDefault="00A549A8">
      <w:pPr>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Выборы в Школьный парламент. </w:t>
      </w:r>
    </w:p>
    <w:p w:rsidR="00663243" w:rsidRDefault="00A549A8">
      <w:pPr>
        <w:spacing w:after="0" w:line="240" w:lineRule="auto"/>
        <w:ind w:firstLine="426"/>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Участие в </w:t>
      </w:r>
      <w:proofErr w:type="gramStart"/>
      <w:r>
        <w:rPr>
          <w:rFonts w:ascii="Times New Roman" w:eastAsia="Times New Roman" w:hAnsi="Times New Roman" w:cs="Times New Roman"/>
          <w:sz w:val="28"/>
          <w:szCs w:val="28"/>
          <w:highlight w:val="white"/>
        </w:rPr>
        <w:t>городском</w:t>
      </w:r>
      <w:proofErr w:type="gramEnd"/>
      <w:r>
        <w:rPr>
          <w:rFonts w:ascii="Times New Roman" w:eastAsia="Times New Roman" w:hAnsi="Times New Roman" w:cs="Times New Roman"/>
          <w:sz w:val="28"/>
          <w:szCs w:val="28"/>
          <w:highlight w:val="white"/>
        </w:rPr>
        <w:t xml:space="preserve"> коворкинге «Кубатура успеха»</w:t>
      </w:r>
    </w:p>
    <w:p w:rsidR="00663243" w:rsidRDefault="00A549A8">
      <w:pPr>
        <w:spacing w:after="0" w:line="240" w:lineRule="auto"/>
        <w:ind w:firstLine="426"/>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Городской этап областного конкурса «Один день из жизни Школьного парламента», «Лучший школьный парламент» (3 место)</w:t>
      </w:r>
    </w:p>
    <w:p w:rsidR="00663243" w:rsidRDefault="00A549A8">
      <w:pPr>
        <w:spacing w:after="0" w:line="240" w:lineRule="auto"/>
        <w:ind w:firstLine="426"/>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 Республиканский челлендж "Алтын</w:t>
      </w:r>
      <w:proofErr w:type="gramStart"/>
      <w:r>
        <w:rPr>
          <w:rFonts w:ascii="Times New Roman" w:eastAsia="Times New Roman" w:hAnsi="Times New Roman" w:cs="Times New Roman"/>
          <w:sz w:val="28"/>
          <w:szCs w:val="28"/>
          <w:highlight w:val="white"/>
        </w:rPr>
        <w:t xml:space="preserve"> Ж</w:t>
      </w:r>
      <w:proofErr w:type="gramEnd"/>
      <w:r>
        <w:rPr>
          <w:rFonts w:ascii="Times New Roman" w:eastAsia="Times New Roman" w:hAnsi="Times New Roman" w:cs="Times New Roman"/>
          <w:sz w:val="28"/>
          <w:szCs w:val="28"/>
          <w:highlight w:val="white"/>
        </w:rPr>
        <w:t>үрек", посвященный дню благодарности.</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2022-2023 учебном году занимались организацией новогодних утренников для начальной школы, квесты для среднего звена и дискотеку для старшеклассников; игровую программу «Масленица широка!»; с целью пропаганды ЗОЖ, понижения уровня стресса и организации полезного досуга танцевальные переменки и игры на знание ПДД проводились каждую среду;</w:t>
      </w:r>
    </w:p>
    <w:p w:rsidR="00663243" w:rsidRDefault="00A549A8">
      <w:pPr>
        <w:spacing w:after="0" w:line="240" w:lineRule="auto"/>
        <w:ind w:firstLine="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Приняли участие в фото акции «Я горжусь своим флагом» и патриотической акции  в рамках празднования Дня Государственных символов РК; профессионально-ориентированном челлендже «Калейдоскоп профессионалов»; областной акции единого действия, посвященной Дню детских организаций; благотворительной акции «От сердца к сердцу» и «Почта благодарности»; областном онлайн конкурсе «Один день из жизни школьного парламента»; городском конкурсе видеороликов «Снять за 48 часов».</w:t>
      </w:r>
      <w:proofErr w:type="gramEnd"/>
    </w:p>
    <w:p w:rsidR="00663243" w:rsidRDefault="00A549A8">
      <w:pPr>
        <w:spacing w:after="0" w:line="240" w:lineRule="auto"/>
        <w:ind w:firstLine="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Награждены на городском фестивале Школьного парламента Тишкимбаева А. в номинации «Лидер Школьного Парламента» и Аманов Ә. </w:t>
      </w:r>
      <w:proofErr w:type="gramEnd"/>
      <w:r>
        <w:rPr>
          <w:rFonts w:ascii="Times New Roman" w:eastAsia="Times New Roman" w:hAnsi="Times New Roman" w:cs="Times New Roman"/>
          <w:sz w:val="28"/>
          <w:szCs w:val="28"/>
        </w:rPr>
        <w:t>В номинации «Открытие года».</w:t>
      </w:r>
    </w:p>
    <w:p w:rsidR="00BE4730" w:rsidRDefault="00BE4730">
      <w:pPr>
        <w:spacing w:after="0" w:line="240" w:lineRule="auto"/>
        <w:ind w:firstLine="426"/>
        <w:jc w:val="both"/>
        <w:rPr>
          <w:rFonts w:ascii="Times New Roman" w:eastAsia="Times New Roman" w:hAnsi="Times New Roman" w:cs="Times New Roman"/>
          <w:sz w:val="28"/>
          <w:szCs w:val="28"/>
        </w:rPr>
      </w:pP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Дебатное движение</w:t>
      </w:r>
      <w:r>
        <w:rPr>
          <w:rFonts w:ascii="Times New Roman" w:eastAsia="Times New Roman" w:hAnsi="Times New Roman" w:cs="Times New Roman"/>
          <w:sz w:val="28"/>
          <w:szCs w:val="28"/>
        </w:rPr>
        <w:t xml:space="preserve"> - это сфера деятельности, связанная с проведением соревнований по публичным дискуссиям (дебатам). Оно включает в себя различные форматы дебатов, такие как парламентские, американские и другие. Дебатное движение стремится развивать у участников навыки критического мышления, аргументации, красноречия и общения. Кроме того, дебатное движение способствует развитию гражданского общества, поскольку учащиеся приобретают навыки выражения своих взглядов и защиты интересов.</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этого движения проводились регулярные турниры, тренинги и мастер-классы, достигнуты результаты: </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2022-2023, 2023-2024 учебном году дебатный клуб «IQ» участвовал:</w:t>
      </w:r>
    </w:p>
    <w:p w:rsidR="00663243" w:rsidRDefault="00A549A8">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городской этап областного дебатного турнира школьников "BOLAZHAQ"</w:t>
      </w:r>
    </w:p>
    <w:p w:rsidR="00663243" w:rsidRDefault="00A549A8">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участники школьного дебатного клуба "IQ" заняли достойное 3 место</w:t>
      </w:r>
    </w:p>
    <w:p w:rsidR="00663243" w:rsidRDefault="00A549A8">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2 место в городском дебатном турнире, участниками которого стали </w:t>
      </w:r>
      <w:r w:rsidR="00BE4730">
        <w:rPr>
          <w:rFonts w:ascii="Times New Roman" w:eastAsia="Times New Roman" w:hAnsi="Times New Roman" w:cs="Times New Roman"/>
          <w:color w:val="000000"/>
          <w:sz w:val="28"/>
          <w:szCs w:val="28"/>
          <w:highlight w:val="white"/>
        </w:rPr>
        <w:t>победители</w:t>
      </w:r>
      <w:r>
        <w:rPr>
          <w:rFonts w:ascii="Times New Roman" w:eastAsia="Times New Roman" w:hAnsi="Times New Roman" w:cs="Times New Roman"/>
          <w:color w:val="000000"/>
          <w:sz w:val="28"/>
          <w:szCs w:val="28"/>
          <w:highlight w:val="white"/>
        </w:rPr>
        <w:t xml:space="preserve"> в номинации "Успешный дебют спикера"</w:t>
      </w:r>
    </w:p>
    <w:p w:rsidR="00663243" w:rsidRDefault="00A549A8">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республиканский семинар «О формате дебатных игр «Всемирный школьный формат»</w:t>
      </w:r>
    </w:p>
    <w:p w:rsidR="00663243" w:rsidRDefault="00A549A8">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Межшкольный дебатный турнир для учащихся школ города Рудного.</w:t>
      </w:r>
    </w:p>
    <w:p w:rsidR="00663243" w:rsidRDefault="00663243">
      <w:pPr>
        <w:spacing w:after="0" w:line="240" w:lineRule="auto"/>
        <w:ind w:firstLine="426"/>
        <w:jc w:val="both"/>
        <w:rPr>
          <w:rFonts w:ascii="Times New Roman" w:eastAsia="Times New Roman" w:hAnsi="Times New Roman" w:cs="Times New Roman"/>
          <w:sz w:val="28"/>
          <w:szCs w:val="28"/>
        </w:rPr>
      </w:pP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2.Духовно-нравственное, нравственно-половое воспитание: </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Учитывая психолого-возрастные особенности школьников, ежегодно проводятся уроки этикета, круглые столы, психологические тренинги, где обсуждаются вопросы морали, нравственности, работают лекторские группы по темам: школа вежливости, школа жизни, тренинг «Путь к успеху», «Уроки доброты». Результат: повысилась культура межличностных отношений, о чём свидетельствует снижение числа конфликтов между детьми. </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рамках нравственно-полового воспитания совместно с психологами школы, ежегодно ведётся профилактическая работа с учащимися и их родителями по вопросам полового созревания, нравственности и здоровья. Приглашаются для профилактических бесед специалисты. Большая роль в нравственном воспитании отводится работе клуба девочек. С родителями профилактическая работа по вопросам полового созревания школьника   проводится в формате педагогического лектория: выступление на общешкольных собраниях психологической службы школы с рекомендациями, раздача памяток, проведение анонимного анкетирования. </w:t>
      </w:r>
    </w:p>
    <w:p w:rsidR="00663243" w:rsidRDefault="00A549A8">
      <w:pPr>
        <w:spacing w:after="0" w:line="240" w:lineRule="auto"/>
        <w:ind w:firstLine="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Духовно-нравственное воспитание формирует такие ценности как нравственный облик, нравственное сознание; ценностные чувства и качества - гуманизм, совесть, честь, долг, вера, ответственность, товарищество, доброта, милосердие.</w:t>
      </w:r>
      <w:proofErr w:type="gramEnd"/>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системы нравственных ценностей происходит и в процессе чтения книг. С 2021 года в целях поддержки чтения и повышения престижа книги среди обучающихся и педагогов реализовывается проект «Читающая школа-читающая нация», с </w:t>
      </w:r>
      <w:r>
        <w:rPr>
          <w:rFonts w:ascii="Times New Roman" w:eastAsia="Times New Roman" w:hAnsi="Times New Roman" w:cs="Times New Roman"/>
          <w:sz w:val="28"/>
          <w:szCs w:val="28"/>
          <w:highlight w:val="white"/>
        </w:rPr>
        <w:t xml:space="preserve">2024-2025 года </w:t>
      </w:r>
      <w:r>
        <w:rPr>
          <w:rFonts w:ascii="Times New Roman" w:eastAsia="Times New Roman" w:hAnsi="Times New Roman" w:cs="Times New Roman"/>
          <w:sz w:val="28"/>
          <w:szCs w:val="28"/>
        </w:rPr>
        <w:t>проект «Балалар к</w:t>
      </w:r>
      <w:r>
        <w:rPr>
          <w:rFonts w:ascii="Times New Roman" w:eastAsia="Times New Roman" w:hAnsi="Times New Roman" w:cs="Times New Roman"/>
          <w:sz w:val="28"/>
          <w:szCs w:val="28"/>
          <w:highlight w:val="white"/>
        </w:rPr>
        <w:t>ітапханасы».</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из ключевых элементов проектов — это участие родителей. Они могут помочь детям в их литературных исследованиях, приглашая их на прогулки по библиотекам или обсуждения книг, которые они читают дома.</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реализации проекта "Читающая школа" мы наблюдаем увеличение интереса к чтению у детей, улучшение навыков понимания текста и развития критического мышления. Дети начинают видеть чтение, как важную часть их жизни, а не только как обязанность или задачу.</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проекта проводятся следующие мероприятия:</w:t>
      </w:r>
    </w:p>
    <w:p w:rsidR="00663243" w:rsidRDefault="00A549A8">
      <w:pPr>
        <w:numPr>
          <w:ilvl w:val="0"/>
          <w:numId w:val="26"/>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классный час для начальной школы на тему "Книги - мои лучшие друзья"</w:t>
      </w:r>
    </w:p>
    <w:p w:rsidR="00663243" w:rsidRDefault="00A549A8">
      <w:pPr>
        <w:numPr>
          <w:ilvl w:val="0"/>
          <w:numId w:val="26"/>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библиотечный урок "Так начинался наш Рудный" к столетию М.Г.Сургутанова</w:t>
      </w:r>
    </w:p>
    <w:p w:rsidR="00663243" w:rsidRDefault="00A549A8">
      <w:pPr>
        <w:numPr>
          <w:ilvl w:val="0"/>
          <w:numId w:val="26"/>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знакомство с творчеством поэта Булата Окуджавы</w:t>
      </w:r>
    </w:p>
    <w:p w:rsidR="00663243" w:rsidRDefault="00A549A8">
      <w:pPr>
        <w:numPr>
          <w:ilvl w:val="0"/>
          <w:numId w:val="26"/>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проект "Моя любимая книга. Радостные чтения с мамой"</w:t>
      </w:r>
    </w:p>
    <w:p w:rsidR="00663243" w:rsidRDefault="00A549A8">
      <w:pPr>
        <w:numPr>
          <w:ilvl w:val="0"/>
          <w:numId w:val="26"/>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флешбук по книге Галины Щербаковой "Вам и не снилось"</w:t>
      </w:r>
    </w:p>
    <w:p w:rsidR="00663243" w:rsidRDefault="00A549A8">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Стали обязательными во всех классах, такие мероприятия как: «Кітап оқы», «Читающий класс», учащиеся создают буктрейлеры к любимым литературным произведениям, используя искусственный интеллект и цифровые платформы, рубрика «Книжная полка»</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итературная гостиная, акция «Кітаптар айналымы», челленджи ««Шын жүректен кітап сыйла!», «Прочтите книгу от всего сердца», участие в областном конкурсе «Оқы және жен», участие в городском конкурсе буктрейлеров «Реклама книг экологической направленности»(3 место)</w:t>
      </w:r>
    </w:p>
    <w:p w:rsidR="00BE4730"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звеном в работе по нравственному воспитанию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является волонтерская деятельность волонтёрского отряда. Ключевым компонентом школьного проекта стали мероприятия, способствующие объединению усилий всех участников воспитательного процесса в решении проблем гуманизации школьной и молодежной среды, оказанию всесторонней помощи и поддержки нуждающихся категорий граждан. Волонтеры школы активно участвуют в общественной жизни. Раскрытию человеческого потенциала, воспитанию гуманности и развитию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социального опыта способствует волонтерство.</w:t>
      </w:r>
      <w:r>
        <w:rPr>
          <w:rFonts w:ascii="Times New Roman" w:eastAsia="Times New Roman" w:hAnsi="Times New Roman" w:cs="Times New Roman"/>
          <w:sz w:val="28"/>
          <w:szCs w:val="28"/>
          <w:highlight w:val="white"/>
        </w:rPr>
        <w:t xml:space="preserve"> В школе функционирует волонтерский клуб «Навигаторы добра» </w:t>
      </w:r>
      <w:r>
        <w:rPr>
          <w:rFonts w:ascii="Times New Roman" w:eastAsia="Times New Roman" w:hAnsi="Times New Roman" w:cs="Times New Roman"/>
          <w:sz w:val="28"/>
          <w:szCs w:val="28"/>
        </w:rPr>
        <w:t>из числа учащихся 9-11 классов.</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Деятельность волонтерского отряда направлена на формирование у подростков навыков социально ответственного поведения, повышения уровня осознанности жизни и личностной ответственности, воспитания милосердия, созидательности, терпимости, трудолюбия, умеренности, добра, формирование активной жизненной позиции. Основными направлениями волонтерской деятельности в школе является: </w:t>
      </w:r>
      <w:proofErr w:type="gramStart"/>
      <w:r>
        <w:rPr>
          <w:rFonts w:ascii="Times New Roman" w:eastAsia="Times New Roman" w:hAnsi="Times New Roman" w:cs="Times New Roman"/>
          <w:sz w:val="28"/>
          <w:szCs w:val="28"/>
        </w:rPr>
        <w:t>социальное</w:t>
      </w:r>
      <w:proofErr w:type="gramEnd"/>
      <w:r>
        <w:rPr>
          <w:rFonts w:ascii="Times New Roman" w:eastAsia="Times New Roman" w:hAnsi="Times New Roman" w:cs="Times New Roman"/>
          <w:sz w:val="28"/>
          <w:szCs w:val="28"/>
        </w:rPr>
        <w:t xml:space="preserve">, экологическое, спортивное, культурное волонтерство. </w:t>
      </w: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Семейное воспитание</w:t>
      </w: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Одна из важных задач, стоящих перед педагогическим коллективом – совершенствовать систему партнёрства и сотрудничества с семьями учащихся.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С родителями проводится большая профилактическая работа: беседы, консультации, встречи с педагогами и инспекторами по делам несовершеннолетних. </w:t>
      </w:r>
      <w:r>
        <w:rPr>
          <w:rFonts w:ascii="Times New Roman" w:eastAsia="Times New Roman" w:hAnsi="Times New Roman" w:cs="Times New Roman"/>
          <w:sz w:val="28"/>
          <w:szCs w:val="28"/>
          <w:highlight w:val="white"/>
        </w:rPr>
        <w:t>Профилактическая работа с родительской общественностью проходит через лектории, круглые столы, мастер-классы.</w:t>
      </w:r>
    </w:p>
    <w:p w:rsidR="00663243" w:rsidRDefault="00A549A8">
      <w:pPr>
        <w:tabs>
          <w:tab w:val="left" w:pos="9214"/>
        </w:tabs>
        <w:spacing w:after="0" w:line="240" w:lineRule="auto"/>
        <w:ind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Циклограмма совместной деятельности школы и родителей учащихся</w:t>
      </w:r>
    </w:p>
    <w:tbl>
      <w:tblPr>
        <w:tblStyle w:val="affffffc"/>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119"/>
      </w:tblGrid>
      <w:tr w:rsidR="00663243">
        <w:tc>
          <w:tcPr>
            <w:tcW w:w="6345" w:type="dxa"/>
          </w:tcPr>
          <w:p w:rsidR="00663243" w:rsidRDefault="00A549A8">
            <w:pPr>
              <w:tabs>
                <w:tab w:val="left" w:pos="9214"/>
              </w:tabs>
              <w:ind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Общешкольные родительские собрания</w:t>
            </w:r>
          </w:p>
        </w:tc>
        <w:tc>
          <w:tcPr>
            <w:tcW w:w="3119" w:type="dxa"/>
          </w:tcPr>
          <w:p w:rsidR="00663243" w:rsidRDefault="00A549A8">
            <w:pPr>
              <w:tabs>
                <w:tab w:val="left" w:pos="9214"/>
              </w:tabs>
              <w:ind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Один раз в четверть</w:t>
            </w:r>
          </w:p>
        </w:tc>
      </w:tr>
      <w:tr w:rsidR="00663243">
        <w:tc>
          <w:tcPr>
            <w:tcW w:w="6345" w:type="dxa"/>
          </w:tcPr>
          <w:p w:rsidR="00663243" w:rsidRDefault="00A549A8">
            <w:pPr>
              <w:tabs>
                <w:tab w:val="left" w:pos="9214"/>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родительские собрания</w:t>
            </w:r>
          </w:p>
        </w:tc>
        <w:tc>
          <w:tcPr>
            <w:tcW w:w="3119"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Ноябрь, Январь, май</w:t>
            </w:r>
          </w:p>
        </w:tc>
      </w:tr>
      <w:tr w:rsidR="00663243">
        <w:tc>
          <w:tcPr>
            <w:tcW w:w="6345" w:type="dxa"/>
          </w:tcPr>
          <w:p w:rsidR="00663243" w:rsidRDefault="00A549A8">
            <w:pPr>
              <w:tabs>
                <w:tab w:val="left" w:pos="9214"/>
              </w:tabs>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Индивидуальное психологическое просвещение</w:t>
            </w:r>
          </w:p>
        </w:tc>
        <w:tc>
          <w:tcPr>
            <w:tcW w:w="3119"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w:t>
            </w:r>
          </w:p>
        </w:tc>
      </w:tr>
      <w:tr w:rsidR="00663243">
        <w:tc>
          <w:tcPr>
            <w:tcW w:w="6345" w:type="dxa"/>
          </w:tcPr>
          <w:p w:rsidR="00663243" w:rsidRDefault="00A549A8">
            <w:pPr>
              <w:tabs>
                <w:tab w:val="left" w:pos="9214"/>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Декада, посвящённая Дню Семьи</w:t>
            </w:r>
          </w:p>
        </w:tc>
        <w:tc>
          <w:tcPr>
            <w:tcW w:w="3119"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декабрь, май</w:t>
            </w:r>
          </w:p>
        </w:tc>
      </w:tr>
      <w:tr w:rsidR="00663243">
        <w:tc>
          <w:tcPr>
            <w:tcW w:w="6345" w:type="dxa"/>
          </w:tcPr>
          <w:p w:rsidR="00663243" w:rsidRPr="00106BF2" w:rsidRDefault="00A549A8">
            <w:pPr>
              <w:tabs>
                <w:tab w:val="left" w:pos="9214"/>
              </w:tabs>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Работа клубов мам и пап</w:t>
            </w:r>
          </w:p>
        </w:tc>
        <w:tc>
          <w:tcPr>
            <w:tcW w:w="3119"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плану</w:t>
            </w:r>
          </w:p>
        </w:tc>
      </w:tr>
      <w:tr w:rsidR="00663243">
        <w:tc>
          <w:tcPr>
            <w:tcW w:w="6345" w:type="dxa"/>
          </w:tcPr>
          <w:p w:rsidR="00663243" w:rsidRDefault="00A549A8">
            <w:pPr>
              <w:tabs>
                <w:tab w:val="left" w:pos="92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Центра педагогической поддержки </w:t>
            </w:r>
          </w:p>
        </w:tc>
        <w:tc>
          <w:tcPr>
            <w:tcW w:w="3119"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плана</w:t>
            </w:r>
          </w:p>
        </w:tc>
      </w:tr>
    </w:tbl>
    <w:p w:rsidR="00663243" w:rsidRDefault="00663243">
      <w:pPr>
        <w:tabs>
          <w:tab w:val="left" w:pos="9214"/>
        </w:tabs>
        <w:spacing w:after="0" w:line="240" w:lineRule="auto"/>
        <w:ind w:firstLine="426"/>
        <w:jc w:val="both"/>
        <w:rPr>
          <w:rFonts w:ascii="Times New Roman" w:eastAsia="Times New Roman" w:hAnsi="Times New Roman" w:cs="Times New Roman"/>
          <w:sz w:val="28"/>
          <w:szCs w:val="28"/>
          <w:highlight w:val="white"/>
        </w:rPr>
      </w:pP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В 2024-2025</w:t>
      </w:r>
      <w:r>
        <w:rPr>
          <w:rFonts w:ascii="Times New Roman" w:eastAsia="Times New Roman" w:hAnsi="Times New Roman" w:cs="Times New Roman"/>
          <w:sz w:val="28"/>
          <w:szCs w:val="28"/>
          <w:highlight w:val="white"/>
        </w:rPr>
        <w:t xml:space="preserve"> учебном году в рамках ЦППР, проводились такие мероприятия с родителями:</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Встреча с представителем «ОО Юные лидеры Костаная» специалистом по реализации проекта по профилактике наркозависимости, клиническим психологом.</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Встреча учащихся с представителями городского совета матерей «Дә</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үрге жол», на тему: «Воспитание начинается с колыбели». В ходе встречи совет матерей рассказали о традициях казахского народа и национальных ценностях в семейном воспитании.</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Семинар - тренинг для родителей воспитанников класса предшкольной подготовки «Сотрудничество родителей и педагогов по формированию успешной учебной деятельности обучающихся»</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«Мама, папа, я - патриотическая семья», </w:t>
      </w:r>
      <w:proofErr w:type="gramStart"/>
      <w:r>
        <w:rPr>
          <w:rFonts w:ascii="Times New Roman" w:eastAsia="Times New Roman" w:hAnsi="Times New Roman" w:cs="Times New Roman"/>
          <w:color w:val="000000"/>
          <w:sz w:val="28"/>
          <w:szCs w:val="28"/>
        </w:rPr>
        <w:t>приуроченное</w:t>
      </w:r>
      <w:proofErr w:type="gramEnd"/>
      <w:r>
        <w:rPr>
          <w:rFonts w:ascii="Times New Roman" w:eastAsia="Times New Roman" w:hAnsi="Times New Roman" w:cs="Times New Roman"/>
          <w:color w:val="000000"/>
          <w:sz w:val="28"/>
          <w:szCs w:val="28"/>
        </w:rPr>
        <w:t xml:space="preserve"> Дню Независимости.</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Товарищеская встреча по волейболу учеников 11 класса, учителей и родителей, посвященная Дню Независимости Республики Казахстан.</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Челлендж «Отбасы – тәрбиенің алтын бесі</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 xml:space="preserve">і» </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Неделя, приуроченная ко Дню семьи «Отбасылық дә</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үрлер»</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Акция «Балаларды қорғау кү</w:t>
      </w:r>
      <w:proofErr w:type="gramStart"/>
      <w:r>
        <w:rPr>
          <w:rFonts w:ascii="Times New Roman" w:eastAsia="Times New Roman" w:hAnsi="Times New Roman" w:cs="Times New Roman"/>
          <w:color w:val="000000"/>
          <w:sz w:val="28"/>
          <w:szCs w:val="28"/>
        </w:rPr>
        <w:t>н</w:t>
      </w:r>
      <w:proofErr w:type="gramEnd"/>
      <w:r>
        <w:rPr>
          <w:rFonts w:ascii="Times New Roman" w:eastAsia="Times New Roman" w:hAnsi="Times New Roman" w:cs="Times New Roman"/>
          <w:color w:val="000000"/>
          <w:sz w:val="28"/>
          <w:szCs w:val="28"/>
        </w:rPr>
        <w:t xml:space="preserve">і» </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Мастер-класс «Бала тәрбиесіндегі әкенің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өлі» </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Мастер-класс для родителей «Атада</w:t>
      </w:r>
      <w:proofErr w:type="gramStart"/>
      <w:r>
        <w:rPr>
          <w:rFonts w:ascii="Times New Roman" w:eastAsia="Times New Roman" w:hAnsi="Times New Roman" w:cs="Times New Roman"/>
          <w:color w:val="000000"/>
          <w:sz w:val="28"/>
          <w:szCs w:val="28"/>
        </w:rPr>
        <w:t>н-</w:t>
      </w:r>
      <w:proofErr w:type="gramEnd"/>
      <w:r>
        <w:rPr>
          <w:rFonts w:ascii="Times New Roman" w:eastAsia="Times New Roman" w:hAnsi="Times New Roman" w:cs="Times New Roman"/>
          <w:color w:val="000000"/>
          <w:sz w:val="28"/>
          <w:szCs w:val="28"/>
        </w:rPr>
        <w:t>өсиет, анаданқасиет»</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Мастер-класс «Изготовление броши»</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Диалоговая площадка на тему «Ключ к семейной гармонии - доверительное общение»</w:t>
      </w:r>
    </w:p>
    <w:p w:rsidR="00663243" w:rsidRDefault="00A549A8">
      <w:pPr>
        <w:numPr>
          <w:ilvl w:val="0"/>
          <w:numId w:val="28"/>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Интерактивная площадка «Взаимодействие семьи и школы по развитию творческой личности»</w:t>
      </w:r>
    </w:p>
    <w:p w:rsidR="00663243" w:rsidRDefault="00A549A8">
      <w:pPr>
        <w:tabs>
          <w:tab w:val="left" w:pos="9214"/>
        </w:tabs>
        <w:spacing w:after="0" w:line="240" w:lineRule="auto"/>
        <w:ind w:left="43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прошли общешкольные родительские собрания, на темы: «Тайм-менеджмент и самоорганизация», «Ученик, учитель, родитель: взаимодействие для успеха», «Взаимодействие семьи и школы: пути улучшения сотрудничества». </w:t>
      </w:r>
    </w:p>
    <w:p w:rsidR="00663243" w:rsidRDefault="00A549A8">
      <w:pPr>
        <w:tabs>
          <w:tab w:val="left" w:pos="9214"/>
        </w:tabs>
        <w:spacing w:after="0" w:line="240" w:lineRule="auto"/>
        <w:ind w:left="43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раза в месяц проводятся рейды по внешнему виду, где активную роль принимают члены попечительского совета. Чаще всего проблема </w:t>
      </w:r>
      <w:r>
        <w:rPr>
          <w:rFonts w:ascii="Times New Roman" w:eastAsia="Times New Roman" w:hAnsi="Times New Roman" w:cs="Times New Roman"/>
          <w:sz w:val="28"/>
          <w:szCs w:val="28"/>
        </w:rPr>
        <w:lastRenderedPageBreak/>
        <w:t>решается классным руководителем на уровне детей, тогда как именно родители несут огромную ответственность за уходом за детьми, обязаны контролировать готовность к урокам, внешний вид. Задача классного руководителя так организовать профилактическую работу с родителями, чтобы они чувствовали ежедневную ответственность за своего ребенка и осознавали важность оценки их воспитания со стороны общества. Дети участвуют в челлендже «Я в форме! Я в тренде!».</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2023-2024</w:t>
      </w:r>
      <w:r>
        <w:rPr>
          <w:rFonts w:ascii="Times New Roman" w:eastAsia="Times New Roman" w:hAnsi="Times New Roman" w:cs="Times New Roman"/>
          <w:sz w:val="28"/>
          <w:szCs w:val="28"/>
        </w:rPr>
        <w:t xml:space="preserve"> учебном году также велась работа с родителями:</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проведены родительские собрания по плану классных руководителей </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мастер-классы «Секреты семейного счастья» (классный руков</w:t>
      </w:r>
      <w:r w:rsidR="00BE4730">
        <w:rPr>
          <w:rFonts w:ascii="Times New Roman" w:eastAsia="Times New Roman" w:hAnsi="Times New Roman" w:cs="Times New Roman"/>
          <w:color w:val="000000"/>
          <w:sz w:val="28"/>
          <w:szCs w:val="28"/>
        </w:rPr>
        <w:t>одитель 4 "Б" класса</w:t>
      </w:r>
      <w:r>
        <w:rPr>
          <w:rFonts w:ascii="Times New Roman" w:eastAsia="Times New Roman" w:hAnsi="Times New Roman" w:cs="Times New Roman"/>
          <w:color w:val="000000"/>
          <w:sz w:val="28"/>
          <w:szCs w:val="28"/>
        </w:rPr>
        <w:t>)</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Внеклассные выходы с родителями на тематические праздники, проведение совместного досуга.</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Экскурсии «Дворик домашних животных»</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«Осенний бал»</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интеллектуальная</w:t>
      </w:r>
      <w:proofErr w:type="gramEnd"/>
      <w:r>
        <w:rPr>
          <w:rFonts w:ascii="Times New Roman" w:eastAsia="Times New Roman" w:hAnsi="Times New Roman" w:cs="Times New Roman"/>
          <w:color w:val="000000"/>
          <w:sz w:val="28"/>
          <w:szCs w:val="28"/>
        </w:rPr>
        <w:t xml:space="preserve"> квиз-игра «Каникулы с пользой»</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посещение Рудненского историко-краеведческого музея   </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еженедельная встреча с родителями "Школа и </w:t>
      </w:r>
      <w:proofErr w:type="gramStart"/>
      <w:r>
        <w:rPr>
          <w:rFonts w:ascii="Times New Roman" w:eastAsia="Times New Roman" w:hAnsi="Times New Roman" w:cs="Times New Roman"/>
          <w:color w:val="000000"/>
          <w:sz w:val="28"/>
          <w:szCs w:val="28"/>
        </w:rPr>
        <w:t>семья-партнеры</w:t>
      </w:r>
      <w:proofErr w:type="gramEnd"/>
      <w:r>
        <w:rPr>
          <w:rFonts w:ascii="Times New Roman" w:eastAsia="Times New Roman" w:hAnsi="Times New Roman" w:cs="Times New Roman"/>
          <w:color w:val="000000"/>
          <w:sz w:val="28"/>
          <w:szCs w:val="28"/>
        </w:rPr>
        <w:t xml:space="preserve"> в воспитании и обучении детей"</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Центра педагогической поддержки родителей проведено занятие на тему "Позитивное родительство - залог успеха ребенка в будущем"</w:t>
      </w:r>
    </w:p>
    <w:p w:rsidR="00663243" w:rsidRDefault="00A549A8">
      <w:pPr>
        <w:numPr>
          <w:ilvl w:val="0"/>
          <w:numId w:val="27"/>
        </w:num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проведены плановые занятия в рамках ЦППР</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2022-2023</w:t>
      </w:r>
      <w:r>
        <w:rPr>
          <w:rFonts w:ascii="Times New Roman" w:eastAsia="Times New Roman" w:hAnsi="Times New Roman" w:cs="Times New Roman"/>
          <w:sz w:val="28"/>
          <w:szCs w:val="28"/>
        </w:rPr>
        <w:t xml:space="preserve"> учебном году рамках празднования Дня семьи, в 1-11-х классах прошли классные часы на тему «Семья – волшебный символ жизни», «Что значить быть хорошим сыном или дочерью», «Забота о родителях – дело, совесть каждого» которые вызвали у детей эмоциональный отклик на предложенную информацию и показали, насколько важно ценить близких. Были проведены мероприятия, такие как, конкурс рисунков «Наша дружная семья», онлайн-фотовыставка «Яркие мгновения семьи», психологами школы проведен тренинг с родителями «Моя семь</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 моё богатство».</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целью укрепления связи семьи и школы в деле воспитания, обобщения и распространения опыта успешных семей, способствующих функционированию и развитию общеобразовательного учреждения, повышению уровня ответственности родителей за воспитание детей в школе ведут работу Совет отцов и Совет матерей. В течение года проводились заседания советов, где родители обсуждали вопросы, связанные с семейными отношениями, ролью отца и матери в семье и обществе, воспитании детей в многодетных и неполных семьях и т.д.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течение </w:t>
      </w:r>
      <w:r>
        <w:rPr>
          <w:rFonts w:ascii="Times New Roman" w:eastAsia="Times New Roman" w:hAnsi="Times New Roman" w:cs="Times New Roman"/>
          <w:b/>
          <w:sz w:val="28"/>
          <w:szCs w:val="28"/>
        </w:rPr>
        <w:t>2022-2023</w:t>
      </w:r>
      <w:r>
        <w:rPr>
          <w:rFonts w:ascii="Times New Roman" w:eastAsia="Times New Roman" w:hAnsi="Times New Roman" w:cs="Times New Roman"/>
          <w:sz w:val="28"/>
          <w:szCs w:val="28"/>
        </w:rPr>
        <w:t xml:space="preserve"> учебного года Советом матерей были проведены ряд мероприятий. С целью распространения положительного опыта семейных отношений между родителями и детьми, популяризация Матери, как ключевого образа семьи, доброты, нежности и красоты, Советом матерей был проведен конкурс «Мама и дочка». Чтобы помочь родителям осознать ценность детского чтения, как эффективного средства образования и воспитания школьников, в рамках реализации проекта «Читающая школа», был проведен онлайн-челлендж «Вместе с мамой мы читаем, вместе с мамою растем!» Активное участие родители приняли в конкурсе «Самый зеленый кабинет» с участием учащихся 1-11 классов.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Совета отцов направлена на то, чтобы сплотить отцовское сообщество, привлечь активных успешных пап, способных стать достойным образцом для подражания, к воспитанию подрастающего поколения. В течение 2023-2024 учебного года члены Совета отцов приняли участие в таких школьных мероприятиях, как акция «Вместе с папой мы читаем, вместе с книгою растем!», в спортивном соревновании «Папа, мама, я – спортивная семья», в футбольном турнире, в турнире по шахматам посвященном Международному дню семьи. Принимают участие в проведении профилактических рейдовых мероприятий «Дети в ночном городе», благоустройстве школы.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педагогическим коллективом стоит важная задача - продолжать совершенствовать партнёрские отношения школа-семья. Прогнозируемый результат: повышение педагогической компетентности родителей в вопросах воспитания, рост количества учащихся и родителей, участвующих в совместной творческой деятельности.</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4.Национальное воспитание: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Согласно</w:t>
      </w:r>
      <w:proofErr w:type="gramEnd"/>
      <w:r>
        <w:rPr>
          <w:rFonts w:ascii="Times New Roman" w:eastAsia="Times New Roman" w:hAnsi="Times New Roman" w:cs="Times New Roman"/>
          <w:sz w:val="28"/>
          <w:szCs w:val="28"/>
        </w:rPr>
        <w:t xml:space="preserve"> утвержденного плана проводятся мероприятия, ориентированные на национальные ценности, культуре казахского народа, этносов и этнических групп Республики Казахстан. Юбилейные и памятные даты отмечаются в форме конференций, музыкальных и литературных гостиных, творческих конкурсов. Стало традицией в праздник 1 Мая проводить дни национальных культур.</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национального воспитания и формирования системы ценностей в этом учебном году был реализован проект «Ақындармен кездесу», направленный на возрождение забытых традиций, но созвучных новой эпохе цифрового мира с точки зрения гуманистической и воспитательной ценности. </w:t>
      </w:r>
      <w:proofErr w:type="gramStart"/>
      <w:r>
        <w:rPr>
          <w:rFonts w:ascii="Times New Roman" w:eastAsia="Times New Roman" w:hAnsi="Times New Roman" w:cs="Times New Roman"/>
          <w:sz w:val="28"/>
          <w:szCs w:val="28"/>
        </w:rPr>
        <w:t>С целью ориентации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 по данному направлению были проведены ряд мероприятий.</w:t>
      </w:r>
      <w:proofErr w:type="gramEnd"/>
      <w:r>
        <w:rPr>
          <w:rFonts w:ascii="Times New Roman" w:eastAsia="Times New Roman" w:hAnsi="Times New Roman" w:cs="Times New Roman"/>
          <w:sz w:val="28"/>
          <w:szCs w:val="28"/>
        </w:rPr>
        <w:t xml:space="preserve"> В рамках недели, посвященной Дню языков народов Казахстана, учителями казахского и английского языков были проведены мероприятия интерактивная игра «Who wants to be a millionaire?»,  приняли участие в открытом общеказахстанском диктанте, интеллектуальная игра «Бес бекет»,  интеллектуальный конкурс «Тіл жүйі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ікте кім жүйрік?».</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 целью укрепления казахских национальных традиций в семье, ежегодно в марте в школе в преддверии Наурыз мейрамы, проходит ряд творческих конкурсов, выставок, акций согласно отдельному плану. Традиционно проводится конкурс «Ару қыз» среди 9-11 классов.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проведенные мероприятия по данному направлению были очень содержательными и прошли на должном уровне. Необходимо продолжить работу: по воспитанию уважения к национальным и культурным традициям, обеспечения преемственности поколений.</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5.Трудовое, экономическое, экологическое воспитание                                                                                                </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Цель данного направления воспитания: формирование осознанного отношения к профессиональному самоопределению, развитие экономического мышления и экологической культуры личности. Внеурочная деятельность ведётся через профориентационную работу (встречи, экскурсии на предприятия и учебные заведения города), участие в экологических акциях, озеленение школьного двора, защиту научных проектов, плановые мероприятия.</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Одно из важных направлений в воспитательной работе в школе является профессиональное воспитание, вся информация по его содержанию отражается в воспитательной программе. Содержание реализуется через учебную и внеучебную деятельность. Основные мероприятия отражены в воспитательном плане, который составляется на год. Главная задача: формирование способности к социальному, деятельностному и культурному самоопределению на основе выбора хозяйственно-трудовой деятельности в современных условиях.</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соответствии с планом в школе организуются встречи с представителями </w:t>
      </w:r>
      <w:proofErr w:type="gramStart"/>
      <w:r>
        <w:rPr>
          <w:rFonts w:ascii="Times New Roman" w:eastAsia="Times New Roman" w:hAnsi="Times New Roman" w:cs="Times New Roman"/>
          <w:sz w:val="28"/>
          <w:szCs w:val="28"/>
          <w:highlight w:val="white"/>
        </w:rPr>
        <w:t>разных</w:t>
      </w:r>
      <w:proofErr w:type="gramEnd"/>
      <w:r>
        <w:rPr>
          <w:rFonts w:ascii="Times New Roman" w:eastAsia="Times New Roman" w:hAnsi="Times New Roman" w:cs="Times New Roman"/>
          <w:sz w:val="28"/>
          <w:szCs w:val="28"/>
          <w:highlight w:val="white"/>
        </w:rPr>
        <w:t xml:space="preserve"> профессии. В течение года планируются встречи с выпускниками нашей школы, которые обучаются в высших и среднеспециальных учебных заведениях, встречи с представителями учебных заведений. Учащиеся старших классов принимают участие в днях открытых дверей, организованных средне -специальными и высшими учебными заведениями г</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удный и г. Костанай. Классные руководители в течение учебного года проводят индивидуальные беседы с учащимися по вопросам профориентации «Профессиональное самоопределение, подготовка к сдаче государственных экзаменов», ЕНТ. Представителями колледжей, высших учебных заведений с начала 2023-2024 учебного года для учащихся 9, 11 классов были проведены ознакомительные беседы с целью оказания профориентационной поддержки учащимся в процессе самоопределения и выбора сферы будущей профессиональной деятельности. </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2 этаже имеется стенд по профориентационной работе. Обновление стенда по профориентации происходит постоянно. Материал и фотографии о профориентационных мероприятиях, проводимых в школе, размещаются на   инстаграм странице и на сайте школы.</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Активно работает проект «Траектория карьеры», куда входят такие мероприятия:</w:t>
      </w:r>
    </w:p>
    <w:tbl>
      <w:tblPr>
        <w:tblStyle w:val="affffffd"/>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2268"/>
      </w:tblGrid>
      <w:tr w:rsidR="00663243">
        <w:tc>
          <w:tcPr>
            <w:tcW w:w="7792" w:type="dxa"/>
          </w:tcPr>
          <w:p w:rsidR="00663243" w:rsidRDefault="00A549A8">
            <w:pPr>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деятельности</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w:t>
            </w:r>
          </w:p>
        </w:tc>
      </w:tr>
      <w:tr w:rsidR="00663243">
        <w:tc>
          <w:tcPr>
            <w:tcW w:w="7792"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lastRenderedPageBreak/>
              <w:t>Диагностика для выявления профориентационной направленности обучающихся выпускных классов.</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9,11 классы</w:t>
            </w:r>
          </w:p>
        </w:tc>
      </w:tr>
      <w:tr w:rsidR="00663243">
        <w:tc>
          <w:tcPr>
            <w:tcW w:w="7792"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Родительская профориентационная мастерская:</w:t>
            </w:r>
            <w:r w:rsidRPr="00106BF2">
              <w:rPr>
                <w:rFonts w:ascii="Times New Roman" w:eastAsia="Times New Roman" w:hAnsi="Times New Roman" w:cs="Times New Roman"/>
                <w:sz w:val="28"/>
                <w:szCs w:val="28"/>
                <w:lang w:val="ru-RU"/>
              </w:rPr>
              <w:br/>
              <w:t>«Родительский профессиональный маршрут»</w:t>
            </w:r>
            <w:r w:rsidRPr="00106BF2">
              <w:rPr>
                <w:rFonts w:ascii="Times New Roman" w:eastAsia="Times New Roman" w:hAnsi="Times New Roman" w:cs="Times New Roman"/>
                <w:sz w:val="28"/>
                <w:szCs w:val="28"/>
                <w:lang w:val="ru-RU"/>
              </w:rPr>
              <w:br/>
              <w:t>«Виртуальный рабочий день»</w:t>
            </w:r>
            <w:proofErr w:type="gramStart"/>
            <w:r w:rsidRPr="00106BF2">
              <w:rPr>
                <w:rFonts w:ascii="Times New Roman" w:eastAsia="Times New Roman" w:hAnsi="Times New Roman" w:cs="Times New Roman"/>
                <w:sz w:val="28"/>
                <w:szCs w:val="28"/>
                <w:lang w:val="ru-RU"/>
              </w:rPr>
              <w:t>,«</w:t>
            </w:r>
            <w:proofErr w:type="gramEnd"/>
            <w:r w:rsidRPr="00106BF2">
              <w:rPr>
                <w:rFonts w:ascii="Times New Roman" w:eastAsia="Times New Roman" w:hAnsi="Times New Roman" w:cs="Times New Roman"/>
                <w:sz w:val="28"/>
                <w:szCs w:val="28"/>
                <w:lang w:val="ru-RU"/>
              </w:rPr>
              <w:t>Мамина работа в кадре»</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1-11 классы</w:t>
            </w:r>
          </w:p>
        </w:tc>
      </w:tr>
      <w:tr w:rsidR="00663243">
        <w:tc>
          <w:tcPr>
            <w:tcW w:w="7792"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Воркшоп «Профессии без границ»</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1-11 классы</w:t>
            </w:r>
          </w:p>
        </w:tc>
      </w:tr>
      <w:tr w:rsidR="00663243">
        <w:tc>
          <w:tcPr>
            <w:tcW w:w="7792"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Игра-практикум «Проектируем свое будущее»</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7-11 классы</w:t>
            </w:r>
          </w:p>
        </w:tc>
      </w:tr>
      <w:tr w:rsidR="00663243">
        <w:tc>
          <w:tcPr>
            <w:tcW w:w="7792"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Профессиональные пробы, встреча с представителями колледжей, «Образование рядом: знакомство с колледжами»</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классы</w:t>
            </w:r>
          </w:p>
        </w:tc>
      </w:tr>
      <w:tr w:rsidR="00663243">
        <w:tc>
          <w:tcPr>
            <w:tcW w:w="7792"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Профориентационные экскурсии</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1-11 классы</w:t>
            </w:r>
          </w:p>
        </w:tc>
      </w:tr>
      <w:tr w:rsidR="00663243">
        <w:tc>
          <w:tcPr>
            <w:tcW w:w="7792"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«ПрофСтарт»</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1-4 классы</w:t>
            </w:r>
          </w:p>
        </w:tc>
      </w:tr>
      <w:tr w:rsidR="00663243">
        <w:tc>
          <w:tcPr>
            <w:tcW w:w="7792"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«Профессиональный фокус»</w:t>
            </w:r>
          </w:p>
        </w:tc>
        <w:tc>
          <w:tcPr>
            <w:tcW w:w="2268" w:type="dxa"/>
          </w:tcPr>
          <w:p w:rsidR="00663243" w:rsidRDefault="00A549A8">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5-11 классы</w:t>
            </w:r>
          </w:p>
        </w:tc>
      </w:tr>
    </w:tbl>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Учащиеся активно принимают участия в мероприятиях, тем самым знакомясь с различными профессиями.</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Вопросам экологического образования и воспитания в школе уделяется большое внимание на уроках и во внеурочной деятельности. В школе функционирует проект «Зеленая школа» по сортировки бытового мусора, где активно принимают участие воспитанники экологического кружка «Мир вокруг», руководитель кружка учитель географии. Учащиеся школы являются постоянными участниками различных акций в данном направлении.</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6. Поликультурное и художественно-эстетическое воспитание</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Поликультурное воспитание в школе направлено на формирование толерантного отношения к представителям других культур, национальностей, вероисповеданий и др. Процесс поликультурного воспитания организован через следующие формы работы: проведение праздников, фестивалей, конкурсов, бесед. Классными руководителями в течение года проводились беседы, классные часы по вопросам толерантности «Толерантность и Мы», «Терпимость и дружелюбие», «Воспитание толерантности», «Мы разные, но все-таки мы вместе». </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рамках празднования Дня единства народа Казахстана, ежегодно, с целью формирования уважительного отношения к историко-культурным традициям всех народов, гармоничного развития межнациональных отношений, содействия укреплению мира и дружбы между народами, в школе прошли следующие мероприятия: День народов мира – фестиваль национальных культур, презентации традиций разных стран: «Дружба народов мира» – представления различных национальностей. </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постоянной основе проводятся выставки детского творчества</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-конкурсы рисунков, поделок, скульптур.</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рамках театрального кружка «Овация» на концертах выступают с постановками учащиеся школы.</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-педагоги дополнительного образования проводят мастер-классы по декоративно-прикладному искусству.</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-активно участвуют ребята в музыкальном фестивале песен на казахском языке «Әңшуақ»</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Ребята стали участниками Республиканского конкурса чтецов «Ілияс оқулары», </w:t>
      </w:r>
      <w:proofErr w:type="gramStart"/>
      <w:r>
        <w:rPr>
          <w:rFonts w:ascii="Times New Roman" w:eastAsia="Times New Roman" w:hAnsi="Times New Roman" w:cs="Times New Roman"/>
          <w:sz w:val="28"/>
          <w:szCs w:val="28"/>
          <w:highlight w:val="white"/>
        </w:rPr>
        <w:t>организованный</w:t>
      </w:r>
      <w:proofErr w:type="gramEnd"/>
      <w:r>
        <w:rPr>
          <w:rFonts w:ascii="Times New Roman" w:eastAsia="Times New Roman" w:hAnsi="Times New Roman" w:cs="Times New Roman"/>
          <w:sz w:val="28"/>
          <w:szCs w:val="28"/>
          <w:highlight w:val="white"/>
        </w:rPr>
        <w:t xml:space="preserve"> творческо-познавательным журналом «Акберен» и заняли 1 места. </w:t>
      </w:r>
    </w:p>
    <w:p w:rsidR="00663243" w:rsidRDefault="00A549A8" w:rsidP="00BE4730">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Победителями городского конкурса юных мастеров художественного слова «Мир де</w:t>
      </w:r>
      <w:r w:rsidR="00BE4730">
        <w:rPr>
          <w:rFonts w:ascii="Times New Roman" w:eastAsia="Times New Roman" w:hAnsi="Times New Roman" w:cs="Times New Roman"/>
          <w:sz w:val="28"/>
          <w:szCs w:val="28"/>
          <w:highlight w:val="white"/>
        </w:rPr>
        <w:t>тства» для учащихся 1-2 классов.</w:t>
      </w:r>
    </w:p>
    <w:p w:rsidR="00663243" w:rsidRDefault="00A549A8">
      <w:pPr>
        <w:shd w:val="clear" w:color="auto" w:fill="FFFFFF"/>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 апреля в 1-11 классах были проведены классные часы, посвященные культурам этносов Казахстана. Среди учащихся начальных классов была проведена выставка «Қазақ </w:t>
      </w:r>
      <w:proofErr w:type="gramStart"/>
      <w:r>
        <w:rPr>
          <w:rFonts w:ascii="Times New Roman" w:eastAsia="Times New Roman" w:hAnsi="Times New Roman" w:cs="Times New Roman"/>
          <w:sz w:val="28"/>
          <w:szCs w:val="28"/>
          <w:highlight w:val="white"/>
        </w:rPr>
        <w:t>елі - б</w:t>
      </w:r>
      <w:proofErr w:type="gramEnd"/>
      <w:r>
        <w:rPr>
          <w:rFonts w:ascii="Times New Roman" w:eastAsia="Times New Roman" w:hAnsi="Times New Roman" w:cs="Times New Roman"/>
          <w:sz w:val="28"/>
          <w:szCs w:val="28"/>
          <w:highlight w:val="white"/>
        </w:rPr>
        <w:t xml:space="preserve">ірлік ордасы». Мероприятия прошли на должном уровне. </w:t>
      </w: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Интеллектуальное воспитание, воспитание информационной культуры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формирования мотивационного пространства, обеспечивающего развитие интеллектуальных возможностей, лидерских качеств и одаренности каждой личности по направлению «Интеллектуальное воспитание, воспитание информационной культуры» для учащихся школы в 2024-2025, 2023-2024,2022-2023 учебных годах проводились интеллектуальные игры, викторины по всем направлениям воспитательной работы: викторины по экологии, по правилам дорожного движения и т.д. С целью воспитания интеллектуальной культуры классные руководители вовлекают учащихся в различные конкурсы и олимпиады, проводят внеклассные мероприятия в форме интеллектуальных игр.  Углубление знаний учащихся, полученных на уроках, продолжается также во внеурочное время, прежде всего в проведении и участии в школьных кружках. Активно участвуя в реализации данного направления, учащийся приобретает коммуникативные навыки, лидерские качества, умение работать в команде. Ожидаемый результат: достижения на всех уровнях, умение рационально использовать полученную информацию для развития своего интеллектуального потенциала, проявление способности к самостоятельному добыванию знаний. Каждую четверть проходит предметная неделя, где проводятся: Марафон «Личность дня», КТД «Ожившие пословицы», конкурс «Лучший знаток истории Казахстана», тематический квест «Путешествие в Хогвартс \ A trip to Hogwarts», конкурс «Полиглот», интеллектуальной игре «В поисках книжных сокровищ», викторина по страноведению, игра «Тайны Великой степи», литературная гостиная «Пусть миром правит любовь!» и другие увлекательные интеллектуальные мероприятия.</w:t>
      </w:r>
    </w:p>
    <w:p w:rsidR="00663243" w:rsidRDefault="00663243">
      <w:pPr>
        <w:tabs>
          <w:tab w:val="left" w:pos="9214"/>
        </w:tabs>
        <w:spacing w:after="0" w:line="240" w:lineRule="auto"/>
        <w:ind w:firstLine="426"/>
        <w:jc w:val="both"/>
        <w:rPr>
          <w:rFonts w:ascii="Times New Roman" w:eastAsia="Times New Roman" w:hAnsi="Times New Roman" w:cs="Times New Roman"/>
          <w:sz w:val="28"/>
          <w:szCs w:val="28"/>
        </w:rPr>
      </w:pP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Физическое воспитание, здоровый образ жизни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направлению «Физическое воспитание, здоровый образ жизни» огромное внимание в школе уделяется формированию системы ценности здоровья и здорового образа жизни. Забота о сохранении и укреплении здоровья, формирования здорового образа жизни учащихся является приоритетным направлением деятельности педагогического коллектива нашей школы.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Спортивно-оздоровительная работа реализуется по следующим направлениям: повышение уровня физической подготовленности учащихся, здоровье школьников, секционная работа и участие в спортивно – массовых мероприятиях.  Отмечается рост повышения активности учащихся в спортивно – массовых и оздоровительных мероприятиях. В школе разработан план внеурочных мероприятий, которые являются составной частью системы воспитания здоровья и здорового образа жизни.</w:t>
      </w:r>
    </w:p>
    <w:p w:rsidR="00663243" w:rsidRDefault="00A549A8">
      <w:pPr>
        <w:tabs>
          <w:tab w:val="left" w:pos="9214"/>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Работа по профилактике правонарушений и безнадзорности несовершеннолетних ведется согласно нормативно-правовым актам.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2023-2024, 2022-2023 учебных годах работа по профилактике правонарушений, безнадзорности, беспризорности среди    несовершеннолетних велась по разработанному и утвержденному плану.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Цель:</w:t>
      </w:r>
      <w:r>
        <w:rPr>
          <w:rFonts w:ascii="Times New Roman" w:eastAsia="Times New Roman" w:hAnsi="Times New Roman" w:cs="Times New Roman"/>
          <w:sz w:val="28"/>
          <w:szCs w:val="28"/>
        </w:rPr>
        <w:t xml:space="preserve"> организация работы школы по предупреждению безнадзорности, правонарушений, укрепление дисциплины среди обучающихся, защита законных прав и интересов несовершеннолетних.</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 xml:space="preserve">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обеспечение защиты прав и законных интересов несовершеннолетних;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социально-педагогическая реабилитация несовершеннолетних, находящихся в трудной жизненной ситуации;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выявление и пресечение случаев вовлечения несовершеннолетних в совершение преступлений и антиобщественных действий.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Для реализации поставленных целей и задач определены следующие направления по профилактике правонарушений и преступлений:</w:t>
      </w:r>
      <w:r>
        <w:rPr>
          <w:rFonts w:ascii="Times New Roman" w:eastAsia="Times New Roman" w:hAnsi="Times New Roman" w:cs="Times New Roman"/>
          <w:sz w:val="28"/>
          <w:szCs w:val="28"/>
        </w:rPr>
        <w:t xml:space="preserve">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Обеспечение занятости несовершеннолетних учебой, охватом кружковой, досуговой, социально – значимой деятельностью;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Выявление детей и подростков девиантного поведения и индивидуальн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профилактическая работа с обучающимися;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Правовое просвещение родителей, детей в рамках работы школы правового всеобуча, Семейного клуба;</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Разъяснительная работа с детьми, подростками и родителями по профилактике суицида и бытового насилия.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Отслеживание проблем по профилактике правонарушений в рамках школьного Совета по профилактике;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Администрация и педагогический коллектив школы ведут работу с учетом общешкольных и стоящих перед классным коллективом целей и задач, согласно плану воспитательной работы школы, утвержденному директором школы,  планам воспитательной работы классных руководителей,  «Дорожной карте», плану работы педагог</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психолога и социального педагога.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Социальным педагогом в начале учебного года составляются списки учащихся из малообеспеченных и многодетных семей. Классными руководителями изучаются индивидуальные особенности детей, их занятость </w:t>
      </w:r>
      <w:r>
        <w:rPr>
          <w:rFonts w:ascii="Times New Roman" w:eastAsia="Times New Roman" w:hAnsi="Times New Roman" w:cs="Times New Roman"/>
          <w:sz w:val="28"/>
          <w:szCs w:val="28"/>
        </w:rPr>
        <w:lastRenderedPageBreak/>
        <w:t>в свободное время в учреждениях в школьных кружках и секциях, социальное положение и материально-бытовые условия проживания семей, по результатам данных обследований составлены социальные паспорта классов. Для предотвращения бродяжничества и безнадзорности ведется строгий контроль по внеурочной занятости учащихся.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вопросах профилактики и защиты прав несовершеннолетних школа тесно сотрудничает с комиссией по делам несовершеннолетних и защите их прав при акимате города </w:t>
      </w:r>
      <w:proofErr w:type="gramStart"/>
      <w:r>
        <w:rPr>
          <w:rFonts w:ascii="Times New Roman" w:eastAsia="Times New Roman" w:hAnsi="Times New Roman" w:cs="Times New Roman"/>
          <w:sz w:val="28"/>
          <w:szCs w:val="28"/>
        </w:rPr>
        <w:t>Рудный</w:t>
      </w:r>
      <w:proofErr w:type="gramEnd"/>
      <w:r>
        <w:rPr>
          <w:rFonts w:ascii="Times New Roman" w:eastAsia="Times New Roman" w:hAnsi="Times New Roman" w:cs="Times New Roman"/>
          <w:sz w:val="28"/>
          <w:szCs w:val="28"/>
        </w:rPr>
        <w:t xml:space="preserve">.  В школе функционирует Совет по профилактике правонарушений, в которую входят администрация школы, классные руководители, член Попечительского совета. Совет по профилактике ведет свою работу согласно Положению о Совете по профилактике. Заседания проводятся 1 раз в месяц. Ежегодно ведется учет детей, состоящих на различных видах учета. </w:t>
      </w:r>
    </w:p>
    <w:p w:rsidR="00663243" w:rsidRDefault="00663243">
      <w:pPr>
        <w:tabs>
          <w:tab w:val="left" w:pos="9214"/>
        </w:tabs>
        <w:spacing w:after="0" w:line="240" w:lineRule="auto"/>
        <w:ind w:firstLine="426"/>
        <w:jc w:val="both"/>
        <w:rPr>
          <w:rFonts w:ascii="Times New Roman" w:eastAsia="Times New Roman" w:hAnsi="Times New Roman" w:cs="Times New Roman"/>
          <w:sz w:val="28"/>
          <w:szCs w:val="28"/>
        </w:rPr>
      </w:pPr>
    </w:p>
    <w:tbl>
      <w:tblPr>
        <w:tblStyle w:val="affffffe"/>
        <w:tblW w:w="95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631"/>
        <w:gridCol w:w="1701"/>
        <w:gridCol w:w="1701"/>
      </w:tblGrid>
      <w:tr w:rsidR="00663243">
        <w:trPr>
          <w:trHeight w:val="789"/>
        </w:trPr>
        <w:tc>
          <w:tcPr>
            <w:tcW w:w="4531" w:type="dxa"/>
          </w:tcPr>
          <w:p w:rsidR="00663243" w:rsidRDefault="00A549A8">
            <w:pPr>
              <w:tabs>
                <w:tab w:val="left" w:pos="9214"/>
              </w:tabs>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Категория</w:t>
            </w:r>
          </w:p>
        </w:tc>
        <w:tc>
          <w:tcPr>
            <w:tcW w:w="1631" w:type="dxa"/>
          </w:tcPr>
          <w:p w:rsidR="00663243" w:rsidRDefault="00A549A8">
            <w:pPr>
              <w:tabs>
                <w:tab w:val="left" w:pos="921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 уч.год</w:t>
            </w:r>
          </w:p>
        </w:tc>
        <w:tc>
          <w:tcPr>
            <w:tcW w:w="1701" w:type="dxa"/>
          </w:tcPr>
          <w:p w:rsidR="00663243" w:rsidRDefault="00A549A8">
            <w:pPr>
              <w:tabs>
                <w:tab w:val="left" w:pos="921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w:t>
            </w:r>
          </w:p>
          <w:p w:rsidR="00663243" w:rsidRDefault="00A549A8">
            <w:pPr>
              <w:tabs>
                <w:tab w:val="left" w:pos="921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уч.год</w:t>
            </w:r>
          </w:p>
        </w:tc>
        <w:tc>
          <w:tcPr>
            <w:tcW w:w="1701" w:type="dxa"/>
          </w:tcPr>
          <w:p w:rsidR="00663243" w:rsidRDefault="00A549A8">
            <w:pPr>
              <w:tabs>
                <w:tab w:val="left" w:pos="921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2024-2025</w:t>
            </w:r>
          </w:p>
          <w:p w:rsidR="00663243" w:rsidRDefault="00A549A8">
            <w:pPr>
              <w:tabs>
                <w:tab w:val="left" w:pos="921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уч.год</w:t>
            </w:r>
          </w:p>
        </w:tc>
      </w:tr>
      <w:tr w:rsidR="00663243">
        <w:trPr>
          <w:trHeight w:val="530"/>
        </w:trPr>
        <w:tc>
          <w:tcPr>
            <w:tcW w:w="4531" w:type="dxa"/>
          </w:tcPr>
          <w:p w:rsidR="00663243" w:rsidRPr="00106BF2" w:rsidRDefault="00A549A8">
            <w:pPr>
              <w:tabs>
                <w:tab w:val="left" w:pos="9214"/>
              </w:tabs>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Дети, состоящие на городском учете</w:t>
            </w:r>
          </w:p>
        </w:tc>
        <w:tc>
          <w:tcPr>
            <w:tcW w:w="163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0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0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63243">
        <w:trPr>
          <w:trHeight w:val="517"/>
        </w:trPr>
        <w:tc>
          <w:tcPr>
            <w:tcW w:w="4531" w:type="dxa"/>
          </w:tcPr>
          <w:p w:rsidR="00663243" w:rsidRPr="00106BF2" w:rsidRDefault="00A549A8">
            <w:pPr>
              <w:tabs>
                <w:tab w:val="left" w:pos="9214"/>
              </w:tabs>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Дети, состоящие на внутришкольном учете</w:t>
            </w:r>
          </w:p>
        </w:tc>
        <w:tc>
          <w:tcPr>
            <w:tcW w:w="163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0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0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63243">
        <w:trPr>
          <w:trHeight w:val="258"/>
        </w:trPr>
        <w:tc>
          <w:tcPr>
            <w:tcW w:w="4531" w:type="dxa"/>
          </w:tcPr>
          <w:p w:rsidR="00663243" w:rsidRDefault="00A549A8">
            <w:pPr>
              <w:tabs>
                <w:tab w:val="left" w:pos="9214"/>
              </w:tabs>
              <w:rPr>
                <w:rFonts w:ascii="Times New Roman" w:eastAsia="Times New Roman" w:hAnsi="Times New Roman" w:cs="Times New Roman"/>
                <w:sz w:val="28"/>
                <w:szCs w:val="28"/>
              </w:rPr>
            </w:pPr>
            <w:r>
              <w:rPr>
                <w:rFonts w:ascii="Times New Roman" w:eastAsia="Times New Roman" w:hAnsi="Times New Roman" w:cs="Times New Roman"/>
                <w:sz w:val="28"/>
                <w:szCs w:val="28"/>
              </w:rPr>
              <w:t>Неблагополучные семьи</w:t>
            </w:r>
          </w:p>
        </w:tc>
        <w:tc>
          <w:tcPr>
            <w:tcW w:w="163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0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01" w:type="dxa"/>
          </w:tcPr>
          <w:p w:rsidR="00663243" w:rsidRDefault="00A549A8">
            <w:pPr>
              <w:tabs>
                <w:tab w:val="left" w:pos="9214"/>
              </w:tabs>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rsidR="00663243" w:rsidRDefault="00663243">
      <w:pPr>
        <w:tabs>
          <w:tab w:val="left" w:pos="9214"/>
        </w:tabs>
        <w:spacing w:after="0" w:line="240" w:lineRule="auto"/>
        <w:jc w:val="both"/>
        <w:rPr>
          <w:rFonts w:ascii="Times New Roman" w:eastAsia="Times New Roman" w:hAnsi="Times New Roman" w:cs="Times New Roman"/>
          <w:sz w:val="28"/>
          <w:szCs w:val="28"/>
        </w:rPr>
      </w:pP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учащимися, состоящими на разных формах профилактического учета, проводится индивидуальная профилактическая работа, за данными учащимися закреплены наставники из числа педагогов школы. Направление работы наставников:</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особенностей семьи обучающихся и профилактические беседы с родителями, составление актов ЖБУ.</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-систематический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успеваемостью учащихся;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оказание помощи в ликвидации пробелов в знаниях;</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-индивидуальные беседы с учащимися, беседы с учащимися в присутствии родителей («О взаимоотношениях в семье», «Об обязанностях ребенка» и т.д.);</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-вовлечение учащихся в кружки, секции.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Совета профилактики по предупреждению правонарушений обучающихся, а также профилактическая работа совместно с закрепленным сотрудником полиции.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-предупреждение привычек курения, влечение к алкоголю и токсическим веществам (классные часы, оформление тематического стенда).</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2024-2025 учебном году уменьшилось количество учащихся, состоящих на городском контроле в сравнении с 2023-2024 учебным годом на -1чел., неблагополучные семьи в 2024-2025 учебном году не выявлены. Утвержден и реализуется совместный план школы с ОЮП МПС ОП. С целью выявления обучающихся, уклоняющихся от учебы, пресечения бродяжничества и </w:t>
      </w:r>
      <w:proofErr w:type="gramStart"/>
      <w:r>
        <w:rPr>
          <w:rFonts w:ascii="Times New Roman" w:eastAsia="Times New Roman" w:hAnsi="Times New Roman" w:cs="Times New Roman"/>
          <w:sz w:val="28"/>
          <w:szCs w:val="28"/>
        </w:rPr>
        <w:t>попрошайничества</w:t>
      </w:r>
      <w:proofErr w:type="gramEnd"/>
      <w:r>
        <w:rPr>
          <w:rFonts w:ascii="Times New Roman" w:eastAsia="Times New Roman" w:hAnsi="Times New Roman" w:cs="Times New Roman"/>
          <w:sz w:val="28"/>
          <w:szCs w:val="28"/>
        </w:rPr>
        <w:t xml:space="preserve">, недопущения пребывания детей и подростков в ночное время вне дома, в местах большого скопления людей.  Управление полиции города Рудного проводят лекции и беседы  согласно плану с учащимися школы на темы: «Нахождение несовершеннолетних в ночное время без сопровождения родителей», «Профилактика правонарушений и правила поведения в общественном месте», «Виды мошенничества», «Наркотики и подросток», «Разрешение конфликтов и предотвращение жестокого обращения с детьми как педагогическая проблема».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Среди обучающихся 5-11 классов продолжается работа по формированию правовой культуры, развиваются навыки правомерного поведения. Основу ее составляют такие важнейшие характеристики, как знание своих прав и обязанностей, повышение ответственности за свое поведение. Ежедневно проводится контроль посещаемости учеников, выясняются причины их отсутствия или опозданий, поддерживается тесная связь с родителями и классными руководителями. В случае длительного отсутствия ученика социальный педагог Туянакова З.А. и классный руководитель выезжают по месту жительства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Заместителем директора по ВР, классными руководителями, инспектором ювенальной полиции с учащимися были проведены профилактические беседы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 на следующие темы: «О кражах и их последствиях», «Твои права и обязанности», «Как не стать жертвой преступления», «Преступление и наказание», «Культура общения», «Ответственность за свои поступки».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февраля 2025 года в школе создан волонтерский отряд «Біз біргеміз», с целью усиления психологического здоровья молодежи, формирования механизмов вовлечения молодых людей в многообразную общественную деятельность, направленную на улучшение качества жизни. Отряд организовал проект «ЛИДЕР», куда входят различные мероприятия с привлечением подростков, такие как «Тимбилдинг», «Навигаторы добра», совместные мероприятия с родителями, «Шоу талантов» и другие.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2022-2023, 2023-2024 в школе функционировал отряд «Некст», в составе 10 учащихся 9-11 классов. Организацию и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деятельностью отряда осуществлял социальный педагог. Основные направления, по которым работал отряд: профилактика вредных привычек; профилактические меры охраны здоровья и здорового образа жизни; профилактика употребления ПАВ; профилактика нарушений в поведении в быту, на улице, в обществе; профилактика безнадзорности; контроль посещаемости уроков и соответствие школьной формы. Членов отряда профилактики выделяют такие качества как уверенность в себе, умение </w:t>
      </w:r>
      <w:r>
        <w:rPr>
          <w:rFonts w:ascii="Times New Roman" w:eastAsia="Times New Roman" w:hAnsi="Times New Roman" w:cs="Times New Roman"/>
          <w:sz w:val="28"/>
          <w:szCs w:val="28"/>
        </w:rPr>
        <w:lastRenderedPageBreak/>
        <w:t xml:space="preserve">прогнозировать ситуацию, нестандартный подход к достижению цели. </w:t>
      </w:r>
      <w:proofErr w:type="gramStart"/>
      <w:r>
        <w:rPr>
          <w:rFonts w:ascii="Times New Roman" w:eastAsia="Times New Roman" w:hAnsi="Times New Roman" w:cs="Times New Roman"/>
          <w:sz w:val="28"/>
          <w:szCs w:val="28"/>
        </w:rPr>
        <w:t xml:space="preserve">Отряд «Некст» проявлял заинтересованность в судьбе каждого ученика, проводил целенаправленную работу с трудными детьми, старался отвлечь учащихся от совершения проступков, организовывал свободное время, вовлекал их в активную деятельность, были проведены следующие мероприятия: лекции с показом видеофильмов по профилактике потребления табака, наркотиков, алкоголя, психотропных веществ», занятие-диспут «Влияние сотовых телефонов и Интернета на здоровье человека» и т.д. </w:t>
      </w:r>
      <w:proofErr w:type="gramEnd"/>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2023-2024 году отряд стал участником в городском конкурсе «Юный помощник полиции».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года проводились следующие профилактические мероприятия:</w:t>
      </w:r>
    </w:p>
    <w:tbl>
      <w:tblPr>
        <w:tblStyle w:val="afffffff"/>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классный час "Моё счастливое детство"</w:t>
            </w:r>
          </w:p>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классные часы по профилактике буллинга в подростковой среде</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Акция «Если </w:t>
            </w:r>
            <w:proofErr w:type="gramStart"/>
            <w:r w:rsidRPr="00106BF2">
              <w:rPr>
                <w:rFonts w:ascii="Times New Roman" w:eastAsia="Times New Roman" w:hAnsi="Times New Roman" w:cs="Times New Roman"/>
                <w:sz w:val="28"/>
                <w:szCs w:val="28"/>
                <w:highlight w:val="white"/>
                <w:lang w:val="ru-RU"/>
              </w:rPr>
              <w:t>трудно-просто</w:t>
            </w:r>
            <w:proofErr w:type="gramEnd"/>
            <w:r w:rsidRPr="00106BF2">
              <w:rPr>
                <w:rFonts w:ascii="Times New Roman" w:eastAsia="Times New Roman" w:hAnsi="Times New Roman" w:cs="Times New Roman"/>
                <w:sz w:val="28"/>
                <w:szCs w:val="28"/>
                <w:highlight w:val="white"/>
                <w:lang w:val="ru-RU"/>
              </w:rPr>
              <w:t xml:space="preserve"> позвони</w:t>
            </w:r>
          </w:p>
        </w:tc>
      </w:tr>
      <w:tr w:rsidR="00663243">
        <w:trPr>
          <w:trHeight w:val="146"/>
        </w:trPr>
        <w:tc>
          <w:tcPr>
            <w:tcW w:w="10060" w:type="dxa"/>
          </w:tcPr>
          <w:p w:rsidR="00663243" w:rsidRDefault="00A549A8" w:rsidP="00835C6D">
            <w:pPr>
              <w:jc w:val="both"/>
              <w:rPr>
                <w:rFonts w:ascii="Times New Roman" w:eastAsia="Times New Roman" w:hAnsi="Times New Roman" w:cs="Times New Roman"/>
                <w:sz w:val="28"/>
                <w:szCs w:val="28"/>
                <w:highlight w:val="white"/>
              </w:rPr>
            </w:pPr>
            <w:r w:rsidRPr="00106BF2">
              <w:rPr>
                <w:rFonts w:ascii="Times New Roman" w:eastAsia="Times New Roman" w:hAnsi="Times New Roman" w:cs="Times New Roman"/>
                <w:sz w:val="28"/>
                <w:szCs w:val="28"/>
                <w:highlight w:val="white"/>
                <w:lang w:val="ru-RU"/>
              </w:rPr>
              <w:t>Тренинговое мероприятие при поддержке Общественного фонда «Ақтөбе дамуы», который реализует государственный социальный заказ на тему: «Проект "</w:t>
            </w:r>
            <w:proofErr w:type="gramStart"/>
            <w:r w:rsidRPr="00106BF2">
              <w:rPr>
                <w:rFonts w:ascii="Times New Roman" w:eastAsia="Times New Roman" w:hAnsi="Times New Roman" w:cs="Times New Roman"/>
                <w:sz w:val="28"/>
                <w:szCs w:val="28"/>
                <w:highlight w:val="white"/>
                <w:lang w:val="ru-RU"/>
              </w:rPr>
              <w:t>Семья-я</w:t>
            </w:r>
            <w:proofErr w:type="gramEnd"/>
            <w:r w:rsidRPr="00106BF2">
              <w:rPr>
                <w:rFonts w:ascii="Times New Roman" w:eastAsia="Times New Roman" w:hAnsi="Times New Roman" w:cs="Times New Roman"/>
                <w:sz w:val="28"/>
                <w:szCs w:val="28"/>
                <w:highlight w:val="white"/>
                <w:lang w:val="ru-RU"/>
              </w:rPr>
              <w:t xml:space="preserve">" в рамках профилактики правонарушений и суицидального поведения несовершеннолетних». </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Родительское собрание «Подросток и родители. Как не потерять контакт?»</w:t>
            </w:r>
          </w:p>
          <w:p w:rsidR="00663243" w:rsidRPr="00106BF2" w:rsidRDefault="00A549A8" w:rsidP="00835C6D">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лекция по половой неприкосновенности (дерматолог-венеролог)7-9 классы</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Распространение </w:t>
            </w:r>
            <w:proofErr w:type="gramStart"/>
            <w:r w:rsidRPr="00106BF2">
              <w:rPr>
                <w:rFonts w:ascii="Times New Roman" w:eastAsia="Times New Roman" w:hAnsi="Times New Roman" w:cs="Times New Roman"/>
                <w:sz w:val="28"/>
                <w:szCs w:val="28"/>
                <w:highlight w:val="white"/>
                <w:lang w:val="ru-RU"/>
              </w:rPr>
              <w:t>видео-ролика</w:t>
            </w:r>
            <w:proofErr w:type="gramEnd"/>
            <w:r w:rsidRPr="00106BF2">
              <w:rPr>
                <w:rFonts w:ascii="Times New Roman" w:eastAsia="Times New Roman" w:hAnsi="Times New Roman" w:cs="Times New Roman"/>
                <w:sz w:val="28"/>
                <w:szCs w:val="28"/>
                <w:highlight w:val="white"/>
                <w:lang w:val="ru-RU"/>
              </w:rPr>
              <w:t xml:space="preserve"> «Правило безопасного поведения для детей».</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Памятка для родителей по профилактике половой неприкосновенности несовершеннолетних.</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proofErr w:type="gramStart"/>
            <w:r w:rsidRPr="00106BF2">
              <w:rPr>
                <w:rFonts w:ascii="Times New Roman" w:eastAsia="Times New Roman" w:hAnsi="Times New Roman" w:cs="Times New Roman"/>
                <w:sz w:val="28"/>
                <w:szCs w:val="28"/>
                <w:highlight w:val="white"/>
                <w:lang w:val="ru-RU"/>
              </w:rPr>
              <w:t>Видео-ролик</w:t>
            </w:r>
            <w:proofErr w:type="gramEnd"/>
            <w:r w:rsidRPr="00106BF2">
              <w:rPr>
                <w:rFonts w:ascii="Times New Roman" w:eastAsia="Times New Roman" w:hAnsi="Times New Roman" w:cs="Times New Roman"/>
                <w:sz w:val="28"/>
                <w:szCs w:val="28"/>
                <w:highlight w:val="white"/>
                <w:lang w:val="ru-RU"/>
              </w:rPr>
              <w:t xml:space="preserve"> «Как защитить детей от кибербуллинга. Рекомендации для взрослых и детей».</w:t>
            </w:r>
          </w:p>
        </w:tc>
      </w:tr>
      <w:tr w:rsidR="00663243">
        <w:trPr>
          <w:trHeight w:val="146"/>
        </w:trPr>
        <w:tc>
          <w:tcPr>
            <w:tcW w:w="10060" w:type="dxa"/>
          </w:tcPr>
          <w:p w:rsidR="00663243" w:rsidRDefault="00A549A8">
            <w:pPr>
              <w:jc w:val="both"/>
              <w:rPr>
                <w:rFonts w:ascii="Times New Roman" w:eastAsia="Times New Roman" w:hAnsi="Times New Roman" w:cs="Times New Roman"/>
                <w:sz w:val="28"/>
                <w:szCs w:val="28"/>
                <w:highlight w:val="white"/>
              </w:rPr>
            </w:pPr>
            <w:r w:rsidRPr="00106BF2">
              <w:rPr>
                <w:rFonts w:ascii="Times New Roman" w:eastAsia="Times New Roman" w:hAnsi="Times New Roman" w:cs="Times New Roman"/>
                <w:sz w:val="28"/>
                <w:szCs w:val="28"/>
                <w:highlight w:val="white"/>
                <w:lang w:val="ru-RU"/>
              </w:rPr>
              <w:t xml:space="preserve">классный час на тему: "Правонарушение. </w:t>
            </w:r>
            <w:r>
              <w:rPr>
                <w:rFonts w:ascii="Times New Roman" w:eastAsia="Times New Roman" w:hAnsi="Times New Roman" w:cs="Times New Roman"/>
                <w:sz w:val="28"/>
                <w:szCs w:val="28"/>
                <w:highlight w:val="white"/>
              </w:rPr>
              <w:t>Преступление. Подросток."</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Рекомендации родителям и учащимся 5 и 10 классов по адаптации</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В рамках Акции "16 дней без насилия" для девочек 9-х и 11 классов сотрудники УИП ОЮП ОМПС </w:t>
            </w:r>
            <w:proofErr w:type="gramStart"/>
            <w:r w:rsidRPr="00106BF2">
              <w:rPr>
                <w:rFonts w:ascii="Times New Roman" w:eastAsia="Times New Roman" w:hAnsi="Times New Roman" w:cs="Times New Roman"/>
                <w:sz w:val="28"/>
                <w:szCs w:val="28"/>
                <w:highlight w:val="white"/>
                <w:lang w:val="ru-RU"/>
              </w:rPr>
              <w:t>провели лекцию</w:t>
            </w:r>
            <w:proofErr w:type="gramEnd"/>
            <w:r w:rsidRPr="00106BF2">
              <w:rPr>
                <w:rFonts w:ascii="Times New Roman" w:eastAsia="Times New Roman" w:hAnsi="Times New Roman" w:cs="Times New Roman"/>
                <w:sz w:val="28"/>
                <w:szCs w:val="28"/>
                <w:highlight w:val="white"/>
                <w:lang w:val="ru-RU"/>
              </w:rPr>
              <w:t xml:space="preserve"> на тему "Половая неприкосновенность"</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Участие родителей в общегородском родительском собрании «Мы против насилия»</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Акция «16 дней без насилия» (</w:t>
            </w:r>
            <w:proofErr w:type="gramStart"/>
            <w:r w:rsidRPr="00106BF2">
              <w:rPr>
                <w:rFonts w:ascii="Times New Roman" w:eastAsia="Times New Roman" w:hAnsi="Times New Roman" w:cs="Times New Roman"/>
                <w:sz w:val="28"/>
                <w:szCs w:val="28"/>
                <w:highlight w:val="white"/>
                <w:lang w:val="ru-RU"/>
              </w:rPr>
              <w:t>фото-выставки</w:t>
            </w:r>
            <w:proofErr w:type="gramEnd"/>
            <w:r w:rsidRPr="00106BF2">
              <w:rPr>
                <w:rFonts w:ascii="Times New Roman" w:eastAsia="Times New Roman" w:hAnsi="Times New Roman" w:cs="Times New Roman"/>
                <w:sz w:val="28"/>
                <w:szCs w:val="28"/>
                <w:highlight w:val="white"/>
                <w:lang w:val="ru-RU"/>
              </w:rPr>
              <w:t>, классные часы, внеклассные мероприятия)</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"Цени свою жизнь" с таким девизом прошел классный час для учащихся 5-11 классов</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lang w:val="ru-RU"/>
              </w:rPr>
              <w:t xml:space="preserve">"Доброта - это и есть любовь к людям" классный час </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Декада науки и творчества по теме «Мир профессий»</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Классные часы по эмоциональному интеллекту</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Акция «От сердца к сердцу», «Почта благодарности»</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Единый областной классный час «Как прекрасен этот мир»</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Встреча с представителями информационно-разъяснительной группой по профилактике и защите от деструктивных организаций</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Общественное объединение Социум &amp; Я» в рамках реализации проекта «Проведение мероприятий, направленных на повышение религиозной </w:t>
            </w:r>
            <w:r w:rsidRPr="00106BF2">
              <w:rPr>
                <w:rFonts w:ascii="Times New Roman" w:eastAsia="Times New Roman" w:hAnsi="Times New Roman" w:cs="Times New Roman"/>
                <w:sz w:val="28"/>
                <w:szCs w:val="28"/>
                <w:highlight w:val="white"/>
                <w:lang w:val="ru-RU"/>
              </w:rPr>
              <w:lastRenderedPageBreak/>
              <w:t>грамотности, а также укрепление межэтнического и межнационального согласия и толерантности» провели беседу с учащимися 9-11 классов.</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lastRenderedPageBreak/>
              <w:t>Мероприятия ко дню семьи (</w:t>
            </w:r>
            <w:proofErr w:type="gramStart"/>
            <w:r w:rsidRPr="00106BF2">
              <w:rPr>
                <w:rFonts w:ascii="Times New Roman" w:eastAsia="Times New Roman" w:hAnsi="Times New Roman" w:cs="Times New Roman"/>
                <w:sz w:val="28"/>
                <w:szCs w:val="28"/>
                <w:highlight w:val="white"/>
                <w:lang w:val="ru-RU"/>
              </w:rPr>
              <w:t>фото-выставка</w:t>
            </w:r>
            <w:proofErr w:type="gramEnd"/>
            <w:r w:rsidRPr="00106BF2">
              <w:rPr>
                <w:rFonts w:ascii="Times New Roman" w:eastAsia="Times New Roman" w:hAnsi="Times New Roman" w:cs="Times New Roman"/>
                <w:sz w:val="28"/>
                <w:szCs w:val="28"/>
                <w:highlight w:val="white"/>
                <w:lang w:val="ru-RU"/>
              </w:rPr>
              <w:t>, конкурс рисунков)</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Классный час «Половая неприкосновенность несовершеннолетних»</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Акция «Мы против наркотиков», «Протяни руку жизни»</w:t>
            </w:r>
          </w:p>
        </w:tc>
      </w:tr>
      <w:tr w:rsidR="00663243">
        <w:trPr>
          <w:trHeight w:val="146"/>
        </w:trPr>
        <w:tc>
          <w:tcPr>
            <w:tcW w:w="10060" w:type="dxa"/>
          </w:tcPr>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Итоговый классный час </w:t>
            </w:r>
          </w:p>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1-4 классы «Правила поведения с незнакомыми людьми»</w:t>
            </w:r>
          </w:p>
          <w:p w:rsidR="00663243" w:rsidRPr="00106BF2" w:rsidRDefault="00A549A8">
            <w:pPr>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 xml:space="preserve">5-11 классы «Профилактика </w:t>
            </w:r>
            <w:proofErr w:type="gramStart"/>
            <w:r w:rsidRPr="00106BF2">
              <w:rPr>
                <w:rFonts w:ascii="Times New Roman" w:eastAsia="Times New Roman" w:hAnsi="Times New Roman" w:cs="Times New Roman"/>
                <w:sz w:val="28"/>
                <w:szCs w:val="28"/>
                <w:highlight w:val="white"/>
                <w:lang w:val="ru-RU"/>
              </w:rPr>
              <w:t>интернет-зависимости</w:t>
            </w:r>
            <w:proofErr w:type="gramEnd"/>
            <w:r w:rsidRPr="00106BF2">
              <w:rPr>
                <w:rFonts w:ascii="Times New Roman" w:eastAsia="Times New Roman" w:hAnsi="Times New Roman" w:cs="Times New Roman"/>
                <w:sz w:val="28"/>
                <w:szCs w:val="28"/>
                <w:highlight w:val="white"/>
                <w:lang w:val="ru-RU"/>
              </w:rPr>
              <w:t>»</w:t>
            </w:r>
          </w:p>
          <w:p w:rsidR="00663243" w:rsidRPr="00106BF2" w:rsidRDefault="00A549A8">
            <w:pPr>
              <w:ind w:left="17"/>
              <w:jc w:val="both"/>
              <w:rPr>
                <w:rFonts w:ascii="Times New Roman" w:eastAsia="Times New Roman" w:hAnsi="Times New Roman" w:cs="Times New Roman"/>
                <w:sz w:val="28"/>
                <w:szCs w:val="28"/>
                <w:highlight w:val="white"/>
                <w:lang w:val="ru-RU"/>
              </w:rPr>
            </w:pPr>
            <w:r w:rsidRPr="00106BF2">
              <w:rPr>
                <w:rFonts w:ascii="Times New Roman" w:eastAsia="Times New Roman" w:hAnsi="Times New Roman" w:cs="Times New Roman"/>
                <w:sz w:val="28"/>
                <w:szCs w:val="28"/>
                <w:highlight w:val="white"/>
                <w:lang w:val="ru-RU"/>
              </w:rPr>
              <w:t>Родительское собрание «Профилактика половой неприкосновенности</w:t>
            </w:r>
          </w:p>
          <w:p w:rsidR="00663243" w:rsidRDefault="00A549A8">
            <w:pPr>
              <w:ind w:left="17"/>
              <w:jc w:val="both"/>
              <w:rPr>
                <w:rFonts w:ascii="Times New Roman" w:eastAsia="Times New Roman" w:hAnsi="Times New Roman" w:cs="Times New Roman"/>
                <w:sz w:val="28"/>
                <w:szCs w:val="28"/>
                <w:highlight w:val="white"/>
              </w:rPr>
            </w:pPr>
            <w:r w:rsidRPr="00106BF2">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несовершеннолетних»</w:t>
            </w:r>
          </w:p>
        </w:tc>
      </w:tr>
    </w:tbl>
    <w:p w:rsidR="00663243" w:rsidRDefault="00663243">
      <w:pPr>
        <w:tabs>
          <w:tab w:val="left" w:pos="9214"/>
        </w:tabs>
        <w:spacing w:after="0" w:line="240" w:lineRule="auto"/>
        <w:ind w:firstLine="426"/>
        <w:jc w:val="both"/>
        <w:rPr>
          <w:rFonts w:ascii="Times New Roman" w:eastAsia="Times New Roman" w:hAnsi="Times New Roman" w:cs="Times New Roman"/>
          <w:sz w:val="28"/>
          <w:szCs w:val="28"/>
        </w:rPr>
      </w:pP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2023-2024, 2022-2023 учебных годах также были организованы встречи учащихся со специалистами наркологии, были просмотрены фильмы с последующим обсуждением 9-10 классы, проводились анонимные анкетирования с целью выявления употребления психоактивных веществ. Ежемесячно организованы встречи с сотрудниками полиции по вопросам «Употребление психотропных веществ», «Буллинг», «Наркомания», «Я и вредные привычки» и т.д.</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Стоит отметить, что положительно влияют на снижение фактов нарушения устава школы и внутреннего распорядка, такие мероприятия как, проведение совместных рейдов, посещение семей, проведение лекций, бесед с обучающимися, преподавателями и родителями школы, ежемесячное проведение совета по профилактике.</w:t>
      </w:r>
    </w:p>
    <w:p w:rsidR="00663243" w:rsidRDefault="00A549A8">
      <w:pPr>
        <w:pStyle w:val="1"/>
        <w:tabs>
          <w:tab w:val="left" w:pos="9214"/>
        </w:tabs>
        <w:spacing w:before="0" w:line="240" w:lineRule="auto"/>
        <w:ind w:firstLine="426"/>
        <w:jc w:val="center"/>
      </w:pPr>
      <w:r>
        <w:rPr>
          <w:rFonts w:ascii="Times New Roman" w:eastAsia="Times New Roman" w:hAnsi="Times New Roman" w:cs="Times New Roman"/>
          <w:b/>
          <w:color w:val="000000"/>
          <w:sz w:val="28"/>
          <w:szCs w:val="28"/>
        </w:rPr>
        <w:t>Работа психологической службы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укрепления психологического здоровья учащихся, повышения знаний в данном вопросе родительской общественности в школе организована и действует школьная психологическая служба.</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Психологическая служба в школе - форма практической деятельности педагога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сихолога, осуществляемая с целью повышения качества учебной и воспитательной работы. Вся работа школьной социальн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психологической службы реализуется в соответствие с планом на учебный год. Имеется утвержденный  план работы психологической службы на 2022-2023, 2023-2024, 2024-2025 учебный год.  Согласно штатному расписанию в школе работает 1 педагог – психолог, 1 социальный педагог, 1 - дефектолог. Все педагоги с высшим образованием.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Цель психологической службы – психолого-педагогическое сопровождение учащихся в образовательном процессе, сохранения психологического здоровья учащихся, создание благоприятного социально-психологического климата в школе и оказания психолого педагогической поддержки участникам учебно-воспитательного процесса.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задачи психологической службы: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Создание благоприятных психолого-педагогических условий для гармоничного развития личности учащегося в учебном воспитательном процессе;</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Осуществление психокоррекционной работы по решению психологических трудностей и проблем учащихся;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Оказания консультативной помощи родителям (или лицам их </w:t>
      </w:r>
      <w:proofErr w:type="gramStart"/>
      <w:r>
        <w:rPr>
          <w:rFonts w:ascii="Times New Roman" w:eastAsia="Times New Roman" w:hAnsi="Times New Roman" w:cs="Times New Roman"/>
          <w:sz w:val="28"/>
          <w:szCs w:val="28"/>
        </w:rPr>
        <w:t>заменяющий</w:t>
      </w:r>
      <w:proofErr w:type="gramEnd"/>
      <w:r>
        <w:rPr>
          <w:rFonts w:ascii="Times New Roman" w:eastAsia="Times New Roman" w:hAnsi="Times New Roman" w:cs="Times New Roman"/>
          <w:sz w:val="28"/>
          <w:szCs w:val="28"/>
        </w:rPr>
        <w:t xml:space="preserve">) и педагогам в решений психолого-педагогических проблем и выборе оптимальных методов учебно-воспитательной работы;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Оказания психологической помощи и поддержки учащимся с особыми образовательными потребностями, а также, педагогам и родителям в целях целенаправленно-ориентированной педагогической деятельности, нацеленной на гармоничное развитие личности;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5) Создание психологически благоприятных условий для развития явной и потенциальной одаренности учащегося с учетом внутреннего потенциала, возникающие трудностей и индивидуальных особенностей.</w:t>
      </w:r>
      <w:proofErr w:type="gramEnd"/>
    </w:p>
    <w:p w:rsidR="00663243" w:rsidRDefault="00A549A8">
      <w:pPr>
        <w:tabs>
          <w:tab w:val="left" w:pos="9214"/>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Психологическая работа ведется в системе и имеет четкий отработанный алгоритм, который предполагает в течение всего учебного года вести профилактическую, диагностическую, консультативную, коррекционную деятельность, и организационно-методической работы.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Особое внимание психологической службы направлено на создание и поддержание благоприятного эмоционально-психологического климата в ученическом и педагогическом коллективе, предупреждение возможных негативных явлений в психологическом и личностном развитии обучающихся.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Основными формами работы с детьми являются: диагностика, психолого - педагогическое сопровождение учащихся; психо-коррекционные занятия, классные часы, тренинги, выступления на родительских собраниях, педсоветах, акции, психолого-педагогическое сопровождение учащихся в процессе подготовки к экзаменам. Психопрофилактическая работа психологической службы проводится как с отдельными детьми и группами детей, так и с педагогами, родителями и теми, кто оказывает влияние на развитие ребенка.</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Важным направлением психологической службы является работа по профилактике суицидального поведения. Имеется план работы с участием всех членов психологической службы по профилактике суицидальных проявлений. Согласно плана работы психологической службы, с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школы проводятся классные часы на тему: «Мечтай, твои мечты обязательно сбудутся!», «Дружба крепкая, не сломается!», «Я теперь – школьник!», родительские собрания с раздачей памяток и брошюр; анкетирования среди учащихся по выявлению случаев жестокого обращения, тематические беседы с учащимися первых классов «Теперь ты первоклассник!», с учащимися 5 классов «Перешли мы в пятый класс», «Первый раз в пятый класс»</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Проводится работа с учащимися, оказавшимися в «трудной жизненной ситуации», (организация и проведение диагностики личностных особенностей обучающихся, индивидуальных коррекционных занятий, направленных на стабилизацию эмоционального состояния обучающихся, </w:t>
      </w:r>
      <w:r>
        <w:rPr>
          <w:rFonts w:ascii="Times New Roman" w:eastAsia="Times New Roman" w:hAnsi="Times New Roman" w:cs="Times New Roman"/>
          <w:sz w:val="28"/>
          <w:szCs w:val="28"/>
        </w:rPr>
        <w:lastRenderedPageBreak/>
        <w:t>снижение уровня тревожности, агрессивности, повышение социального интеллекта и формирование навыков саморегуляции).</w:t>
      </w:r>
      <w:proofErr w:type="gramEnd"/>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учащимися выпускных классов проводятся групповые и индивидуальные коррекционно-развивающие занятия, направленные на профессиональное самоопределение, проводятся беседы на снятие эмоционального напряжения, консультации – как управлять своими эмоциями. В ходе занятий учащиеся оценивают свои способности и возможности.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Одним из направлений психологической службы является психопрофилактика.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Психопрофилактика - вид деятельности, направленный на сохранение, укрепление и развитие психологического здоровья детей на всех этапах детства. Она предполагает:</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ответственность за соблюдение психологических условий, необходимых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полноценного психологического развития и формирования личности ребенка;</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своевременное выявление таких особенностей ребенка, которые могут привести к определенным сложностям, отклонениям в его интеллектуальном и эмоциональном развитии, в его поведении и отношениях;</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предупреждение возможных осложнений в связи с переходом детей на следующую возрастную ступень</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Психопрофилактическая работа психологической службой проводится в индивидуальной и групповой форме, также с педагогами, родителями.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Важным направлением деятельности школьного педагог</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психолога является его консультативно-просветительская работа.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организации психологической коррекции психологу необходимо выбрать методы исследования. Это может быть наблюдение, анкетирование, эксперимент и др. Наблюдение можно провести во время посещения уроков и различных классных и школьных мероприятий.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Психологическая диагностика позволяет получить информацию, о тех особенностях каждого ученика, которые скрыты от непосредственного наблюдения: система отношения к миру, к себе и важным видам деятельности; особенности мотивационно-личностной сферы, эмоциональное состояние.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проведенным диагностикам, анкетированием и тестированиям психологами школы проводятся коррекционные работы с учащимися школы. Регулярно психологической службой школы проводятся консультации, беседы с учащимися, родителями, педагогами школы.</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целью оценки психологического микроклимата в 2022-2023, 2023-2024, 2024-2025 учебных годах во всех классах проводились социометрические исследования.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Результаты данного исследования позволяют сделать выводы о характере микроклимата в классных коллективах. В каждом классе был определен индекс групповой сплоченности коллектива. Нужно отметить, что </w:t>
      </w:r>
      <w:r>
        <w:rPr>
          <w:rFonts w:ascii="Times New Roman" w:eastAsia="Times New Roman" w:hAnsi="Times New Roman" w:cs="Times New Roman"/>
          <w:sz w:val="28"/>
          <w:szCs w:val="28"/>
        </w:rPr>
        <w:lastRenderedPageBreak/>
        <w:t>почти во всех классах присутствует уровень сплоченности, приближенный к высокому показателю, что говорит о достаточно благоприятном микроклимате. Были проведены тренинги межличностных отношений в классных коллективах. С результатами и рекомендациями были ознакомлены администрация школы, классные руководители и педагоги. Обсуждались методы индивидуальной работы с некоторыми учащимися. По результатам социометрических исследований классным руководителям, даны рекомендации по дальнейшей работе с классами.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родителей учащихся психологами подготавливаются памятки, рекомендации для различных возрастных групп, по волнующим психолого-педагогическим вопросам.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дальнейшем планируется продолжать работу по профилактике правонарушений среди учащихся. Активизировать работу с родителями по повышению родительской активности в вопросах воспитания и развития детей. Психологическая служба являются в школе важным звеном в становлении личности учащихся. Но эффективность работы психологической службы оказывает влияние взаимодействие педагога-психолога со всеми участниками учебного процесса: учителями, учащимися, их родителями. Система работы психологической службы осуществляется по определенным направлениям. Особое внимание уделяется: психологическому сопровождению инклюзивного образования, адаптации учащихся, профилактике аутодеструктивного поведения.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и специалисты работают в тесном контакте с ПМПК города Рудного и выполняют все рекомендации специалистов, в тесном контакте работают с родителями, как индивидуально, так и в группах. Не менее одного раза в год родители получают консультацию непосредственно от ПМПК с целью планирования дальнейшей работы с детьми. Педагоги психологи принимают участие в обучающих семинарах городского и областного уровней. В течение 2022-2023, 2023-2024, 2024-2025 уч.г. дефектолог и педагог - психолог проводят индивидуальные консультации с учителями-предметниками и классными руководителями, на которых разъясняются особенности детей с ЗПР, особенности восприятия и усвоения информации.</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свою очередь, классные руководители учащихся с ООП вовлекают их в творческую деятельность, дети участвуют во всех школьных мероприятиях, в конкурсах и занимают призовые места.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представляет собой здоровьесберегающую среду, в которой имеется психолого-медицинское сопровождение учащегося на каждом возрастном этапе, постоянная диагностика состояния здоровья и мероприятия по формированию здорового образа жизни школьника, способы формирования личностных концепций здоровья, комплексное планирование диагностических, проектировочных действий по улучшению здоровья учащихся.</w:t>
      </w:r>
    </w:p>
    <w:p w:rsidR="00663243" w:rsidRDefault="00A549A8">
      <w:pPr>
        <w:widowControl w:val="0"/>
        <w:pBdr>
          <w:top w:val="nil"/>
          <w:left w:val="nil"/>
          <w:bottom w:val="nil"/>
          <w:right w:val="nil"/>
          <w:between w:val="nil"/>
        </w:pBdr>
        <w:tabs>
          <w:tab w:val="left" w:pos="9214"/>
        </w:tabs>
        <w:spacing w:after="0" w:line="240" w:lineRule="auto"/>
        <w:ind w:right="-2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 xml:space="preserve">таким образом, по изученным материалам, прослеживается реализация воспитательной работы, направленная на решение вопросов познания и освоения </w:t>
      </w:r>
      <w:proofErr w:type="gramStart"/>
      <w:r>
        <w:rPr>
          <w:rFonts w:ascii="Times New Roman" w:eastAsia="Times New Roman" w:hAnsi="Times New Roman" w:cs="Times New Roman"/>
          <w:color w:val="000000"/>
          <w:sz w:val="28"/>
          <w:szCs w:val="28"/>
        </w:rPr>
        <w:t>обучающимися</w:t>
      </w:r>
      <w:proofErr w:type="gramEnd"/>
      <w:r>
        <w:rPr>
          <w:rFonts w:ascii="Times New Roman" w:eastAsia="Times New Roman" w:hAnsi="Times New Roman" w:cs="Times New Roman"/>
          <w:color w:val="000000"/>
          <w:sz w:val="28"/>
          <w:szCs w:val="28"/>
        </w:rPr>
        <w:t xml:space="preserve"> субъективно новых </w:t>
      </w:r>
      <w:r>
        <w:rPr>
          <w:rFonts w:ascii="Times New Roman" w:eastAsia="Times New Roman" w:hAnsi="Times New Roman" w:cs="Times New Roman"/>
          <w:color w:val="000000"/>
          <w:sz w:val="28"/>
          <w:szCs w:val="28"/>
        </w:rPr>
        <w:lastRenderedPageBreak/>
        <w:t>знаний, на изучение национальных традиции, культуры и привитие общечеловеческих ценностей.</w:t>
      </w:r>
    </w:p>
    <w:p w:rsidR="00663243" w:rsidRDefault="00A549A8">
      <w:pPr>
        <w:widowControl w:val="0"/>
        <w:pBdr>
          <w:top w:val="nil"/>
          <w:left w:val="nil"/>
          <w:bottom w:val="nil"/>
          <w:right w:val="nil"/>
          <w:between w:val="nil"/>
        </w:pBdr>
        <w:tabs>
          <w:tab w:val="left" w:pos="9214"/>
        </w:tabs>
        <w:spacing w:after="0" w:line="240" w:lineRule="auto"/>
        <w:ind w:right="-2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соответствует требованиям пункта 5  Государственного общеобязательного стандарта начального образования, соответствует требованиям пункта 7 Государственного общеобязательного стандарта основного среднего образования, пункту  5 Государственного общеобязательного стандарта общего среднего образования </w:t>
      </w:r>
      <w:proofErr w:type="gramStart"/>
      <w:r>
        <w:rPr>
          <w:rFonts w:ascii="Times New Roman" w:eastAsia="Times New Roman" w:hAnsi="Times New Roman" w:cs="Times New Roman"/>
          <w:color w:val="000000"/>
          <w:sz w:val="28"/>
          <w:szCs w:val="28"/>
        </w:rPr>
        <w:t>утвержденных</w:t>
      </w:r>
      <w:proofErr w:type="gramEnd"/>
      <w:r>
        <w:rPr>
          <w:rFonts w:ascii="Times New Roman" w:eastAsia="Times New Roman" w:hAnsi="Times New Roman" w:cs="Times New Roman"/>
          <w:color w:val="000000"/>
          <w:sz w:val="28"/>
          <w:szCs w:val="28"/>
        </w:rPr>
        <w:t xml:space="preserve"> Приказом Министра просвещения Республики Казахстан от 3 августа 2022 года № 348.</w:t>
      </w:r>
    </w:p>
    <w:p w:rsidR="00663243" w:rsidRDefault="00663243">
      <w:pPr>
        <w:widowControl w:val="0"/>
        <w:pBdr>
          <w:top w:val="nil"/>
          <w:left w:val="nil"/>
          <w:bottom w:val="nil"/>
          <w:right w:val="nil"/>
          <w:between w:val="nil"/>
        </w:pBdr>
        <w:tabs>
          <w:tab w:val="left" w:pos="9214"/>
        </w:tabs>
        <w:spacing w:after="0" w:line="240" w:lineRule="auto"/>
        <w:ind w:right="-28"/>
        <w:jc w:val="both"/>
        <w:rPr>
          <w:rFonts w:ascii="Times New Roman" w:eastAsia="Times New Roman" w:hAnsi="Times New Roman" w:cs="Times New Roman"/>
          <w:color w:val="000000"/>
          <w:sz w:val="28"/>
          <w:szCs w:val="28"/>
        </w:rPr>
      </w:pPr>
    </w:p>
    <w:p w:rsidR="00663243" w:rsidRDefault="00A549A8">
      <w:pPr>
        <w:tabs>
          <w:tab w:val="left" w:pos="9214"/>
        </w:tabs>
        <w:spacing w:after="0" w:line="240" w:lineRule="auto"/>
        <w:jc w:val="both"/>
        <w:rPr>
          <w:rFonts w:ascii="Times New Roman" w:eastAsia="Times New Roman" w:hAnsi="Times New Roman" w:cs="Times New Roman"/>
          <w:b/>
          <w:i/>
          <w:sz w:val="28"/>
          <w:szCs w:val="28"/>
        </w:rPr>
      </w:pPr>
      <w:proofErr w:type="gramStart"/>
      <w:r>
        <w:rPr>
          <w:rFonts w:ascii="Times New Roman" w:eastAsia="Times New Roman" w:hAnsi="Times New Roman" w:cs="Times New Roman"/>
          <w:b/>
          <w:i/>
          <w:sz w:val="28"/>
          <w:szCs w:val="28"/>
        </w:rPr>
        <w:t>4.4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w:t>
      </w:r>
      <w:proofErr w:type="gramEnd"/>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духовно-нравственного воспитания в школе - воспитание всесторонне и гармонично развитой личности на основе общечеловеческих и национальных ценностей, формирование духовно-нравственных и этических принципов личности.  Воспитательная работа школы насыщена патриотическим содержанием, интересными формами работы.  Примером являются проведенные челленджи, фотовыставки, конкурсы рисунков, акции в данном направлении.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повышения нравственного, культурного, эстетического, технического, интеллектуального, физического уровня учащихся в 2022-2023, 2023-2024, 2024-2025 учебных годах в школе организованы работа кружков и секции по интересам.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текущем учебном году организована работа 14 кружков и 4 спортивных секции, проводятся </w:t>
      </w:r>
      <w:proofErr w:type="gramStart"/>
      <w:r>
        <w:rPr>
          <w:rFonts w:ascii="Times New Roman" w:eastAsia="Times New Roman" w:hAnsi="Times New Roman" w:cs="Times New Roman"/>
          <w:sz w:val="28"/>
          <w:szCs w:val="28"/>
        </w:rPr>
        <w:t>согласно</w:t>
      </w:r>
      <w:proofErr w:type="gramEnd"/>
      <w:r>
        <w:rPr>
          <w:rFonts w:ascii="Times New Roman" w:eastAsia="Times New Roman" w:hAnsi="Times New Roman" w:cs="Times New Roman"/>
          <w:sz w:val="28"/>
          <w:szCs w:val="28"/>
        </w:rPr>
        <w:t xml:space="preserve"> утвержденного расписания и программ, в учебных кабинетах, в кабинете хореографии, в спортивном зале школы. Согласно штатному расписанию на дополнительное образование выделено 5 ставок.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2024-2025 учебном году в школе функционировали следующие кружки и секции:</w:t>
      </w:r>
    </w:p>
    <w:tbl>
      <w:tblPr>
        <w:tblStyle w:val="afffffff0"/>
        <w:tblpPr w:leftFromText="180" w:rightFromText="180" w:vertAnchor="text" w:tblpY="328"/>
        <w:tblW w:w="86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620"/>
        <w:gridCol w:w="4110"/>
      </w:tblGrid>
      <w:tr w:rsidR="00835C6D" w:rsidTr="00835C6D">
        <w:trPr>
          <w:trHeight w:val="643"/>
        </w:trPr>
        <w:tc>
          <w:tcPr>
            <w:tcW w:w="2880" w:type="dxa"/>
          </w:tcPr>
          <w:p w:rsidR="00835C6D" w:rsidRDefault="00835C6D">
            <w:pPr>
              <w:ind w:firstLine="426"/>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Название </w:t>
            </w:r>
          </w:p>
          <w:p w:rsidR="00835C6D" w:rsidRDefault="00835C6D">
            <w:pPr>
              <w:ind w:firstLine="426"/>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секции/кружка</w:t>
            </w:r>
          </w:p>
        </w:tc>
        <w:tc>
          <w:tcPr>
            <w:tcW w:w="1620" w:type="dxa"/>
          </w:tcPr>
          <w:p w:rsidR="00835C6D" w:rsidRDefault="00835C6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Возраст</w:t>
            </w:r>
          </w:p>
          <w:p w:rsidR="00835C6D" w:rsidRDefault="00835C6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группа</w:t>
            </w:r>
          </w:p>
        </w:tc>
        <w:tc>
          <w:tcPr>
            <w:tcW w:w="4110" w:type="dxa"/>
          </w:tcPr>
          <w:p w:rsidR="00835C6D" w:rsidRDefault="00835C6D">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нагрузка</w:t>
            </w:r>
          </w:p>
        </w:tc>
      </w:tr>
      <w:tr w:rsidR="00835C6D" w:rsidTr="00835C6D">
        <w:trPr>
          <w:trHeight w:val="628"/>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Баскетбол</w:t>
            </w:r>
            <w:r>
              <w:rPr>
                <w:rFonts w:ascii="Times New Roman" w:eastAsia="Times New Roman" w:hAnsi="Times New Roman" w:cs="Times New Roman"/>
                <w:sz w:val="26"/>
                <w:szCs w:val="26"/>
              </w:rPr>
              <w:br/>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43"/>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Спортивное скалолазание</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314"/>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Волейбол</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314"/>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Футбол</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957"/>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Кружок «Юные защитники природы»</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719"/>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Экологический кружок</w:t>
            </w:r>
          </w:p>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«Мир вокруг»</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7-8</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28"/>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 «Формула лидерства»</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7-9</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43"/>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Арт-студия «Хенд мейд»</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314"/>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Дебатный клуб «IQ»</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43"/>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 «Робототехника»</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314"/>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 «Вокал»</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28"/>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Театральная студия</w:t>
            </w:r>
          </w:p>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«Овация»</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43"/>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«Школьный вестник»</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6-11</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1286"/>
        </w:trPr>
        <w:tc>
          <w:tcPr>
            <w:tcW w:w="2880" w:type="dxa"/>
          </w:tcPr>
          <w:p w:rsidR="00835C6D" w:rsidRPr="00106BF2" w:rsidRDefault="00835C6D">
            <w:pPr>
              <w:rPr>
                <w:rFonts w:ascii="Times New Roman" w:eastAsia="Times New Roman" w:hAnsi="Times New Roman" w:cs="Times New Roman"/>
                <w:sz w:val="26"/>
                <w:szCs w:val="26"/>
                <w:lang w:val="ru-RU"/>
              </w:rPr>
            </w:pPr>
            <w:r w:rsidRPr="00106BF2">
              <w:rPr>
                <w:rFonts w:ascii="Times New Roman" w:eastAsia="Times New Roman" w:hAnsi="Times New Roman" w:cs="Times New Roman"/>
                <w:sz w:val="26"/>
                <w:szCs w:val="26"/>
                <w:lang w:val="ru-RU"/>
              </w:rPr>
              <w:t>Кружок «Қазақ халқының салт-дә</w:t>
            </w:r>
            <w:proofErr w:type="gramStart"/>
            <w:r w:rsidRPr="00106BF2">
              <w:rPr>
                <w:rFonts w:ascii="Times New Roman" w:eastAsia="Times New Roman" w:hAnsi="Times New Roman" w:cs="Times New Roman"/>
                <w:sz w:val="26"/>
                <w:szCs w:val="26"/>
                <w:lang w:val="ru-RU"/>
              </w:rPr>
              <w:t>ст</w:t>
            </w:r>
            <w:proofErr w:type="gramEnd"/>
            <w:r w:rsidRPr="00106BF2">
              <w:rPr>
                <w:rFonts w:ascii="Times New Roman" w:eastAsia="Times New Roman" w:hAnsi="Times New Roman" w:cs="Times New Roman"/>
                <w:sz w:val="26"/>
                <w:szCs w:val="26"/>
                <w:lang w:val="ru-RU"/>
              </w:rPr>
              <w:t>үрлері мен құндылықтары»</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628"/>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  «Творчество PRO»</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rPr>
          <w:trHeight w:val="741"/>
        </w:trPr>
        <w:tc>
          <w:tcPr>
            <w:tcW w:w="2880" w:type="dxa"/>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Танцевальный кружок</w:t>
            </w:r>
          </w:p>
        </w:tc>
        <w:tc>
          <w:tcPr>
            <w:tcW w:w="162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4110"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bl>
    <w:p w:rsidR="00663243" w:rsidRDefault="00663243">
      <w:pPr>
        <w:tabs>
          <w:tab w:val="left" w:pos="9214"/>
        </w:tabs>
        <w:spacing w:after="0" w:line="240" w:lineRule="auto"/>
        <w:jc w:val="both"/>
        <w:rPr>
          <w:rFonts w:ascii="Times New Roman" w:eastAsia="Times New Roman" w:hAnsi="Times New Roman" w:cs="Times New Roman"/>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835C6D" w:rsidRDefault="00835C6D">
      <w:pPr>
        <w:tabs>
          <w:tab w:val="left" w:pos="9214"/>
        </w:tabs>
        <w:spacing w:after="0" w:line="240" w:lineRule="auto"/>
        <w:jc w:val="both"/>
        <w:rPr>
          <w:rFonts w:ascii="Times New Roman" w:eastAsia="Times New Roman" w:hAnsi="Times New Roman" w:cs="Times New Roman"/>
          <w:b/>
          <w:sz w:val="28"/>
          <w:szCs w:val="28"/>
        </w:rPr>
      </w:pPr>
    </w:p>
    <w:p w:rsidR="00663243" w:rsidRDefault="00A549A8">
      <w:pPr>
        <w:tabs>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2023-2024 учебном году функционировали следующие кружки и секции:</w:t>
      </w:r>
    </w:p>
    <w:p w:rsidR="00663243" w:rsidRDefault="00663243">
      <w:pPr>
        <w:tabs>
          <w:tab w:val="left" w:pos="9214"/>
        </w:tabs>
        <w:spacing w:after="0" w:line="240" w:lineRule="auto"/>
        <w:ind w:firstLine="426"/>
        <w:jc w:val="both"/>
        <w:rPr>
          <w:rFonts w:ascii="Times New Roman" w:eastAsia="Times New Roman" w:hAnsi="Times New Roman" w:cs="Times New Roman"/>
          <w:b/>
          <w:sz w:val="28"/>
          <w:szCs w:val="28"/>
        </w:rPr>
      </w:pPr>
    </w:p>
    <w:tbl>
      <w:tblPr>
        <w:tblStyle w:val="afffffff1"/>
        <w:tblW w:w="639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2"/>
        <w:gridCol w:w="1332"/>
        <w:gridCol w:w="1997"/>
      </w:tblGrid>
      <w:tr w:rsidR="00835C6D" w:rsidTr="00835C6D">
        <w:tc>
          <w:tcPr>
            <w:tcW w:w="3062" w:type="dxa"/>
            <w:shd w:val="clear" w:color="auto" w:fill="auto"/>
          </w:tcPr>
          <w:p w:rsidR="00835C6D" w:rsidRDefault="00835C6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Название кружка/секции</w:t>
            </w:r>
          </w:p>
        </w:tc>
        <w:tc>
          <w:tcPr>
            <w:tcW w:w="1332" w:type="dxa"/>
            <w:shd w:val="clear" w:color="auto" w:fill="auto"/>
          </w:tcPr>
          <w:p w:rsidR="00835C6D" w:rsidRDefault="00835C6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Возраст</w:t>
            </w:r>
          </w:p>
          <w:p w:rsidR="00835C6D" w:rsidRDefault="00835C6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ная группа</w:t>
            </w:r>
          </w:p>
        </w:tc>
        <w:tc>
          <w:tcPr>
            <w:tcW w:w="1997" w:type="dxa"/>
            <w:shd w:val="clear" w:color="auto" w:fill="auto"/>
          </w:tcPr>
          <w:p w:rsidR="00835C6D" w:rsidRDefault="00835C6D">
            <w:pPr>
              <w:ind w:firstLine="426"/>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нагрузка</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Каратэ</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bookmarkStart w:id="9" w:name="_heading=h.26in1rg" w:colFirst="0" w:colLast="0"/>
            <w:bookmarkEnd w:id="9"/>
            <w:r>
              <w:rPr>
                <w:rFonts w:ascii="Times New Roman" w:eastAsia="Times New Roman" w:hAnsi="Times New Roman" w:cs="Times New Roman"/>
                <w:sz w:val="26"/>
                <w:szCs w:val="26"/>
              </w:rPr>
              <w:t>2-5</w:t>
            </w:r>
          </w:p>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6-9</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Баскетбол</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bookmarkStart w:id="10" w:name="_heading=h.lnxbz9" w:colFirst="0" w:colLast="0"/>
            <w:bookmarkEnd w:id="10"/>
            <w:r>
              <w:rPr>
                <w:rFonts w:ascii="Times New Roman" w:eastAsia="Times New Roman" w:hAnsi="Times New Roman" w:cs="Times New Roman"/>
                <w:sz w:val="26"/>
                <w:szCs w:val="26"/>
              </w:rPr>
              <w:t>5-9</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Спортивное скалолазание</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bookmarkStart w:id="11" w:name="_heading=h.35nkun2" w:colFirst="0" w:colLast="0"/>
            <w:bookmarkEnd w:id="11"/>
            <w:r>
              <w:rPr>
                <w:rFonts w:ascii="Times New Roman" w:eastAsia="Times New Roman" w:hAnsi="Times New Roman" w:cs="Times New Roman"/>
                <w:sz w:val="26"/>
                <w:szCs w:val="26"/>
              </w:rPr>
              <w:t>1-6</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Волейбол</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bookmarkStart w:id="12" w:name="_heading=h.1ksv4uv" w:colFirst="0" w:colLast="0"/>
            <w:bookmarkStart w:id="13" w:name="_heading=h.44sinio" w:colFirst="0" w:colLast="0"/>
            <w:bookmarkEnd w:id="12"/>
            <w:bookmarkEnd w:id="13"/>
            <w:r>
              <w:rPr>
                <w:rFonts w:ascii="Times New Roman" w:eastAsia="Times New Roman" w:hAnsi="Times New Roman" w:cs="Times New Roman"/>
                <w:sz w:val="26"/>
                <w:szCs w:val="26"/>
              </w:rPr>
              <w:t>5-6</w:t>
            </w:r>
          </w:p>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8-11</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Танцы</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3 - 9</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Дебатный клуб 'IQ"</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7-11</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Арт-студия «Хенд мейд»</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Театр «Овация»</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Шахматный кружок «Гамбит»</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5-7</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Школьный вестник</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6-8</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Робототехника</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bookmarkStart w:id="14" w:name="_heading=h.2jxsxqh" w:colFirst="0" w:colLast="0"/>
            <w:bookmarkEnd w:id="14"/>
            <w:r>
              <w:rPr>
                <w:rFonts w:ascii="Times New Roman" w:eastAsia="Times New Roman" w:hAnsi="Times New Roman" w:cs="Times New Roman"/>
                <w:sz w:val="26"/>
                <w:szCs w:val="26"/>
              </w:rPr>
              <w:t>3</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«Юные краеведы»</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Юный эколог</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bookmarkStart w:id="15" w:name="_heading=h.z337ya" w:colFirst="0" w:colLast="0"/>
            <w:bookmarkEnd w:id="15"/>
            <w:r>
              <w:rPr>
                <w:rFonts w:ascii="Times New Roman" w:eastAsia="Times New Roman" w:hAnsi="Times New Roman" w:cs="Times New Roman"/>
                <w:sz w:val="26"/>
                <w:szCs w:val="26"/>
              </w:rPr>
              <w:t>2</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Вокальный кружок «Акварель»</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5-11</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835C6D" w:rsidTr="00835C6D">
        <w:tc>
          <w:tcPr>
            <w:tcW w:w="3062" w:type="dxa"/>
            <w:shd w:val="clear" w:color="auto" w:fill="auto"/>
          </w:tcPr>
          <w:p w:rsidR="00835C6D" w:rsidRPr="00106BF2" w:rsidRDefault="00835C6D">
            <w:pPr>
              <w:rPr>
                <w:rFonts w:ascii="Times New Roman" w:eastAsia="Times New Roman" w:hAnsi="Times New Roman" w:cs="Times New Roman"/>
                <w:sz w:val="26"/>
                <w:szCs w:val="26"/>
                <w:lang w:val="ru-RU"/>
              </w:rPr>
            </w:pPr>
            <w:r w:rsidRPr="00106BF2">
              <w:rPr>
                <w:rFonts w:ascii="Times New Roman" w:eastAsia="Times New Roman" w:hAnsi="Times New Roman" w:cs="Times New Roman"/>
                <w:sz w:val="26"/>
                <w:szCs w:val="26"/>
                <w:lang w:val="ru-RU"/>
              </w:rPr>
              <w:t>Юные инспектора дороги «Дорога дружбы»</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5-11 </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062"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Национальные игры</w:t>
            </w:r>
          </w:p>
        </w:tc>
        <w:tc>
          <w:tcPr>
            <w:tcW w:w="133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5-8</w:t>
            </w:r>
          </w:p>
        </w:tc>
        <w:tc>
          <w:tcPr>
            <w:tcW w:w="1997" w:type="dxa"/>
            <w:shd w:val="clear" w:color="auto" w:fill="auto"/>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bl>
    <w:p w:rsidR="00663243" w:rsidRDefault="00663243">
      <w:pPr>
        <w:tabs>
          <w:tab w:val="left" w:pos="9214"/>
        </w:tabs>
        <w:spacing w:after="0" w:line="240" w:lineRule="auto"/>
        <w:jc w:val="both"/>
        <w:rPr>
          <w:rFonts w:ascii="Times New Roman" w:eastAsia="Times New Roman" w:hAnsi="Times New Roman" w:cs="Times New Roman"/>
          <w:b/>
          <w:sz w:val="26"/>
          <w:szCs w:val="26"/>
        </w:rPr>
      </w:pPr>
    </w:p>
    <w:p w:rsidR="00663243" w:rsidRDefault="00A549A8">
      <w:pPr>
        <w:tabs>
          <w:tab w:val="left" w:pos="9214"/>
        </w:tabs>
        <w:spacing w:after="0" w:line="240" w:lineRule="auto"/>
        <w:ind w:firstLine="426"/>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В 2022-2023 учебном году функционируют следующие кружки и секции:</w:t>
      </w:r>
    </w:p>
    <w:p w:rsidR="00663243" w:rsidRDefault="00663243">
      <w:pPr>
        <w:tabs>
          <w:tab w:val="left" w:pos="9214"/>
        </w:tabs>
        <w:spacing w:after="0" w:line="240" w:lineRule="auto"/>
        <w:ind w:firstLine="426"/>
        <w:jc w:val="both"/>
        <w:rPr>
          <w:rFonts w:ascii="Times New Roman" w:eastAsia="Times New Roman" w:hAnsi="Times New Roman" w:cs="Times New Roman"/>
          <w:b/>
          <w:sz w:val="26"/>
          <w:szCs w:val="26"/>
        </w:rPr>
      </w:pPr>
    </w:p>
    <w:tbl>
      <w:tblPr>
        <w:tblStyle w:val="afffffff2"/>
        <w:tblW w:w="7528"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2092"/>
        <w:gridCol w:w="2033"/>
      </w:tblGrid>
      <w:tr w:rsidR="00835C6D" w:rsidTr="00835C6D">
        <w:tc>
          <w:tcPr>
            <w:tcW w:w="3403" w:type="dxa"/>
            <w:shd w:val="clear" w:color="auto" w:fill="auto"/>
          </w:tcPr>
          <w:p w:rsidR="00835C6D" w:rsidRDefault="00835C6D">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Название</w:t>
            </w:r>
          </w:p>
        </w:tc>
        <w:tc>
          <w:tcPr>
            <w:tcW w:w="2092" w:type="dxa"/>
            <w:shd w:val="clear" w:color="auto" w:fill="auto"/>
          </w:tcPr>
          <w:p w:rsidR="00835C6D" w:rsidRDefault="00835C6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Возрастная группа</w:t>
            </w:r>
          </w:p>
        </w:tc>
        <w:tc>
          <w:tcPr>
            <w:tcW w:w="2033" w:type="dxa"/>
          </w:tcPr>
          <w:p w:rsidR="00835C6D" w:rsidRDefault="00835C6D">
            <w:pPr>
              <w:ind w:firstLine="426"/>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нагрузка</w:t>
            </w:r>
          </w:p>
        </w:tc>
      </w:tr>
      <w:tr w:rsidR="00835C6D" w:rsidTr="00835C6D">
        <w:tc>
          <w:tcPr>
            <w:tcW w:w="3403" w:type="dxa"/>
            <w:shd w:val="clear" w:color="auto" w:fill="auto"/>
          </w:tcPr>
          <w:p w:rsidR="00835C6D" w:rsidRDefault="00835C6D">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Каратэ</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4-9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Баскетбол</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3-11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Спортивное скалолазание</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0-7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Волейбол</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5-11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Танцы</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0-7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Дебатный клуб 'IQ"</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8-11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Арт-студия «Хенд мейд»</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2-7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Театр «Овация»</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3-11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Театр "Сиқырлы бетперде"</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Шахматы</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1-4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Школьный вестник</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6-7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Робототехника</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4-7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Художественная обработка древесины</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6-9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«Юные краеведы»</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«Юный эколог»</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0,125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Вокальный кружок «Акварель»</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835C6D" w:rsidTr="00835C6D">
        <w:tc>
          <w:tcPr>
            <w:tcW w:w="3403" w:type="dxa"/>
            <w:shd w:val="clear" w:color="auto" w:fill="auto"/>
          </w:tcPr>
          <w:p w:rsidR="00835C6D" w:rsidRDefault="00835C6D">
            <w:pPr>
              <w:rPr>
                <w:rFonts w:ascii="Times New Roman" w:eastAsia="Times New Roman" w:hAnsi="Times New Roman" w:cs="Times New Roman"/>
                <w:sz w:val="26"/>
                <w:szCs w:val="26"/>
              </w:rPr>
            </w:pPr>
            <w:r>
              <w:rPr>
                <w:rFonts w:ascii="Times New Roman" w:eastAsia="Times New Roman" w:hAnsi="Times New Roman" w:cs="Times New Roman"/>
                <w:sz w:val="26"/>
                <w:szCs w:val="26"/>
              </w:rPr>
              <w:t>Национальные игры</w:t>
            </w:r>
          </w:p>
        </w:tc>
        <w:tc>
          <w:tcPr>
            <w:tcW w:w="2092" w:type="dxa"/>
            <w:shd w:val="clear" w:color="auto" w:fill="auto"/>
          </w:tcPr>
          <w:p w:rsidR="00835C6D" w:rsidRDefault="00835C6D">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5-7</w:t>
            </w:r>
          </w:p>
        </w:tc>
        <w:tc>
          <w:tcPr>
            <w:tcW w:w="2033" w:type="dxa"/>
          </w:tcPr>
          <w:p w:rsidR="00835C6D" w:rsidRDefault="00835C6D">
            <w:pPr>
              <w:ind w:firstLine="42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bl>
    <w:p w:rsidR="00663243" w:rsidRDefault="00663243">
      <w:pPr>
        <w:tabs>
          <w:tab w:val="left" w:pos="9214"/>
        </w:tabs>
        <w:spacing w:after="0" w:line="240" w:lineRule="auto"/>
        <w:ind w:firstLine="426"/>
        <w:jc w:val="both"/>
        <w:rPr>
          <w:rFonts w:ascii="Times New Roman" w:eastAsia="Times New Roman" w:hAnsi="Times New Roman" w:cs="Times New Roman"/>
          <w:sz w:val="28"/>
          <w:szCs w:val="28"/>
        </w:rPr>
      </w:pP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Ежегодно охват детей дополнительным образованием составляет более 80% от общего количество обучающихся, так в 2024</w:t>
      </w:r>
      <w:r>
        <w:rPr>
          <w:rFonts w:ascii="Times New Roman" w:eastAsia="Times New Roman" w:hAnsi="Times New Roman" w:cs="Times New Roman"/>
          <w:sz w:val="28"/>
          <w:szCs w:val="28"/>
          <w:highlight w:val="white"/>
        </w:rPr>
        <w:t>-2025 учебном году из 833 учащихся, 164 посещают спортивные секции, 629 учащихся посещают творческие кружки, что составляет 95% учащихся.</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Занятия хореографии проводятся в хореографическом зале, оснащенного </w:t>
      </w:r>
      <w:proofErr w:type="gramStart"/>
      <w:r>
        <w:rPr>
          <w:rFonts w:ascii="Times New Roman" w:eastAsia="Times New Roman" w:hAnsi="Times New Roman" w:cs="Times New Roman"/>
          <w:sz w:val="28"/>
          <w:szCs w:val="28"/>
        </w:rPr>
        <w:t>согласно Приказа</w:t>
      </w:r>
      <w:proofErr w:type="gramEnd"/>
      <w:r>
        <w:rPr>
          <w:rFonts w:ascii="Times New Roman" w:eastAsia="Times New Roman" w:hAnsi="Times New Roman" w:cs="Times New Roman"/>
          <w:sz w:val="28"/>
          <w:szCs w:val="28"/>
        </w:rPr>
        <w:t xml:space="preserve">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имеется костюмерная. Занятия проводятся согласно расписанию кружков. Кружок хореографии посещают младшая, средняя, старшая группы.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школе работают вокальные кружки под руководством учител</w:t>
      </w:r>
      <w:r w:rsidR="00835C6D">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музыки – педагог-исследователь. Воспитанники имеют результаты на городских, </w:t>
      </w:r>
      <w:r>
        <w:rPr>
          <w:rFonts w:ascii="Times New Roman" w:eastAsia="Times New Roman" w:hAnsi="Times New Roman" w:cs="Times New Roman"/>
          <w:sz w:val="28"/>
          <w:szCs w:val="28"/>
        </w:rPr>
        <w:lastRenderedPageBreak/>
        <w:t>областных, республиканских конкурсах. Воспитанники активно участвуют в Фестивале детской песни на государственном языке «Әңшуақ»,  а также во  всех школьных праздниках и мероприятиях.</w:t>
      </w:r>
      <w:r w:rsidR="00835C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2024-2025 учебном году участвовали в конкурсах и занимали почетные места, так в городском конкурсе вокалистов “Созвездие талантов” заняли 1 место, в Республиканском конкурсе “Жулдызай” для детей с ООП, заняли 1 место в номинации инструментальное исполнение.</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2023-2024 учебный год приняли участие:</w:t>
      </w:r>
    </w:p>
    <w:tbl>
      <w:tblPr>
        <w:tblStyle w:val="affffff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663243">
        <w:tc>
          <w:tcPr>
            <w:tcW w:w="4672" w:type="dxa"/>
          </w:tcPr>
          <w:p w:rsidR="00663243" w:rsidRDefault="00A549A8">
            <w:pPr>
              <w:tabs>
                <w:tab w:val="left" w:pos="9214"/>
              </w:tabs>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Название конкурса</w:t>
            </w:r>
          </w:p>
        </w:tc>
        <w:tc>
          <w:tcPr>
            <w:tcW w:w="4673" w:type="dxa"/>
          </w:tcPr>
          <w:p w:rsidR="00663243" w:rsidRDefault="00A549A8">
            <w:pPr>
              <w:tabs>
                <w:tab w:val="left" w:pos="9214"/>
              </w:tabs>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w:t>
            </w:r>
          </w:p>
        </w:tc>
      </w:tr>
      <w:tr w:rsidR="00663243">
        <w:tc>
          <w:tcPr>
            <w:tcW w:w="4672"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Республиканский конкурс «Алаш Аманат»</w:t>
            </w:r>
          </w:p>
        </w:tc>
        <w:tc>
          <w:tcPr>
            <w:tcW w:w="4673" w:type="dxa"/>
          </w:tcPr>
          <w:p w:rsidR="00663243" w:rsidRPr="00835C6D" w:rsidRDefault="00835C6D" w:rsidP="00835C6D">
            <w:pPr>
              <w:tabs>
                <w:tab w:val="left" w:pos="921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 место</w:t>
            </w:r>
          </w:p>
        </w:tc>
      </w:tr>
      <w:tr w:rsidR="00663243">
        <w:tc>
          <w:tcPr>
            <w:tcW w:w="4672"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Республиканский конкурс</w:t>
            </w:r>
          </w:p>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«Независимый Казахстан»</w:t>
            </w:r>
          </w:p>
        </w:tc>
        <w:tc>
          <w:tcPr>
            <w:tcW w:w="4673"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место</w:t>
            </w:r>
          </w:p>
        </w:tc>
      </w:tr>
      <w:tr w:rsidR="00663243">
        <w:tc>
          <w:tcPr>
            <w:tcW w:w="4672" w:type="dxa"/>
          </w:tcPr>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Общеказахстанской дистанционной олимпиаде по музыке</w:t>
            </w:r>
          </w:p>
        </w:tc>
        <w:tc>
          <w:tcPr>
            <w:tcW w:w="4673" w:type="dxa"/>
          </w:tcPr>
          <w:p w:rsidR="00663243" w:rsidRPr="00106BF2" w:rsidRDefault="00835C6D">
            <w:pPr>
              <w:tabs>
                <w:tab w:val="left" w:pos="921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1 место </w:t>
            </w:r>
          </w:p>
          <w:p w:rsidR="00663243" w:rsidRPr="00106BF2" w:rsidRDefault="00835C6D">
            <w:pPr>
              <w:tabs>
                <w:tab w:val="left" w:pos="921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1место</w:t>
            </w:r>
          </w:p>
          <w:p w:rsidR="00663243" w:rsidRPr="00835C6D" w:rsidRDefault="00835C6D" w:rsidP="00835C6D">
            <w:pPr>
              <w:tabs>
                <w:tab w:val="left" w:pos="9214"/>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 место</w:t>
            </w:r>
          </w:p>
        </w:tc>
      </w:tr>
      <w:tr w:rsidR="00663243">
        <w:tc>
          <w:tcPr>
            <w:tcW w:w="4672" w:type="dxa"/>
          </w:tcPr>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Областной фестиваль  </w:t>
            </w:r>
          </w:p>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инструментального творчества </w:t>
            </w:r>
          </w:p>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 «Шекарасыз балалық </w:t>
            </w:r>
            <w:proofErr w:type="gramStart"/>
            <w:r w:rsidRPr="00106BF2">
              <w:rPr>
                <w:rFonts w:ascii="Times New Roman" w:eastAsia="Times New Roman" w:hAnsi="Times New Roman" w:cs="Times New Roman"/>
                <w:sz w:val="28"/>
                <w:szCs w:val="28"/>
                <w:lang w:val="ru-RU"/>
              </w:rPr>
              <w:t>ша</w:t>
            </w:r>
            <w:proofErr w:type="gramEnd"/>
            <w:r w:rsidRPr="00106BF2">
              <w:rPr>
                <w:rFonts w:ascii="Times New Roman" w:eastAsia="Times New Roman" w:hAnsi="Times New Roman" w:cs="Times New Roman"/>
                <w:sz w:val="28"/>
                <w:szCs w:val="28"/>
                <w:lang w:val="ru-RU"/>
              </w:rPr>
              <w:t xml:space="preserve">қ» </w:t>
            </w:r>
          </w:p>
        </w:tc>
        <w:tc>
          <w:tcPr>
            <w:tcW w:w="4673"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место</w:t>
            </w:r>
          </w:p>
          <w:p w:rsidR="00663243" w:rsidRDefault="00663243">
            <w:pPr>
              <w:tabs>
                <w:tab w:val="left" w:pos="9214"/>
              </w:tabs>
              <w:jc w:val="both"/>
              <w:rPr>
                <w:rFonts w:ascii="Times New Roman" w:eastAsia="Times New Roman" w:hAnsi="Times New Roman" w:cs="Times New Roman"/>
                <w:sz w:val="28"/>
                <w:szCs w:val="28"/>
              </w:rPr>
            </w:pPr>
          </w:p>
        </w:tc>
      </w:tr>
      <w:tr w:rsidR="00663243">
        <w:tc>
          <w:tcPr>
            <w:tcW w:w="4672" w:type="dxa"/>
          </w:tcPr>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Городской этап областного фестиваля «Детство без границ»</w:t>
            </w:r>
          </w:p>
        </w:tc>
        <w:tc>
          <w:tcPr>
            <w:tcW w:w="4673"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место</w:t>
            </w:r>
          </w:p>
          <w:p w:rsidR="00663243" w:rsidRDefault="00663243">
            <w:pPr>
              <w:tabs>
                <w:tab w:val="left" w:pos="9214"/>
              </w:tabs>
              <w:jc w:val="both"/>
              <w:rPr>
                <w:rFonts w:ascii="Times New Roman" w:eastAsia="Times New Roman" w:hAnsi="Times New Roman" w:cs="Times New Roman"/>
                <w:sz w:val="28"/>
                <w:szCs w:val="28"/>
              </w:rPr>
            </w:pPr>
          </w:p>
        </w:tc>
      </w:tr>
      <w:tr w:rsidR="00663243">
        <w:tc>
          <w:tcPr>
            <w:tcW w:w="4672" w:type="dxa"/>
          </w:tcPr>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Городской вокальный конкурс «Рудный </w:t>
            </w:r>
            <w:r>
              <w:rPr>
                <w:rFonts w:ascii="Times New Roman" w:eastAsia="Times New Roman" w:hAnsi="Times New Roman" w:cs="Times New Roman"/>
                <w:sz w:val="28"/>
                <w:szCs w:val="28"/>
              </w:rPr>
              <w:t>stars</w:t>
            </w:r>
            <w:r w:rsidRPr="00106BF2">
              <w:rPr>
                <w:rFonts w:ascii="Times New Roman" w:eastAsia="Times New Roman" w:hAnsi="Times New Roman" w:cs="Times New Roman"/>
                <w:sz w:val="28"/>
                <w:szCs w:val="28"/>
                <w:lang w:val="ru-RU"/>
              </w:rPr>
              <w:t>»</w:t>
            </w:r>
          </w:p>
        </w:tc>
        <w:tc>
          <w:tcPr>
            <w:tcW w:w="4673" w:type="dxa"/>
          </w:tcPr>
          <w:p w:rsidR="00663243" w:rsidRPr="00106BF2" w:rsidRDefault="00A549A8">
            <w:pPr>
              <w:tabs>
                <w:tab w:val="left" w:pos="9214"/>
              </w:tabs>
              <w:jc w:val="both"/>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3 место </w:t>
            </w:r>
          </w:p>
          <w:p w:rsidR="00663243" w:rsidRPr="00106BF2" w:rsidRDefault="00663243" w:rsidP="00835C6D">
            <w:pPr>
              <w:tabs>
                <w:tab w:val="left" w:pos="9214"/>
              </w:tabs>
              <w:jc w:val="both"/>
              <w:rPr>
                <w:rFonts w:ascii="Times New Roman" w:eastAsia="Times New Roman" w:hAnsi="Times New Roman" w:cs="Times New Roman"/>
                <w:sz w:val="28"/>
                <w:szCs w:val="28"/>
                <w:lang w:val="ru-RU"/>
              </w:rPr>
            </w:pPr>
          </w:p>
        </w:tc>
      </w:tr>
      <w:tr w:rsidR="00663243">
        <w:tc>
          <w:tcPr>
            <w:tcW w:w="4672"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Республиканский конкурс «Мама»</w:t>
            </w:r>
          </w:p>
        </w:tc>
        <w:tc>
          <w:tcPr>
            <w:tcW w:w="4673" w:type="dxa"/>
          </w:tcPr>
          <w:p w:rsidR="00663243" w:rsidRDefault="00A549A8">
            <w:pPr>
              <w:tabs>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Дипломы  в 3 номинациях</w:t>
            </w:r>
          </w:p>
        </w:tc>
      </w:tr>
    </w:tbl>
    <w:p w:rsidR="00663243" w:rsidRDefault="00A549A8">
      <w:pPr>
        <w:tabs>
          <w:tab w:val="left" w:pos="9214"/>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2022-2023 учебном году:</w:t>
      </w:r>
    </w:p>
    <w:tbl>
      <w:tblPr>
        <w:tblStyle w:val="afffffff4"/>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8"/>
      </w:tblGrid>
      <w:tr w:rsidR="00663243">
        <w:tc>
          <w:tcPr>
            <w:tcW w:w="4673" w:type="dxa"/>
          </w:tcPr>
          <w:p w:rsidR="00663243" w:rsidRDefault="00A549A8">
            <w:pPr>
              <w:widowControl/>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Название конкурса</w:t>
            </w:r>
          </w:p>
        </w:tc>
        <w:tc>
          <w:tcPr>
            <w:tcW w:w="4678" w:type="dxa"/>
          </w:tcPr>
          <w:p w:rsidR="00663243" w:rsidRDefault="00A549A8">
            <w:pPr>
              <w:widowControl/>
              <w:pBdr>
                <w:top w:val="nil"/>
                <w:left w:val="nil"/>
                <w:bottom w:val="nil"/>
                <w:right w:val="nil"/>
                <w:between w:val="nil"/>
              </w:pBdr>
              <w:ind w:firstLine="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Результат                 </w:t>
            </w:r>
          </w:p>
        </w:tc>
      </w:tr>
      <w:tr w:rsidR="00663243">
        <w:tc>
          <w:tcPr>
            <w:tcW w:w="4673"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 xml:space="preserve">«Благодатная золотая осень» </w:t>
            </w:r>
            <w:proofErr w:type="gramStart"/>
            <w:r w:rsidRPr="00106BF2">
              <w:rPr>
                <w:rFonts w:ascii="Times New Roman" w:eastAsia="Times New Roman" w:hAnsi="Times New Roman" w:cs="Times New Roman"/>
                <w:color w:val="000000"/>
                <w:sz w:val="28"/>
                <w:szCs w:val="28"/>
                <w:lang w:val="ru-RU"/>
              </w:rPr>
              <w:t>Республиканский</w:t>
            </w:r>
            <w:proofErr w:type="gramEnd"/>
            <w:r w:rsidRPr="00106BF2">
              <w:rPr>
                <w:rFonts w:ascii="Times New Roman" w:eastAsia="Times New Roman" w:hAnsi="Times New Roman" w:cs="Times New Roman"/>
                <w:color w:val="000000"/>
                <w:sz w:val="28"/>
                <w:szCs w:val="28"/>
                <w:lang w:val="ru-RU"/>
              </w:rPr>
              <w:t xml:space="preserve"> дистанционный (онлайн) конкурсе творчества среди детей и подростков</w:t>
            </w:r>
          </w:p>
        </w:tc>
        <w:tc>
          <w:tcPr>
            <w:tcW w:w="4678" w:type="dxa"/>
          </w:tcPr>
          <w:p w:rsidR="00663243" w:rsidRDefault="00A549A8">
            <w:pPr>
              <w:widowControl/>
              <w:pBdr>
                <w:top w:val="nil"/>
                <w:left w:val="nil"/>
                <w:bottom w:val="nil"/>
                <w:right w:val="nil"/>
                <w:between w:val="nil"/>
              </w:pBdr>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Диплом 1 место</w:t>
            </w:r>
          </w:p>
          <w:p w:rsidR="00663243" w:rsidRDefault="00663243">
            <w:pPr>
              <w:widowControl/>
              <w:pBdr>
                <w:top w:val="nil"/>
                <w:left w:val="nil"/>
                <w:bottom w:val="nil"/>
                <w:right w:val="nil"/>
                <w:between w:val="nil"/>
              </w:pBdr>
              <w:ind w:firstLine="426"/>
              <w:rPr>
                <w:rFonts w:ascii="Times New Roman" w:eastAsia="Times New Roman" w:hAnsi="Times New Roman" w:cs="Times New Roman"/>
                <w:color w:val="000000"/>
                <w:sz w:val="28"/>
                <w:szCs w:val="28"/>
              </w:rPr>
            </w:pPr>
          </w:p>
        </w:tc>
      </w:tr>
      <w:tr w:rsidR="00663243">
        <w:tc>
          <w:tcPr>
            <w:tcW w:w="4673"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 xml:space="preserve">Республиканский конкурс ко дню независимости Казахстана  </w:t>
            </w:r>
          </w:p>
          <w:p w:rsidR="00663243" w:rsidRDefault="00A549A8">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«Независимый Казахстан»</w:t>
            </w:r>
          </w:p>
        </w:tc>
        <w:tc>
          <w:tcPr>
            <w:tcW w:w="4678" w:type="dxa"/>
          </w:tcPr>
          <w:p w:rsidR="00663243" w:rsidRDefault="00A549A8">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Диплом 1 место </w:t>
            </w:r>
          </w:p>
          <w:p w:rsidR="00663243" w:rsidRDefault="00A549A8">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Диплом 1 место</w:t>
            </w:r>
          </w:p>
          <w:p w:rsidR="00663243" w:rsidRDefault="00663243">
            <w:pPr>
              <w:widowControl/>
              <w:pBdr>
                <w:top w:val="nil"/>
                <w:left w:val="nil"/>
                <w:bottom w:val="nil"/>
                <w:right w:val="nil"/>
                <w:between w:val="nil"/>
              </w:pBdr>
              <w:ind w:firstLine="426"/>
              <w:rPr>
                <w:rFonts w:ascii="Times New Roman" w:eastAsia="Times New Roman" w:hAnsi="Times New Roman" w:cs="Times New Roman"/>
                <w:color w:val="000000"/>
                <w:sz w:val="28"/>
                <w:szCs w:val="28"/>
              </w:rPr>
            </w:pPr>
          </w:p>
        </w:tc>
      </w:tr>
      <w:tr w:rsidR="00663243">
        <w:trPr>
          <w:trHeight w:val="1125"/>
        </w:trPr>
        <w:tc>
          <w:tcPr>
            <w:tcW w:w="4673" w:type="dxa"/>
          </w:tcPr>
          <w:p w:rsidR="00663243" w:rsidRPr="00106BF2" w:rsidRDefault="00A549A8">
            <w:pPr>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Республиканский </w:t>
            </w:r>
            <w:proofErr w:type="gramStart"/>
            <w:r w:rsidRPr="00106BF2">
              <w:rPr>
                <w:rFonts w:ascii="Times New Roman" w:eastAsia="Times New Roman" w:hAnsi="Times New Roman" w:cs="Times New Roman"/>
                <w:sz w:val="28"/>
                <w:szCs w:val="28"/>
                <w:lang w:val="ru-RU"/>
              </w:rPr>
              <w:t>дистанционном</w:t>
            </w:r>
            <w:proofErr w:type="gramEnd"/>
            <w:r w:rsidRPr="00106BF2">
              <w:rPr>
                <w:rFonts w:ascii="Times New Roman" w:eastAsia="Times New Roman" w:hAnsi="Times New Roman" w:cs="Times New Roman"/>
                <w:sz w:val="28"/>
                <w:szCs w:val="28"/>
                <w:lang w:val="ru-RU"/>
              </w:rPr>
              <w:t xml:space="preserve"> (онлайн) конкурс «Мой учитель!»</w:t>
            </w:r>
          </w:p>
          <w:p w:rsidR="00663243" w:rsidRPr="00106BF2" w:rsidRDefault="00A549A8">
            <w:pP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sz w:val="28"/>
                <w:szCs w:val="28"/>
                <w:lang w:val="ru-RU"/>
              </w:rPr>
              <w:t>творчества среди детей и подростков</w:t>
            </w:r>
          </w:p>
        </w:tc>
        <w:tc>
          <w:tcPr>
            <w:tcW w:w="4678"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1 место</w:t>
            </w:r>
          </w:p>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1 место</w:t>
            </w:r>
          </w:p>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2 место:</w:t>
            </w:r>
          </w:p>
        </w:tc>
      </w:tr>
      <w:tr w:rsidR="00663243">
        <w:tc>
          <w:tcPr>
            <w:tcW w:w="4673"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Общеказахстанская дистанционная олимпиада по музыке «Аккорд»</w:t>
            </w:r>
          </w:p>
        </w:tc>
        <w:tc>
          <w:tcPr>
            <w:tcW w:w="4678"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1</w:t>
            </w:r>
          </w:p>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1</w:t>
            </w:r>
          </w:p>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1</w:t>
            </w:r>
          </w:p>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1</w:t>
            </w:r>
          </w:p>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Диплом 2</w:t>
            </w:r>
          </w:p>
          <w:p w:rsidR="00663243" w:rsidRDefault="00A549A8">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Диплом 2</w:t>
            </w:r>
          </w:p>
        </w:tc>
      </w:tr>
      <w:tr w:rsidR="00663243">
        <w:tc>
          <w:tcPr>
            <w:tcW w:w="4673"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t>Городской вокальный конкурс «Звонкие голоса»</w:t>
            </w:r>
          </w:p>
        </w:tc>
        <w:tc>
          <w:tcPr>
            <w:tcW w:w="4678" w:type="dxa"/>
          </w:tcPr>
          <w:p w:rsidR="00663243" w:rsidRDefault="00A549A8">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Грамота 1 место</w:t>
            </w:r>
          </w:p>
        </w:tc>
      </w:tr>
      <w:tr w:rsidR="00663243">
        <w:tc>
          <w:tcPr>
            <w:tcW w:w="4673" w:type="dxa"/>
          </w:tcPr>
          <w:p w:rsidR="00663243" w:rsidRPr="00106BF2" w:rsidRDefault="00A549A8">
            <w:pPr>
              <w:widowControl/>
              <w:pBdr>
                <w:top w:val="nil"/>
                <w:left w:val="nil"/>
                <w:bottom w:val="nil"/>
                <w:right w:val="nil"/>
                <w:between w:val="nil"/>
              </w:pBdr>
              <w:rPr>
                <w:rFonts w:ascii="Times New Roman" w:eastAsia="Times New Roman" w:hAnsi="Times New Roman" w:cs="Times New Roman"/>
                <w:color w:val="000000"/>
                <w:sz w:val="28"/>
                <w:szCs w:val="28"/>
                <w:lang w:val="ru-RU"/>
              </w:rPr>
            </w:pPr>
            <w:r w:rsidRPr="00106BF2">
              <w:rPr>
                <w:rFonts w:ascii="Times New Roman" w:eastAsia="Times New Roman" w:hAnsi="Times New Roman" w:cs="Times New Roman"/>
                <w:color w:val="000000"/>
                <w:sz w:val="28"/>
                <w:szCs w:val="28"/>
                <w:lang w:val="ru-RU"/>
              </w:rPr>
              <w:lastRenderedPageBreak/>
              <w:t xml:space="preserve">«Демиург» общеказахстанский конкурс методических разработок. </w:t>
            </w:r>
            <w:proofErr w:type="gramStart"/>
            <w:r w:rsidRPr="00106BF2">
              <w:rPr>
                <w:rFonts w:ascii="Times New Roman" w:eastAsia="Times New Roman" w:hAnsi="Times New Roman" w:cs="Times New Roman"/>
                <w:color w:val="000000"/>
                <w:sz w:val="28"/>
                <w:szCs w:val="28"/>
                <w:lang w:val="ru-RU"/>
              </w:rPr>
              <w:t>Конкурс-Самый</w:t>
            </w:r>
            <w:proofErr w:type="gramEnd"/>
            <w:r w:rsidRPr="00106BF2">
              <w:rPr>
                <w:rFonts w:ascii="Times New Roman" w:eastAsia="Times New Roman" w:hAnsi="Times New Roman" w:cs="Times New Roman"/>
                <w:color w:val="000000"/>
                <w:sz w:val="28"/>
                <w:szCs w:val="28"/>
                <w:lang w:val="ru-RU"/>
              </w:rPr>
              <w:t xml:space="preserve"> лучший урок. Номинация </w:t>
            </w:r>
            <w:proofErr w:type="gramStart"/>
            <w:r w:rsidRPr="00106BF2">
              <w:rPr>
                <w:rFonts w:ascii="Times New Roman" w:eastAsia="Times New Roman" w:hAnsi="Times New Roman" w:cs="Times New Roman"/>
                <w:color w:val="000000"/>
                <w:sz w:val="28"/>
                <w:szCs w:val="28"/>
                <w:lang w:val="ru-RU"/>
              </w:rPr>
              <w:t>-С</w:t>
            </w:r>
            <w:proofErr w:type="gramEnd"/>
            <w:r w:rsidRPr="00106BF2">
              <w:rPr>
                <w:rFonts w:ascii="Times New Roman" w:eastAsia="Times New Roman" w:hAnsi="Times New Roman" w:cs="Times New Roman"/>
                <w:color w:val="000000"/>
                <w:sz w:val="28"/>
                <w:szCs w:val="28"/>
                <w:lang w:val="ru-RU"/>
              </w:rPr>
              <w:t>амая лучшая презентация к уроку.</w:t>
            </w:r>
          </w:p>
        </w:tc>
        <w:tc>
          <w:tcPr>
            <w:tcW w:w="4678" w:type="dxa"/>
          </w:tcPr>
          <w:p w:rsidR="00663243" w:rsidRDefault="00A549A8">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Диплом 2 место</w:t>
            </w:r>
          </w:p>
          <w:p w:rsidR="00663243" w:rsidRDefault="00663243">
            <w:pPr>
              <w:widowControl/>
              <w:pBdr>
                <w:top w:val="nil"/>
                <w:left w:val="nil"/>
                <w:bottom w:val="nil"/>
                <w:right w:val="nil"/>
                <w:between w:val="nil"/>
              </w:pBdr>
              <w:ind w:firstLine="426"/>
              <w:rPr>
                <w:rFonts w:ascii="Times New Roman" w:eastAsia="Times New Roman" w:hAnsi="Times New Roman" w:cs="Times New Roman"/>
                <w:color w:val="000000"/>
                <w:sz w:val="28"/>
                <w:szCs w:val="28"/>
              </w:rPr>
            </w:pPr>
          </w:p>
        </w:tc>
      </w:tr>
    </w:tbl>
    <w:p w:rsidR="00663243" w:rsidRDefault="00A549A8">
      <w:pPr>
        <w:tabs>
          <w:tab w:val="left" w:pos="9214"/>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проекта «Дети и театр», с 2022-2023 учебног</w:t>
      </w:r>
      <w:r w:rsidR="00835C6D">
        <w:rPr>
          <w:rFonts w:ascii="Times New Roman" w:eastAsia="Times New Roman" w:hAnsi="Times New Roman" w:cs="Times New Roman"/>
          <w:sz w:val="28"/>
          <w:szCs w:val="28"/>
        </w:rPr>
        <w:t>о года работает кружок «Овация»</w:t>
      </w:r>
      <w:r>
        <w:rPr>
          <w:rFonts w:ascii="Times New Roman" w:eastAsia="Times New Roman" w:hAnsi="Times New Roman" w:cs="Times New Roman"/>
          <w:sz w:val="28"/>
          <w:szCs w:val="28"/>
        </w:rPr>
        <w:t xml:space="preserve"> ребята ежегодно принимают участие в городском фестивале «Армандастар».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школе на постоянной основе функционируют спортивные секции: волейбол, баскетбол, футбол, скалолазание, национальные игры: асық аты, садақ </w:t>
      </w:r>
      <w:proofErr w:type="gramStart"/>
      <w:r>
        <w:rPr>
          <w:rFonts w:ascii="Times New Roman" w:eastAsia="Times New Roman" w:hAnsi="Times New Roman" w:cs="Times New Roman"/>
          <w:sz w:val="28"/>
          <w:szCs w:val="28"/>
        </w:rPr>
        <w:t>ату</w:t>
      </w:r>
      <w:proofErr w:type="gramEnd"/>
      <w:r>
        <w:rPr>
          <w:rFonts w:ascii="Times New Roman" w:eastAsia="Times New Roman" w:hAnsi="Times New Roman" w:cs="Times New Roman"/>
          <w:sz w:val="28"/>
          <w:szCs w:val="28"/>
        </w:rPr>
        <w:t xml:space="preserve">, тоғыз құмалақ.  </w:t>
      </w:r>
    </w:p>
    <w:p w:rsidR="00663243" w:rsidRDefault="00A549A8">
      <w:pPr>
        <w:tabs>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дети принимают активное участие в различных городских, областных и республиканских школьных соревнованиях: (шахматам, мини-футболу, баскетбол, волейбол, по скалолазанию, гандбол и т.д). За 2024-2025 году заняли 3 место среди мальчиков по гандболу, 2 место - среди девушек.</w:t>
      </w:r>
    </w:p>
    <w:p w:rsidR="00663243" w:rsidRDefault="00A549A8">
      <w:pPr>
        <w:tabs>
          <w:tab w:val="left" w:pos="0"/>
          <w:tab w:val="left" w:pos="921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Тренировочные занятия ведутся во внеурочное время, согласно графику.</w:t>
      </w:r>
    </w:p>
    <w:p w:rsidR="00663243" w:rsidRDefault="00663243">
      <w:pPr>
        <w:tabs>
          <w:tab w:val="left" w:pos="0"/>
          <w:tab w:val="left" w:pos="9214"/>
        </w:tabs>
        <w:spacing w:after="0" w:line="240" w:lineRule="auto"/>
        <w:ind w:firstLine="426"/>
        <w:rPr>
          <w:rFonts w:ascii="Times New Roman" w:eastAsia="Times New Roman" w:hAnsi="Times New Roman" w:cs="Times New Roman"/>
          <w:sz w:val="28"/>
          <w:szCs w:val="28"/>
        </w:rPr>
      </w:pPr>
    </w:p>
    <w:p w:rsidR="00663243" w:rsidRDefault="00A549A8">
      <w:pPr>
        <w:tabs>
          <w:tab w:val="left" w:pos="0"/>
          <w:tab w:val="left" w:pos="9214"/>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таким образом, по изученным материалам, прослеживается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реализация духовно-нравственного, гражданско-патриотического, художественно-эстетического, трудового и физического воспитания обучающихся через разнообразные формы внеурочной деятельности учащихся.</w:t>
      </w:r>
    </w:p>
    <w:p w:rsidR="00663243" w:rsidRDefault="00A549A8">
      <w:pPr>
        <w:widowControl w:val="0"/>
        <w:pBdr>
          <w:top w:val="nil"/>
          <w:left w:val="nil"/>
          <w:bottom w:val="nil"/>
          <w:right w:val="nil"/>
          <w:between w:val="nil"/>
        </w:pBdr>
        <w:tabs>
          <w:tab w:val="left" w:pos="9214"/>
        </w:tabs>
        <w:spacing w:after="0" w:line="240" w:lineRule="auto"/>
        <w:ind w:right="-2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соответствует требованиям пункта 6  Государственного общеобязательного стандарта начального образования, соответствует требованиям пункта 16 Государственного общеобязательного стандарта основного среднего образования, пункту  17 Государственного общеобязательного стандарта общего среднего образования </w:t>
      </w:r>
      <w:proofErr w:type="gramStart"/>
      <w:r>
        <w:rPr>
          <w:rFonts w:ascii="Times New Roman" w:eastAsia="Times New Roman" w:hAnsi="Times New Roman" w:cs="Times New Roman"/>
          <w:color w:val="000000"/>
          <w:sz w:val="28"/>
          <w:szCs w:val="28"/>
        </w:rPr>
        <w:t>утвержденных</w:t>
      </w:r>
      <w:proofErr w:type="gramEnd"/>
      <w:r>
        <w:rPr>
          <w:rFonts w:ascii="Times New Roman" w:eastAsia="Times New Roman" w:hAnsi="Times New Roman" w:cs="Times New Roman"/>
          <w:color w:val="000000"/>
          <w:sz w:val="28"/>
          <w:szCs w:val="28"/>
        </w:rPr>
        <w:t xml:space="preserve"> Приказом Министра просвещения Республики Казахстан от 3 августа 2022 года № 348.</w:t>
      </w:r>
    </w:p>
    <w:p w:rsidR="00663243" w:rsidRDefault="00663243">
      <w:pPr>
        <w:tabs>
          <w:tab w:val="left" w:pos="0"/>
          <w:tab w:val="left" w:pos="9214"/>
        </w:tabs>
        <w:spacing w:after="0" w:line="240" w:lineRule="auto"/>
        <w:ind w:right="-28"/>
        <w:jc w:val="both"/>
        <w:rPr>
          <w:rFonts w:ascii="Times New Roman" w:eastAsia="Times New Roman" w:hAnsi="Times New Roman" w:cs="Times New Roman"/>
          <w:sz w:val="28"/>
          <w:szCs w:val="28"/>
        </w:rPr>
      </w:pPr>
    </w:p>
    <w:p w:rsidR="00663243" w:rsidRDefault="00A549A8">
      <w:pPr>
        <w:tabs>
          <w:tab w:val="left" w:pos="9214"/>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4.5</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реализация профильного обучения с учетом индивидуальных интересов и потребностей обучающихся (углубленный и стандартный уровни обучения)</w:t>
      </w:r>
    </w:p>
    <w:p w:rsidR="00663243" w:rsidRDefault="00A549A8">
      <w:p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Профильное обучение предполагает обеспечение условий для каждого обучающегося в самоопределении профессиональной сфере на основе самостоятельного осознанного формирования собственной образовательной траектории. Новая концепция развития общеобразовательной школы Республики Казахстан на старшей ступени школы </w:t>
      </w:r>
      <w:r>
        <w:rPr>
          <w:rFonts w:ascii="Times New Roman" w:eastAsia="Times New Roman" w:hAnsi="Times New Roman" w:cs="Times New Roman"/>
          <w:sz w:val="28"/>
          <w:szCs w:val="28"/>
        </w:rPr>
        <w:t xml:space="preserve">предусматривает </w:t>
      </w:r>
      <w:r>
        <w:rPr>
          <w:rFonts w:ascii="Times New Roman" w:eastAsia="Times New Roman" w:hAnsi="Times New Roman" w:cs="Times New Roman"/>
          <w:color w:val="000000"/>
          <w:sz w:val="28"/>
          <w:szCs w:val="28"/>
        </w:rPr>
        <w:t xml:space="preserve"> профильное обучение, ориентированное на индивидуализацию обучения и социализацию обучающихся, в том числе с учетом современных потребностей рынка труда. </w:t>
      </w:r>
    </w:p>
    <w:p w:rsidR="00663243" w:rsidRDefault="00A549A8">
      <w:p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2022–2023 учебном году</w:t>
      </w:r>
      <w:r>
        <w:rPr>
          <w:rFonts w:ascii="Times New Roman" w:eastAsia="Times New Roman" w:hAnsi="Times New Roman" w:cs="Times New Roman"/>
          <w:color w:val="000000"/>
          <w:sz w:val="28"/>
          <w:szCs w:val="28"/>
        </w:rPr>
        <w:t xml:space="preserve"> согласно рабочему учебному плану общего среднего образования естественно-математического направления /Приложение 88 к приказу Министра просвещения РК от 12 августа 2022 </w:t>
      </w:r>
      <w:r>
        <w:rPr>
          <w:rFonts w:ascii="Times New Roman" w:eastAsia="Times New Roman" w:hAnsi="Times New Roman" w:cs="Times New Roman"/>
          <w:color w:val="000000"/>
          <w:sz w:val="28"/>
          <w:szCs w:val="28"/>
        </w:rPr>
        <w:lastRenderedPageBreak/>
        <w:t xml:space="preserve">года № 365 в 10, 11 классах углубленный и стандартный уровень не предусмотрен. </w:t>
      </w:r>
    </w:p>
    <w:p w:rsidR="00663243" w:rsidRDefault="00A549A8">
      <w:pPr>
        <w:pBdr>
          <w:top w:val="nil"/>
          <w:left w:val="nil"/>
          <w:bottom w:val="nil"/>
          <w:right w:val="nil"/>
          <w:between w:val="nil"/>
        </w:pBd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В 2023–2024 учебном году</w:t>
      </w:r>
      <w:r>
        <w:rPr>
          <w:rFonts w:ascii="Times New Roman" w:eastAsia="Times New Roman" w:hAnsi="Times New Roman" w:cs="Times New Roman"/>
          <w:color w:val="000000"/>
          <w:sz w:val="28"/>
          <w:szCs w:val="28"/>
        </w:rPr>
        <w:t xml:space="preserve"> согласно рабочему учебному плану общего среднего образования естественно-математического направления /Приложение 88 к приказу Министра просвещения РК от 03 июля 2023 года № 194 в 10, 11 классах углубленный и стандартный уровень не предусмотрен.  Вариативный компонент определяет углубление по естественно-математическому направлению через элективные курсы по химии </w:t>
      </w:r>
      <w:r>
        <w:rPr>
          <w:rFonts w:ascii="Times New Roman" w:eastAsia="Times New Roman" w:hAnsi="Times New Roman" w:cs="Times New Roman"/>
          <w:sz w:val="28"/>
          <w:szCs w:val="28"/>
        </w:rPr>
        <w:t>“Химия в решениях и задачах” в 10 классе и по физике “Практикум решения физических задач” в 11 классе.</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2024–2025 учебном году</w:t>
      </w:r>
      <w:r>
        <w:rPr>
          <w:rFonts w:ascii="Times New Roman" w:eastAsia="Times New Roman" w:hAnsi="Times New Roman" w:cs="Times New Roman"/>
          <w:sz w:val="28"/>
          <w:szCs w:val="28"/>
        </w:rPr>
        <w:t xml:space="preserve"> согласно рабочему учебному плану общего среднего образования естественно-математического направления /Приложение 88 к приказу Министра просвещения РК от 03 июля 2023 года № 194 в 10, 11 классах углубленный и стандартный уровень не предусмотрен.  Вариативный компонент определяет углубление по естественно-математическому направлению через элективные курсы по химии “Химия в решениях и упражнениях” в 11 классе и по географии “Экология окружающей среды” в 10-х классах.</w:t>
      </w:r>
    </w:p>
    <w:p w:rsidR="00663243" w:rsidRDefault="00A549A8">
      <w:pPr>
        <w:widowControl w:val="0"/>
        <w:pBdr>
          <w:top w:val="nil"/>
          <w:left w:val="nil"/>
          <w:bottom w:val="nil"/>
          <w:right w:val="nil"/>
          <w:between w:val="nil"/>
        </w:pBdr>
        <w:tabs>
          <w:tab w:val="left" w:pos="2267"/>
          <w:tab w:val="left" w:pos="3650"/>
          <w:tab w:val="left" w:pos="4576"/>
          <w:tab w:val="left" w:pos="5058"/>
          <w:tab w:val="left" w:pos="6046"/>
          <w:tab w:val="left" w:pos="6408"/>
          <w:tab w:val="left" w:pos="8156"/>
          <w:tab w:val="left" w:pos="9214"/>
          <w:tab w:val="left" w:pos="9778"/>
        </w:tabs>
        <w:spacing w:after="0" w:line="240" w:lineRule="auto"/>
        <w:ind w:right="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по изученным материалам прослеживается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р</w:t>
      </w:r>
      <w:r>
        <w:rPr>
          <w:rFonts w:ascii="Times New Roman" w:eastAsia="Times New Roman" w:hAnsi="Times New Roman" w:cs="Times New Roman"/>
          <w:color w:val="000000"/>
          <w:sz w:val="28"/>
          <w:szCs w:val="28"/>
        </w:rPr>
        <w:t>еализация профильного обучения с учетом индивидуальных интересов и потребностей обучающихся</w:t>
      </w:r>
    </w:p>
    <w:p w:rsidR="00663243" w:rsidRDefault="00A549A8">
      <w:pPr>
        <w:widowControl w:val="0"/>
        <w:pBdr>
          <w:top w:val="nil"/>
          <w:left w:val="nil"/>
          <w:bottom w:val="nil"/>
          <w:right w:val="nil"/>
          <w:between w:val="nil"/>
        </w:pBdr>
        <w:tabs>
          <w:tab w:val="left" w:pos="2267"/>
          <w:tab w:val="left" w:pos="3650"/>
          <w:tab w:val="left" w:pos="4576"/>
          <w:tab w:val="left" w:pos="5058"/>
          <w:tab w:val="left" w:pos="6046"/>
          <w:tab w:val="left" w:pos="6408"/>
          <w:tab w:val="left" w:pos="8156"/>
          <w:tab w:val="left" w:pos="9214"/>
          <w:tab w:val="left" w:pos="9778"/>
        </w:tabs>
        <w:spacing w:after="0" w:line="240" w:lineRule="auto"/>
        <w:ind w:right="855"/>
        <w:jc w:val="both"/>
        <w:rPr>
          <w:rFonts w:ascii="Times New Roman" w:eastAsia="Times New Roman" w:hAnsi="Times New Roman" w:cs="Times New Roman"/>
          <w:b/>
          <w:i/>
          <w:sz w:val="28"/>
          <w:szCs w:val="28"/>
        </w:rPr>
      </w:pPr>
      <w:r>
        <w:rPr>
          <w:rFonts w:ascii="Times New Roman" w:eastAsia="Times New Roman" w:hAnsi="Times New Roman" w:cs="Times New Roman"/>
          <w:b/>
          <w:color w:val="000000"/>
          <w:sz w:val="28"/>
          <w:szCs w:val="28"/>
        </w:rPr>
        <w:t xml:space="preserve">Выводы: </w:t>
      </w:r>
      <w:r>
        <w:rPr>
          <w:rFonts w:ascii="Times New Roman" w:eastAsia="Times New Roman" w:hAnsi="Times New Roman" w:cs="Times New Roman"/>
          <w:color w:val="000000"/>
          <w:sz w:val="28"/>
          <w:szCs w:val="28"/>
        </w:rPr>
        <w:t>соблюдение требований п. 13, 14  ГОСО СО</w:t>
      </w:r>
      <w:proofErr w:type="gramStart"/>
      <w:r>
        <w:rPr>
          <w:rFonts w:ascii="Times New Roman" w:eastAsia="Times New Roman" w:hAnsi="Times New Roman" w:cs="Times New Roman"/>
          <w:color w:val="000000"/>
          <w:sz w:val="28"/>
          <w:szCs w:val="28"/>
        </w:rPr>
        <w:t xml:space="preserve"> .</w:t>
      </w:r>
      <w:proofErr w:type="gramEnd"/>
    </w:p>
    <w:p w:rsidR="00663243" w:rsidRDefault="00A549A8">
      <w:pPr>
        <w:tabs>
          <w:tab w:val="left" w:pos="9214"/>
        </w:tabs>
        <w:spacing w:before="240" w:after="24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4.6 организация учебного процесса с учетом особых образовательных потребностей и индивидуальных возможностей обучающихся.</w:t>
      </w:r>
    </w:p>
    <w:p w:rsidR="00663243" w:rsidRDefault="00A549A8">
      <w:pPr>
        <w:tabs>
          <w:tab w:val="left" w:pos="9214"/>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мировом образовании наблюдаются позитивные тенденции, признающие право каждого ребенка на качественное образование. Это выражается в гибкости методов обучения, системе оценки успеваемости и акценте на ценности равенства, сопричастности и сотрудничества для создания инклюзивной образовательной среды. В КГУ «Общеобразовательная школа №1 отдела образования города Рудного» Управления образования акимата Костанайской области соблюдаются требования к учебному процессу с учетом особых образовательных потребностей.</w:t>
      </w:r>
    </w:p>
    <w:p w:rsidR="00663243" w:rsidRDefault="00A549A8">
      <w:pPr>
        <w:tabs>
          <w:tab w:val="left" w:pos="9214"/>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2022 - 2023 учебном году учащихся, с особыми образовательными потребностями - 14 человек;  В 2023  -  2024 учебном году - 18 учеников;</w:t>
      </w:r>
    </w:p>
    <w:p w:rsidR="00663243" w:rsidRDefault="00A549A8">
      <w:pPr>
        <w:tabs>
          <w:tab w:val="left" w:pos="9214"/>
        </w:tabs>
        <w:spacing w:after="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2024 - 2025 учебном году в школе на начало  года обучалось - 18 учащихся с особыми образовательными потребностями.  Во второй четверти 2024 - 2025 учебного года прибыли два ученика  в 1 класс с заключениями ПМПК  по адаптации  общеобразовательной учебной программы начального образования в условиях общего класса общеобразовательной школы. </w:t>
      </w:r>
      <w:proofErr w:type="gramStart"/>
      <w:r>
        <w:rPr>
          <w:rFonts w:ascii="Times New Roman" w:eastAsia="Times New Roman" w:hAnsi="Times New Roman" w:cs="Times New Roman"/>
          <w:sz w:val="28"/>
          <w:szCs w:val="28"/>
        </w:rPr>
        <w:t xml:space="preserve">В результате  профессиональной поддержки педагогов, которые верили в потенциал детей с особыми образовательными потребностями, создавали развивающую среду и помогали раскрыть им свои  способности </w:t>
      </w:r>
      <w:r>
        <w:rPr>
          <w:rFonts w:ascii="Times New Roman" w:eastAsia="Times New Roman" w:hAnsi="Times New Roman" w:cs="Times New Roman"/>
          <w:b/>
          <w:sz w:val="28"/>
          <w:szCs w:val="28"/>
        </w:rPr>
        <w:t>два ученика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8-го  класса  и </w:t>
      </w:r>
      <w:r>
        <w:rPr>
          <w:rFonts w:ascii="Times New Roman" w:eastAsia="Times New Roman" w:hAnsi="Times New Roman" w:cs="Times New Roman"/>
          <w:b/>
          <w:sz w:val="28"/>
          <w:szCs w:val="28"/>
        </w:rPr>
        <w:t>два ученика</w:t>
      </w:r>
      <w:r>
        <w:rPr>
          <w:rFonts w:ascii="Times New Roman" w:eastAsia="Times New Roman" w:hAnsi="Times New Roman" w:cs="Times New Roman"/>
          <w:sz w:val="28"/>
          <w:szCs w:val="28"/>
        </w:rPr>
        <w:t xml:space="preserve"> 6-го  класса получили рекомендации КГУ «Рудненская психолого-медико-педагогическая консультация»</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Управления образования акимата Костанайской области  по обучению по общеобразовательной программе – это значительный успех в их развитии.</w:t>
      </w:r>
      <w:proofErr w:type="gramEnd"/>
      <w:r>
        <w:rPr>
          <w:rFonts w:ascii="Times New Roman" w:eastAsia="Times New Roman" w:hAnsi="Times New Roman" w:cs="Times New Roman"/>
          <w:sz w:val="28"/>
          <w:szCs w:val="28"/>
        </w:rPr>
        <w:t xml:space="preserve"> Один ученик из 3 класса сменил место жительства по случаю переезда. Общее же количество детей с особыми образовательными потребностями составляет - </w:t>
      </w:r>
      <w:r>
        <w:rPr>
          <w:rFonts w:ascii="Times New Roman" w:eastAsia="Times New Roman" w:hAnsi="Times New Roman" w:cs="Times New Roman"/>
          <w:b/>
          <w:sz w:val="28"/>
          <w:szCs w:val="28"/>
        </w:rPr>
        <w:t xml:space="preserve">15.    </w:t>
      </w:r>
    </w:p>
    <w:p w:rsidR="00663243" w:rsidRDefault="00A549A8">
      <w:pPr>
        <w:tabs>
          <w:tab w:val="left" w:pos="9214"/>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Адаптированные, индивидуальные учебные программы для учащихся с особыми образовательными потребностями составлены на основании заключения КГУ «Рудненская психолого-медико-педагогическая консультация» Управления образования акимата Костанайской области, они реализуются в рамках </w:t>
      </w:r>
      <w:proofErr w:type="gramStart"/>
      <w:r>
        <w:rPr>
          <w:rFonts w:ascii="Times New Roman" w:eastAsia="Times New Roman" w:hAnsi="Times New Roman" w:cs="Times New Roman"/>
          <w:sz w:val="28"/>
          <w:szCs w:val="28"/>
        </w:rPr>
        <w:t>обучения</w:t>
      </w:r>
      <w:proofErr w:type="gramEnd"/>
      <w:r>
        <w:rPr>
          <w:rFonts w:ascii="Times New Roman" w:eastAsia="Times New Roman" w:hAnsi="Times New Roman" w:cs="Times New Roman"/>
          <w:sz w:val="28"/>
          <w:szCs w:val="28"/>
        </w:rPr>
        <w:t xml:space="preserve"> по адаптированной общеобразовательной учебной программе начального, основного среднего образования.</w:t>
      </w:r>
    </w:p>
    <w:p w:rsidR="00663243" w:rsidRDefault="00A549A8">
      <w:pPr>
        <w:tabs>
          <w:tab w:val="left" w:pos="9214"/>
        </w:tabs>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Индивидуальные учебные программы  разработаны на основе:  </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Приказа  Министра образования и науки Республики Казахстан от 12 января 2022 года № 4, зарегистрированный в Министерстве юстиции Республики Казахстан 24 января 2022 года № 26618 – «Об утверждении Правил оценки особых образовательных потребностей», с внесенными изменениями от 28.06.2024 года №165 приказом и</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Министра просвещения Республики Казахстан.</w:t>
      </w:r>
    </w:p>
    <w:p w:rsidR="00663243" w:rsidRDefault="00A549A8">
      <w:pPr>
        <w:tabs>
          <w:tab w:val="left" w:pos="9214"/>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Приказа Министра образования и науки Республики Казахстан от 12 января 2022 года № 6 «Об утверждении Правил психолого-педагогического сопровождения в организациях образования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 внесенными изменениями от 28.06.2024 года №165 приказом и</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Министра просвещения Республики Казахстан.</w:t>
      </w:r>
    </w:p>
    <w:p w:rsidR="00663243" w:rsidRDefault="00663243">
      <w:pPr>
        <w:tabs>
          <w:tab w:val="left" w:pos="9214"/>
        </w:tabs>
        <w:spacing w:after="0" w:line="240" w:lineRule="auto"/>
        <w:ind w:firstLine="720"/>
        <w:jc w:val="both"/>
        <w:rPr>
          <w:rFonts w:ascii="Times New Roman" w:eastAsia="Times New Roman" w:hAnsi="Times New Roman" w:cs="Times New Roman"/>
          <w:sz w:val="28"/>
          <w:szCs w:val="28"/>
          <w:highlight w:val="white"/>
        </w:rPr>
      </w:pPr>
    </w:p>
    <w:p w:rsidR="00663243" w:rsidRDefault="00A549A8">
      <w:pPr>
        <w:tabs>
          <w:tab w:val="left" w:pos="9214"/>
        </w:tabs>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оценивании </w:t>
      </w:r>
      <w:proofErr w:type="gramStart"/>
      <w:r>
        <w:rPr>
          <w:rFonts w:ascii="Times New Roman" w:eastAsia="Times New Roman" w:hAnsi="Times New Roman" w:cs="Times New Roman"/>
          <w:sz w:val="28"/>
          <w:szCs w:val="28"/>
          <w:highlight w:val="white"/>
        </w:rPr>
        <w:t>обучающихся</w:t>
      </w:r>
      <w:proofErr w:type="gramEnd"/>
      <w:r>
        <w:rPr>
          <w:rFonts w:ascii="Times New Roman" w:eastAsia="Times New Roman" w:hAnsi="Times New Roman" w:cs="Times New Roman"/>
          <w:sz w:val="28"/>
          <w:szCs w:val="28"/>
          <w:highlight w:val="white"/>
        </w:rPr>
        <w:t xml:space="preserve"> с особыми образовательными потребностями учителя опираются на </w:t>
      </w:r>
      <w:r>
        <w:rPr>
          <w:rFonts w:ascii="Times New Roman" w:eastAsia="Times New Roman" w:hAnsi="Times New Roman" w:cs="Times New Roman"/>
          <w:sz w:val="28"/>
          <w:szCs w:val="28"/>
        </w:rPr>
        <w:t xml:space="preserve">ключевые аспекты оценивания. Это использование дифференцированных и индивидуализированных заданий. Педагоги  подбирают задания с учетом возможностей и потребностей обучающихся, обеспечивая доступность учебного материала. Адаптация критериев оценивания осуществляется через их корректировку с учетом особенностей восприятия и познавательной деятельности детей с особыми образовательными потребностями, что способствует объективной оценке их достижений. Учебный процесс адаптируется под индивидуальные познавательные потребности каждого ученика, что предполагает учет его уровня развития, темпа усвоения материала и личных особенностей. Учитывается и специфика предмета, когда при организации индивидуального подхода необходимо учитывать особенности каждого учебного предмета и адаптировать методы преподавания. Развитие адаптивных навыков,  персонализированный подход помогает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с особыми образовательными потребностями  лучше адаптироваться к окружающему миру, развивать социальные и коммуникативные навыки. Дифференцированный и уровневый подход необходим на всех этапах обучения.  Педагогическая дифференциация реализуется не только в </w:t>
      </w:r>
      <w:r>
        <w:rPr>
          <w:rFonts w:ascii="Times New Roman" w:eastAsia="Times New Roman" w:hAnsi="Times New Roman" w:cs="Times New Roman"/>
          <w:sz w:val="28"/>
          <w:szCs w:val="28"/>
        </w:rPr>
        <w:lastRenderedPageBreak/>
        <w:t>процессе преподавания, но и при оценивании достижений обучающихся. В школе создана комфортная инклюзивная образовательная среда, учитывающая разнообразие индивидуальных возможностей и особых потребностей обучающихся. Для обеспечения доступности образовательной среды создано безбарьерное пространство в школе. Сопровождение детей с особыми образовательными потребностями осуществляется на основе командно-деятельностного подхода в тесном сотрудничестве следующих специалистов: педагогов-психологов, социального педагога, педагога - дефектолога, медицинского работника, педагога – ассистента, а также в активном взаимодействии учителей-предметников и родителей. Педагоги оказывают поддержку детям с особыми образовательными потребностями, помогая им преодолеть не только трудности обучения, но и  адаптироваться в социальной среде. Коррекция познавательной деятельности  осуществляется в рамках учебных занятий, уроков,  через индивидуальные и групповые занятия,  что способствует улучшению восприятия информации и формированию учебных навыков. Такой подход к обучению и оцениванию позволяет создать комфортные условия для развития обучающихся с особыми образовательными потребностями, обеспечивая их успешную интеграцию в образовательный процесс и общество.</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КГУ «Общеобразовательная школа №1  отдела образования города Рудного» Управления образования акимата Костанайской области организовано обучение на дому для учащихся по соответствующим медицинским показаниям (наличие справки ВКК), заявлению родителей (законных представителей ребёнка).</w:t>
      </w:r>
    </w:p>
    <w:p w:rsidR="00663243" w:rsidRDefault="00663243">
      <w:pPr>
        <w:tabs>
          <w:tab w:val="left" w:pos="9214"/>
        </w:tabs>
        <w:spacing w:after="0" w:line="240" w:lineRule="auto"/>
        <w:jc w:val="both"/>
        <w:rPr>
          <w:rFonts w:ascii="Times New Roman" w:eastAsia="Times New Roman" w:hAnsi="Times New Roman" w:cs="Times New Roman"/>
          <w:sz w:val="28"/>
          <w:szCs w:val="28"/>
        </w:rPr>
      </w:pPr>
    </w:p>
    <w:p w:rsidR="00663243" w:rsidRDefault="00A549A8">
      <w:pPr>
        <w:tabs>
          <w:tab w:val="left" w:pos="9214"/>
        </w:tabs>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Организации обучения на дому по общеобразовательным учебным программам осуществляется через оказание государственной услуги </w:t>
      </w:r>
      <w:r>
        <w:rPr>
          <w:rFonts w:ascii="Times New Roman" w:eastAsia="Times New Roman" w:hAnsi="Times New Roman" w:cs="Times New Roman"/>
          <w:color w:val="333333"/>
          <w:sz w:val="28"/>
          <w:szCs w:val="28"/>
        </w:rPr>
        <w:t xml:space="preserve">"Прием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 Оказание услуги проходит через  электронный </w:t>
      </w:r>
      <w:r>
        <w:rPr>
          <w:rFonts w:ascii="Times New Roman" w:eastAsia="Times New Roman" w:hAnsi="Times New Roman" w:cs="Times New Roman"/>
          <w:color w:val="333333"/>
          <w:sz w:val="28"/>
          <w:szCs w:val="28"/>
          <w:highlight w:val="white"/>
        </w:rPr>
        <w:t xml:space="preserve"> веб-портал "электронного правительства" </w:t>
      </w:r>
      <w:r>
        <w:rPr>
          <w:rFonts w:ascii="Times New Roman" w:eastAsia="Times New Roman" w:hAnsi="Times New Roman" w:cs="Times New Roman"/>
          <w:sz w:val="28"/>
          <w:szCs w:val="28"/>
          <w:highlight w:val="white"/>
        </w:rPr>
        <w:t>www.egov.kz</w:t>
      </w:r>
      <w:r>
        <w:rPr>
          <w:rFonts w:ascii="Times New Roman" w:eastAsia="Times New Roman" w:hAnsi="Times New Roman" w:cs="Times New Roman"/>
          <w:color w:val="333333"/>
          <w:sz w:val="28"/>
          <w:szCs w:val="28"/>
          <w:highlight w:val="white"/>
        </w:rPr>
        <w:t xml:space="preserve">, электронный портал </w:t>
      </w:r>
      <w:r>
        <w:rPr>
          <w:rFonts w:ascii="Times New Roman" w:eastAsia="Times New Roman" w:hAnsi="Times New Roman" w:cs="Times New Roman"/>
          <w:b/>
          <w:color w:val="333333"/>
          <w:sz w:val="28"/>
          <w:szCs w:val="28"/>
          <w:highlight w:val="white"/>
        </w:rPr>
        <w:t>sakura</w:t>
      </w:r>
      <w:r>
        <w:rPr>
          <w:rFonts w:ascii="Times New Roman" w:eastAsia="Times New Roman" w:hAnsi="Times New Roman" w:cs="Times New Roman"/>
          <w:sz w:val="28"/>
          <w:szCs w:val="28"/>
        </w:rPr>
        <w:t>, а также внутренними локальными актами</w:t>
      </w:r>
      <w:proofErr w:type="gramEnd"/>
      <w:r>
        <w:rPr>
          <w:rFonts w:ascii="Times New Roman" w:eastAsia="Times New Roman" w:hAnsi="Times New Roman" w:cs="Times New Roman"/>
          <w:sz w:val="28"/>
          <w:szCs w:val="28"/>
        </w:rPr>
        <w:t>. К внутренним документам относятся:</w:t>
      </w:r>
    </w:p>
    <w:p w:rsidR="00663243" w:rsidRDefault="00A549A8">
      <w:pPr>
        <w:widowControl w:val="0"/>
        <w:numPr>
          <w:ilvl w:val="0"/>
          <w:numId w:val="44"/>
        </w:num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 об организации индивидуального бесплатного обучения на дому;</w:t>
      </w:r>
    </w:p>
    <w:p w:rsidR="00663243" w:rsidRDefault="00A549A8">
      <w:pPr>
        <w:widowControl w:val="0"/>
        <w:numPr>
          <w:ilvl w:val="0"/>
          <w:numId w:val="44"/>
        </w:num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индивидуальный рабочий учебный план обучения на дому;</w:t>
      </w:r>
    </w:p>
    <w:p w:rsidR="00663243" w:rsidRDefault="00A549A8">
      <w:pPr>
        <w:widowControl w:val="0"/>
        <w:numPr>
          <w:ilvl w:val="0"/>
          <w:numId w:val="44"/>
        </w:num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расписание индивидуального обучения;</w:t>
      </w:r>
    </w:p>
    <w:p w:rsidR="00663243" w:rsidRDefault="00A549A8">
      <w:pPr>
        <w:widowControl w:val="0"/>
        <w:numPr>
          <w:ilvl w:val="0"/>
          <w:numId w:val="44"/>
        </w:num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электронный журнал успеваемости индивидуального обучения.</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Индивидуальное обучение на дому обеспечивает выполнение учащимися образовательного стандарта, педагоги активизируют деятельность учащихся с целью освоения ими образовательной программы за относительно короткий промежуток времени.</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Результаты анализа: </w:t>
      </w:r>
      <w:r>
        <w:rPr>
          <w:rFonts w:ascii="Times New Roman" w:eastAsia="Times New Roman" w:hAnsi="Times New Roman" w:cs="Times New Roman"/>
          <w:sz w:val="28"/>
          <w:szCs w:val="28"/>
        </w:rPr>
        <w:t xml:space="preserve">изучение представленных для анализа документов показало, что для учащихся с особыми образовательными потребностями и </w:t>
      </w:r>
      <w:r>
        <w:rPr>
          <w:rFonts w:ascii="Times New Roman" w:eastAsia="Times New Roman" w:hAnsi="Times New Roman" w:cs="Times New Roman"/>
          <w:sz w:val="28"/>
          <w:szCs w:val="28"/>
        </w:rPr>
        <w:lastRenderedPageBreak/>
        <w:t xml:space="preserve">для </w:t>
      </w:r>
      <w:proofErr w:type="gramStart"/>
      <w:r>
        <w:rPr>
          <w:rFonts w:ascii="Times New Roman" w:eastAsia="Times New Roman" w:hAnsi="Times New Roman" w:cs="Times New Roman"/>
          <w:sz w:val="28"/>
          <w:szCs w:val="28"/>
        </w:rPr>
        <w:t>учащихся</w:t>
      </w:r>
      <w:proofErr w:type="gramEnd"/>
      <w:r>
        <w:rPr>
          <w:rFonts w:ascii="Times New Roman" w:eastAsia="Times New Roman" w:hAnsi="Times New Roman" w:cs="Times New Roman"/>
          <w:sz w:val="28"/>
          <w:szCs w:val="28"/>
        </w:rPr>
        <w:t xml:space="preserve"> обучающихся на индивидуальном бесплатном обучении создаются все условия.</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w:t>
      </w:r>
      <w:r>
        <w:rPr>
          <w:rFonts w:ascii="Times New Roman" w:eastAsia="Times New Roman" w:hAnsi="Times New Roman" w:cs="Times New Roman"/>
          <w:sz w:val="28"/>
          <w:szCs w:val="28"/>
        </w:rPr>
        <w:t xml:space="preserve">соблюдение требований к организации учебного процесса с учетом особых образовательных потребностей и индивидуальных возможностей обучающихся соответствует п.5, п.6 , п.42, п.61 ГОСО ОСО; п.32, п.55 ГОСО </w:t>
      </w:r>
      <w:proofErr w:type="gramStart"/>
      <w:r>
        <w:rPr>
          <w:rFonts w:ascii="Times New Roman" w:eastAsia="Times New Roman" w:hAnsi="Times New Roman" w:cs="Times New Roman"/>
          <w:sz w:val="28"/>
          <w:szCs w:val="28"/>
        </w:rPr>
        <w:t>СО</w:t>
      </w:r>
      <w:proofErr w:type="gramEnd"/>
    </w:p>
    <w:p w:rsidR="00663243" w:rsidRDefault="00663243">
      <w:pPr>
        <w:widowControl w:val="0"/>
        <w:tabs>
          <w:tab w:val="left" w:pos="9214"/>
        </w:tabs>
        <w:spacing w:after="0" w:line="240" w:lineRule="auto"/>
        <w:ind w:firstLine="700"/>
        <w:jc w:val="both"/>
        <w:rPr>
          <w:rFonts w:ascii="Times New Roman" w:eastAsia="Times New Roman" w:hAnsi="Times New Roman" w:cs="Times New Roman"/>
          <w:sz w:val="28"/>
          <w:szCs w:val="28"/>
        </w:rPr>
      </w:pPr>
    </w:p>
    <w:p w:rsidR="00663243" w:rsidRDefault="00A549A8">
      <w:pPr>
        <w:tabs>
          <w:tab w:val="left" w:pos="9214"/>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4.7</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реализация курсов по выбору и факультативов вариативного компонента, осуществляемого в соответствии с </w:t>
      </w:r>
      <w:proofErr w:type="gramStart"/>
      <w:r>
        <w:rPr>
          <w:rFonts w:ascii="Times New Roman" w:eastAsia="Times New Roman" w:hAnsi="Times New Roman" w:cs="Times New Roman"/>
          <w:b/>
          <w:i/>
          <w:sz w:val="28"/>
          <w:szCs w:val="28"/>
        </w:rPr>
        <w:t>ТУП</w:t>
      </w:r>
      <w:proofErr w:type="gramEnd"/>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Вариативный компонент реализуется в полном объеме в соответствии с Типовыми учебными планами, утвержденными приказом Министра образования и науки Республики Казахстан от 8 ноября 2012 №500 (с изменениями от 12.08.2022 года №365, от 26.10.2023г №323, от 8.02.2024г №27). Программы вариативного компонента рабочего учебного плана ежегодно рассматриваются на методическом объединении учителей и утверждаются на заседании педагогического совета в августе месяце. </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Журналы ведения учета посещаемости занятий ведутся в электронном журнале, заполняются своевременно, грамотно, в соответствии с учебными программами и календарно-тематическим планированием на цифровой платформе BilimClass.</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Вариативный компонент направлен на углубленное изучение предмета, развитие логического мышления учащихся, работу одарёнными учащимися, подготовку их к олимпиадам разного уровня, организовать работу со слабоуспевающими учащимися, ликвидировать пробелы знаний у учащихся.</w:t>
      </w:r>
    </w:p>
    <w:p w:rsidR="00663243" w:rsidRDefault="00663243">
      <w:pPr>
        <w:tabs>
          <w:tab w:val="left" w:pos="9214"/>
        </w:tabs>
        <w:spacing w:after="0" w:line="240" w:lineRule="auto"/>
        <w:jc w:val="center"/>
        <w:rPr>
          <w:rFonts w:ascii="Times New Roman" w:eastAsia="Times New Roman" w:hAnsi="Times New Roman" w:cs="Times New Roman"/>
          <w:b/>
          <w:sz w:val="28"/>
          <w:szCs w:val="28"/>
        </w:rPr>
      </w:pPr>
    </w:p>
    <w:p w:rsidR="00663243" w:rsidRDefault="00A549A8">
      <w:pPr>
        <w:tabs>
          <w:tab w:val="left" w:pos="9214"/>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Вариативный компонент в 2022-2023 учебном году</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Распределение часов вариативного компонента:</w:t>
      </w:r>
    </w:p>
    <w:p w:rsidR="00663243" w:rsidRDefault="00A549A8">
      <w:pPr>
        <w:tabs>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классы:</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«Қызықты математика» 1 час (2-4 классы с государственным языком)</w:t>
      </w:r>
    </w:p>
    <w:p w:rsidR="00663243" w:rsidRDefault="00A549A8">
      <w:pPr>
        <w:tabs>
          <w:tab w:val="left" w:pos="9214"/>
        </w:tabs>
        <w:spacing w:after="0" w:line="240" w:lineRule="auto"/>
        <w:rPr>
          <w:rFonts w:ascii="Times New Roman" w:eastAsia="Times New Roman" w:hAnsi="Times New Roman" w:cs="Times New Roman"/>
          <w:sz w:val="28"/>
          <w:szCs w:val="28"/>
        </w:rPr>
      </w:pPr>
      <w:bookmarkStart w:id="16" w:name="_heading=h.2xcytpi" w:colFirst="0" w:colLast="0"/>
      <w:bookmarkEnd w:id="16"/>
      <w:r>
        <w:rPr>
          <w:rFonts w:ascii="Times New Roman" w:eastAsia="Times New Roman" w:hAnsi="Times New Roman" w:cs="Times New Roman"/>
          <w:sz w:val="28"/>
          <w:szCs w:val="28"/>
        </w:rPr>
        <w:t>- «Математика және логика» 1 час (1 класс с государственным языком)</w:t>
      </w:r>
    </w:p>
    <w:p w:rsidR="00663243" w:rsidRDefault="00A549A8">
      <w:pPr>
        <w:tabs>
          <w:tab w:val="left" w:pos="9214"/>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5-9 классы:</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9 классы по 1 часу в неделю;</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5-8 классы по 0.5 час в неделю.</w:t>
      </w:r>
    </w:p>
    <w:p w:rsidR="00663243" w:rsidRDefault="00A549A8">
      <w:pPr>
        <w:tabs>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10-11 классы:</w:t>
      </w:r>
    </w:p>
    <w:p w:rsidR="00663243" w:rsidRDefault="00A549A8">
      <w:pPr>
        <w:tabs>
          <w:tab w:val="left" w:pos="9214"/>
        </w:tabs>
        <w:spacing w:after="0" w:line="240" w:lineRule="auto"/>
        <w:rPr>
          <w:rFonts w:ascii="Times New Roman" w:eastAsia="Times New Roman" w:hAnsi="Times New Roman" w:cs="Times New Roman"/>
          <w:sz w:val="28"/>
          <w:szCs w:val="28"/>
        </w:rPr>
      </w:pPr>
      <w:bookmarkStart w:id="17" w:name="_heading=h.1ci93xb" w:colFirst="0" w:colLast="0"/>
      <w:bookmarkEnd w:id="17"/>
      <w:r>
        <w:rPr>
          <w:rFonts w:ascii="Times New Roman" w:eastAsia="Times New Roman" w:hAnsi="Times New Roman" w:cs="Times New Roman"/>
          <w:sz w:val="28"/>
          <w:szCs w:val="28"/>
        </w:rPr>
        <w:t>-Глобальные компетенции 10-11 классы по 1 часу в неделю</w:t>
      </w:r>
    </w:p>
    <w:p w:rsidR="00663243" w:rsidRDefault="00663243">
      <w:pPr>
        <w:tabs>
          <w:tab w:val="left" w:pos="360"/>
          <w:tab w:val="left" w:pos="9214"/>
        </w:tabs>
        <w:spacing w:after="0" w:line="240" w:lineRule="auto"/>
        <w:jc w:val="center"/>
        <w:rPr>
          <w:rFonts w:ascii="Times New Roman" w:eastAsia="Times New Roman" w:hAnsi="Times New Roman" w:cs="Times New Roman"/>
          <w:b/>
          <w:sz w:val="28"/>
          <w:szCs w:val="28"/>
        </w:rPr>
      </w:pPr>
    </w:p>
    <w:p w:rsidR="00663243" w:rsidRDefault="00A549A8">
      <w:pPr>
        <w:tabs>
          <w:tab w:val="left" w:pos="360"/>
          <w:tab w:val="left" w:pos="9214"/>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Вариативный компонент в 2023-2024 учебном году</w:t>
      </w:r>
    </w:p>
    <w:p w:rsidR="00663243" w:rsidRDefault="00A549A8">
      <w:pPr>
        <w:tabs>
          <w:tab w:val="left" w:pos="9214"/>
        </w:tabs>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Распределение часов вариативного компонента:</w:t>
      </w:r>
    </w:p>
    <w:p w:rsidR="00663243" w:rsidRDefault="00A549A8">
      <w:pPr>
        <w:tabs>
          <w:tab w:val="left" w:pos="2091"/>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классы:</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«Занимательная логика» – по 1 часу (2 «А», 2 «В» классы с русским языком обучения)</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«Занимательная математика с литературной минуткой» - 1 час (2 «Б» класс с русским языком обучения)</w:t>
      </w:r>
    </w:p>
    <w:p w:rsidR="00663243" w:rsidRDefault="00A549A8">
      <w:pPr>
        <w:tabs>
          <w:tab w:val="left" w:pos="9214"/>
        </w:tabs>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«Қызықты грамматика»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по 1 часу (2-4 классы с государственным языком обучения)</w:t>
      </w:r>
      <w:r>
        <w:rPr>
          <w:rFonts w:ascii="Times New Roman" w:eastAsia="Times New Roman" w:hAnsi="Times New Roman" w:cs="Times New Roman"/>
          <w:sz w:val="28"/>
          <w:szCs w:val="28"/>
          <w:highlight w:val="white"/>
        </w:rPr>
        <w:t xml:space="preserve"> </w:t>
      </w:r>
    </w:p>
    <w:p w:rsidR="00663243" w:rsidRDefault="00A549A8">
      <w:pPr>
        <w:tabs>
          <w:tab w:val="left" w:pos="9214"/>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«Сиқырлы бетперде» - 1 час (2 класс с государственным языком обучения)</w:t>
      </w:r>
    </w:p>
    <w:p w:rsidR="00663243" w:rsidRDefault="00A549A8">
      <w:pPr>
        <w:tabs>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5-9 классы:</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 5-8 классы по 0,5 часа в неделю;</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 9 классы по 1 часу в неделю.</w:t>
      </w:r>
    </w:p>
    <w:p w:rsidR="00663243" w:rsidRDefault="00A549A8">
      <w:pPr>
        <w:tabs>
          <w:tab w:val="left" w:pos="9214"/>
        </w:tabs>
        <w:spacing w:after="0" w:line="240" w:lineRule="auto"/>
        <w:ind w:right="67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10-11 классы:</w:t>
      </w:r>
    </w:p>
    <w:p w:rsidR="00663243" w:rsidRDefault="00A549A8">
      <w:pPr>
        <w:tabs>
          <w:tab w:val="left" w:pos="9214"/>
        </w:tabs>
        <w:spacing w:after="0" w:line="240" w:lineRule="auto"/>
        <w:ind w:right="6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10-11 классы по 1 часу в неделю</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«Химия в решениях и задачах» - 1 час (10 класс);</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«Практикум решения физических задач» - 1 час (11 класс);</w:t>
      </w:r>
    </w:p>
    <w:p w:rsidR="00663243" w:rsidRDefault="00663243">
      <w:pPr>
        <w:tabs>
          <w:tab w:val="left" w:pos="360"/>
          <w:tab w:val="left" w:pos="9214"/>
        </w:tabs>
        <w:spacing w:after="0" w:line="240" w:lineRule="auto"/>
        <w:jc w:val="center"/>
        <w:rPr>
          <w:rFonts w:ascii="Times New Roman" w:eastAsia="Times New Roman" w:hAnsi="Times New Roman" w:cs="Times New Roman"/>
          <w:b/>
          <w:sz w:val="28"/>
          <w:szCs w:val="28"/>
        </w:rPr>
      </w:pPr>
      <w:bookmarkStart w:id="18" w:name="_heading=h.3whwml4" w:colFirst="0" w:colLast="0"/>
      <w:bookmarkEnd w:id="18"/>
    </w:p>
    <w:p w:rsidR="00663243" w:rsidRDefault="00A549A8">
      <w:pPr>
        <w:tabs>
          <w:tab w:val="left" w:pos="360"/>
          <w:tab w:val="left" w:pos="9214"/>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Вариативный компонент в 2024-2025 учебном году</w:t>
      </w:r>
    </w:p>
    <w:p w:rsidR="00663243" w:rsidRDefault="00A549A8">
      <w:pPr>
        <w:tabs>
          <w:tab w:val="left" w:pos="9214"/>
        </w:tabs>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Распределение часов вариативного компонента:</w:t>
      </w:r>
    </w:p>
    <w:p w:rsidR="00663243" w:rsidRDefault="00A549A8">
      <w:pPr>
        <w:tabs>
          <w:tab w:val="left" w:pos="2091"/>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классы:</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«Школа мудрецов» - по 1 часу (2 «А», 2 «В» классы с русским языком обучения)</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«Занимательная математика» - 1 час (2 «Б» класс с русским языком обучения)</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«Қызықты математика» – по 1 часу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(3-4 классы с государственным языком обучения)</w:t>
      </w:r>
    </w:p>
    <w:p w:rsidR="00663243" w:rsidRDefault="00A549A8">
      <w:pPr>
        <w:tabs>
          <w:tab w:val="left" w:pos="921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5-9 классы:</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 5-8 классы по 0,5 часа в неделю;</w:t>
      </w:r>
    </w:p>
    <w:p w:rsidR="00663243" w:rsidRDefault="00A549A8">
      <w:pPr>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 9 классы по 1 часу в неделю.</w:t>
      </w:r>
    </w:p>
    <w:p w:rsidR="00663243" w:rsidRDefault="00A549A8">
      <w:pPr>
        <w:tabs>
          <w:tab w:val="left" w:pos="9214"/>
        </w:tabs>
        <w:spacing w:after="0" w:line="240" w:lineRule="auto"/>
        <w:ind w:right="67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10-11 классы:</w:t>
      </w:r>
    </w:p>
    <w:p w:rsidR="00663243" w:rsidRDefault="00A549A8">
      <w:pPr>
        <w:tabs>
          <w:tab w:val="left" w:pos="9214"/>
        </w:tabs>
        <w:spacing w:after="0" w:line="240" w:lineRule="auto"/>
        <w:ind w:right="6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Глобальные компетенции 10-11 классы по 1 часу в неделю</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«Экология окружающей среды» - по 1 часу (10 классы);</w:t>
      </w:r>
    </w:p>
    <w:p w:rsidR="00663243" w:rsidRDefault="00A549A8">
      <w:p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«Химия в задачах и упражнениях» - 1 час (11 класс).</w:t>
      </w:r>
    </w:p>
    <w:p w:rsidR="00663243" w:rsidRDefault="00663243">
      <w:pPr>
        <w:tabs>
          <w:tab w:val="left" w:pos="9214"/>
        </w:tabs>
        <w:spacing w:after="0" w:line="240" w:lineRule="auto"/>
        <w:rPr>
          <w:rFonts w:ascii="Times New Roman" w:eastAsia="Times New Roman" w:hAnsi="Times New Roman" w:cs="Times New Roman"/>
          <w:sz w:val="28"/>
          <w:szCs w:val="28"/>
        </w:rPr>
      </w:pPr>
    </w:p>
    <w:p w:rsidR="00663243" w:rsidRDefault="00A549A8">
      <w:pPr>
        <w:widowControl w:val="0"/>
        <w:pBdr>
          <w:top w:val="nil"/>
          <w:left w:val="nil"/>
          <w:bottom w:val="nil"/>
          <w:right w:val="nil"/>
          <w:between w:val="nil"/>
        </w:pBdr>
        <w:tabs>
          <w:tab w:val="left" w:pos="2267"/>
          <w:tab w:val="left" w:pos="3650"/>
          <w:tab w:val="left" w:pos="4576"/>
          <w:tab w:val="left" w:pos="5058"/>
          <w:tab w:val="left" w:pos="6046"/>
          <w:tab w:val="left" w:pos="6408"/>
          <w:tab w:val="left" w:pos="8156"/>
          <w:tab w:val="left" w:pos="9214"/>
          <w:tab w:val="left" w:pos="9778"/>
        </w:tabs>
        <w:spacing w:after="0" w:line="240" w:lineRule="auto"/>
        <w:ind w:right="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Выводы:</w:t>
      </w:r>
      <w:r>
        <w:rPr>
          <w:rFonts w:ascii="Times New Roman" w:eastAsia="Times New Roman" w:hAnsi="Times New Roman" w:cs="Times New Roman"/>
          <w:color w:val="000000"/>
          <w:sz w:val="28"/>
          <w:szCs w:val="28"/>
        </w:rPr>
        <w:t xml:space="preserve"> реализация  вариативного компонента,  осуществляется  в соответствии с </w:t>
      </w:r>
      <w:proofErr w:type="gramStart"/>
      <w:r>
        <w:rPr>
          <w:rFonts w:ascii="Times New Roman" w:eastAsia="Times New Roman" w:hAnsi="Times New Roman" w:cs="Times New Roman"/>
          <w:color w:val="000000"/>
          <w:sz w:val="28"/>
          <w:szCs w:val="28"/>
        </w:rPr>
        <w:t>ТУП</w:t>
      </w:r>
      <w:proofErr w:type="gramEnd"/>
      <w:r>
        <w:rPr>
          <w:rFonts w:ascii="Times New Roman" w:eastAsia="Times New Roman" w:hAnsi="Times New Roman" w:cs="Times New Roman"/>
          <w:color w:val="000000"/>
          <w:sz w:val="28"/>
          <w:szCs w:val="28"/>
        </w:rPr>
        <w:t>.</w:t>
      </w:r>
    </w:p>
    <w:p w:rsidR="00663243" w:rsidRDefault="00663243">
      <w:pPr>
        <w:spacing w:after="0" w:line="240" w:lineRule="auto"/>
        <w:rPr>
          <w:rFonts w:ascii="Times New Roman" w:eastAsia="Times New Roman" w:hAnsi="Times New Roman" w:cs="Times New Roman"/>
          <w:sz w:val="28"/>
          <w:szCs w:val="28"/>
        </w:rPr>
      </w:pPr>
    </w:p>
    <w:p w:rsidR="00663243" w:rsidRDefault="00A549A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4.8 изучение обязательного учебного курса «Основы безопасности жизнедеятельности»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учебного курса «Основы безопасности жизнедеятельности» в 1-4 классах реализуется в рамках учебного курса «Познание мира»: - в 1-3 классах с годовой учебной нагрузкой 6 часов, в 4 классе – 10 часов, учителями начальных классов;</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по 15 часов учителями физической культуры. </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Содержание учебного курса «Основы безопасности жизнедеятельности и информационных технологии» в 10-классе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Раздел по основам безопасности жизнедеятельности и информационных </w:t>
      </w:r>
      <w:r>
        <w:rPr>
          <w:rFonts w:ascii="Times New Roman" w:eastAsia="Times New Roman" w:hAnsi="Times New Roman" w:cs="Times New Roman"/>
          <w:color w:val="000000"/>
          <w:sz w:val="28"/>
          <w:szCs w:val="28"/>
        </w:rPr>
        <w:lastRenderedPageBreak/>
        <w:t>технологии предусматривает в 10 классе занятия по гражданской защите и основам медицинских знаний, он включает материал о мероприятиях, осуществляемых в мирное и военное время по защите населения Республики Казахстан от последствий стихийных бедствий, крупных аварий, катастроф и актов терроризма.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учебного курса «Основы безопасности жизнедеятельности» в 11-классе реализуется в рамках учебного курса «Начальная военная и технологическая подготовка» с годовой учебной нагрузкой 16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w:t>
      </w:r>
    </w:p>
    <w:p w:rsidR="00663243" w:rsidRDefault="00A549A8">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соответствует требованиям ГОСО НО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,25, ОСО п.56 пп.6, п.50.</w:t>
      </w:r>
    </w:p>
    <w:p w:rsidR="00663243" w:rsidRDefault="00663243">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FF0000"/>
          <w:sz w:val="28"/>
          <w:szCs w:val="28"/>
        </w:rPr>
      </w:pPr>
    </w:p>
    <w:p w:rsidR="00663243" w:rsidRDefault="00A549A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4.9 реализация обязательного учебного курса "Правила дорожного движения"</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с указанием темы и даты в электронном журнале;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5-8 классах ведется по 10 часов в каждом классе за счет классных часов с указанием темы и даты занятий в электронном журнале;</w:t>
      </w:r>
    </w:p>
    <w:p w:rsidR="00663243" w:rsidRDefault="00A549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Проведены следующие мероприятия: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года по отдельным планам обучающиеся принимали участие в целевых профилактических акциях «</w:t>
      </w:r>
      <w:proofErr w:type="gramStart"/>
      <w:r>
        <w:rPr>
          <w:rFonts w:ascii="Times New Roman" w:eastAsia="Times New Roman" w:hAnsi="Times New Roman" w:cs="Times New Roman"/>
          <w:color w:val="000000"/>
          <w:sz w:val="28"/>
          <w:szCs w:val="28"/>
        </w:rPr>
        <w:t>Внимание-дети</w:t>
      </w:r>
      <w:proofErr w:type="gramEnd"/>
      <w:r>
        <w:rPr>
          <w:rFonts w:ascii="Times New Roman" w:eastAsia="Times New Roman" w:hAnsi="Times New Roman" w:cs="Times New Roman"/>
          <w:color w:val="000000"/>
          <w:sz w:val="28"/>
          <w:szCs w:val="28"/>
        </w:rPr>
        <w:t>!»</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Рассмотрение вопроса о профилактике ДТП и изменениях в кодексе административных правонарушений, связанных с ними в повестку родительского собрания.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w:t>
      </w:r>
      <w:r>
        <w:rPr>
          <w:rFonts w:ascii="Times New Roman" w:eastAsia="Times New Roman" w:hAnsi="Times New Roman" w:cs="Times New Roman"/>
          <w:color w:val="000000"/>
          <w:sz w:val="28"/>
          <w:szCs w:val="28"/>
        </w:rPr>
        <w:tab/>
        <w:t>«Культура</w:t>
      </w:r>
      <w:r>
        <w:rPr>
          <w:rFonts w:ascii="Times New Roman" w:eastAsia="Times New Roman" w:hAnsi="Times New Roman" w:cs="Times New Roman"/>
          <w:color w:val="000000"/>
          <w:sz w:val="28"/>
          <w:szCs w:val="28"/>
        </w:rPr>
        <w:tab/>
        <w:t>дорожного</w:t>
      </w:r>
      <w:r>
        <w:rPr>
          <w:rFonts w:ascii="Times New Roman" w:eastAsia="Times New Roman" w:hAnsi="Times New Roman" w:cs="Times New Roman"/>
          <w:color w:val="000000"/>
          <w:sz w:val="28"/>
          <w:szCs w:val="28"/>
        </w:rPr>
        <w:tab/>
        <w:t>движения</w:t>
      </w:r>
      <w:proofErr w:type="gramStart"/>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gramEnd"/>
      <w:r>
        <w:rPr>
          <w:rFonts w:ascii="Times New Roman" w:eastAsia="Times New Roman" w:hAnsi="Times New Roman" w:cs="Times New Roman"/>
          <w:color w:val="000000"/>
          <w:sz w:val="28"/>
          <w:szCs w:val="28"/>
        </w:rPr>
        <w:t>Повышение</w:t>
      </w:r>
      <w:r>
        <w:rPr>
          <w:rFonts w:ascii="Times New Roman" w:eastAsia="Times New Roman" w:hAnsi="Times New Roman" w:cs="Times New Roman"/>
          <w:color w:val="000000"/>
          <w:sz w:val="28"/>
          <w:szCs w:val="28"/>
        </w:rPr>
        <w:tab/>
        <w:t>культуры транспортного поведения - источник снижения аварийности на дороге).</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Профилактические беседы с учащимися о правилах дорожного движения.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Систематически ведется информирование на сайте школе и Instagram о правилах дорожного движения.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widowControl w:val="0"/>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соответствует требованиям ГОСО НО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,26, ОСО п.38;</w:t>
      </w:r>
    </w:p>
    <w:p w:rsidR="00663243" w:rsidRDefault="00663243">
      <w:pPr>
        <w:shd w:val="clear" w:color="auto" w:fill="FFFFFF"/>
        <w:spacing w:after="0" w:line="240" w:lineRule="auto"/>
        <w:jc w:val="both"/>
        <w:rPr>
          <w:rFonts w:ascii="Times New Roman" w:eastAsia="Times New Roman" w:hAnsi="Times New Roman" w:cs="Times New Roman"/>
          <w:sz w:val="28"/>
          <w:szCs w:val="28"/>
        </w:rPr>
      </w:pPr>
    </w:p>
    <w:p w:rsidR="00663243" w:rsidRDefault="00A549A8">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Критерии к максимальному объему учебной нагрузки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 xml:space="preserve"> начального, основного среднего образования</w:t>
      </w:r>
    </w:p>
    <w:p w:rsidR="00663243" w:rsidRDefault="00A549A8">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4.10 соответствие и соблюдение максимального объема недельной учебной нагрузки </w:t>
      </w:r>
      <w:proofErr w:type="gramStart"/>
      <w:r>
        <w:rPr>
          <w:rFonts w:ascii="Times New Roman" w:eastAsia="Times New Roman" w:hAnsi="Times New Roman" w:cs="Times New Roman"/>
          <w:b/>
          <w:i/>
          <w:sz w:val="28"/>
          <w:szCs w:val="28"/>
        </w:rPr>
        <w:t>обучающихся</w:t>
      </w:r>
      <w:proofErr w:type="gramEnd"/>
      <w:r>
        <w:rPr>
          <w:rFonts w:ascii="Times New Roman" w:eastAsia="Times New Roman" w:hAnsi="Times New Roman" w:cs="Times New Roman"/>
          <w:b/>
          <w:i/>
          <w:sz w:val="28"/>
          <w:szCs w:val="28"/>
        </w:rPr>
        <w:t xml:space="preserve">. </w:t>
      </w:r>
    </w:p>
    <w:p w:rsidR="00663243" w:rsidRDefault="00A549A8">
      <w:pPr>
        <w:pBdr>
          <w:top w:val="nil"/>
          <w:left w:val="nil"/>
          <w:bottom w:val="nil"/>
          <w:right w:val="nil"/>
          <w:between w:val="nil"/>
        </w:pBdr>
        <w:shd w:val="clear" w:color="auto" w:fill="FFFFFF"/>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Процесс обучения в КГУ «Общеобразовательная школа № 1 отдела образования города Рудного» Управления образования акимата Костанайской области строится на основе типового учебного плана, регламентируется годовым календарным учебным графиком работы и расписанием занятий. Содержание рабочих программ и учебные планы, разработаны и реализуются в соответствии с ГОСО: </w:t>
      </w:r>
    </w:p>
    <w:p w:rsidR="00663243" w:rsidRDefault="00A549A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Приказом Министра просвещения Республики Казахстан от 23 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rsidR="00663243" w:rsidRDefault="00A549A8">
      <w:pPr>
        <w:pBdr>
          <w:top w:val="nil"/>
          <w:left w:val="nil"/>
          <w:bottom w:val="nil"/>
          <w:right w:val="nil"/>
          <w:between w:val="nil"/>
        </w:pBdr>
        <w:shd w:val="clear" w:color="auto" w:fill="FFFFFF"/>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Приказом Министра просвещения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от</w:t>
      </w:r>
      <w:r>
        <w:rPr>
          <w:rFonts w:ascii="Times New Roman" w:eastAsia="Times New Roman" w:hAnsi="Times New Roman" w:cs="Times New Roman"/>
          <w:color w:val="000000"/>
          <w:sz w:val="28"/>
          <w:szCs w:val="28"/>
          <w:highlight w:val="white"/>
        </w:rPr>
        <w:t xml:space="preserve"> 08 февраля 2024 года № 27, </w:t>
      </w:r>
      <w:r>
        <w:rPr>
          <w:rFonts w:ascii="Times New Roman" w:eastAsia="Times New Roman" w:hAnsi="Times New Roman" w:cs="Times New Roman"/>
          <w:color w:val="000000"/>
          <w:sz w:val="28"/>
          <w:szCs w:val="28"/>
        </w:rPr>
        <w:t xml:space="preserve">с изменениями и дополнениями от </w:t>
      </w:r>
      <w:r>
        <w:rPr>
          <w:rFonts w:ascii="Times New Roman" w:eastAsia="Times New Roman" w:hAnsi="Times New Roman" w:cs="Times New Roman"/>
          <w:color w:val="000000"/>
          <w:sz w:val="28"/>
          <w:szCs w:val="28"/>
          <w:highlight w:val="white"/>
        </w:rPr>
        <w:t>26 октября 2023 года № 323</w:t>
      </w:r>
      <w:r>
        <w:rPr>
          <w:rFonts w:ascii="Times New Roman" w:eastAsia="Times New Roman" w:hAnsi="Times New Roman" w:cs="Times New Roman"/>
          <w:color w:val="000000"/>
          <w:sz w:val="28"/>
          <w:szCs w:val="28"/>
        </w:rPr>
        <w:t>)</w:t>
      </w:r>
    </w:p>
    <w:p w:rsidR="00663243" w:rsidRDefault="00A549A8">
      <w:pPr>
        <w:pBdr>
          <w:top w:val="nil"/>
          <w:left w:val="nil"/>
          <w:bottom w:val="nil"/>
          <w:right w:val="nil"/>
          <w:between w:val="nil"/>
        </w:pBdr>
        <w:shd w:val="clear" w:color="auto" w:fill="FFFFFF"/>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 сентября 2022 года № 399 изменениями и дополнениями от 05 июля 2023 года № 199.</w:t>
      </w:r>
      <w:proofErr w:type="gramEnd"/>
    </w:p>
    <w:p w:rsidR="00663243" w:rsidRDefault="00A549A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календарно - тематического планирования, максимальный объем учебной нагрузки учащихся соответствует учебным планам образования и требованиям САНПИНа в организациях образования.</w:t>
      </w:r>
    </w:p>
    <w:p w:rsidR="00663243" w:rsidRDefault="00A549A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Разработку рабочего учебного плана и программ по учебным предметам, входящим в состав вариативной части базисного учебного плана и отражающим специфику школы осуществляется самостоятельно. </w:t>
      </w:r>
    </w:p>
    <w:p w:rsidR="00663243" w:rsidRDefault="00A549A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Учебная нагрузка, режим занятий, обучающихся определяются утверждаемыми организациями образования положениями, подготовленными на основе государственных общеобязательных стандартов образования Республики Казахстан, санитарных правил, типовых учебных планов и рекомендаций органов здравоохранения и образования в области образования и утверждены директором школы.</w:t>
      </w:r>
    </w:p>
    <w:p w:rsidR="00663243" w:rsidRDefault="00A549A8">
      <w:pPr>
        <w:widowControl w:val="0"/>
        <w:pBdr>
          <w:top w:val="nil"/>
          <w:left w:val="nil"/>
          <w:bottom w:val="nil"/>
          <w:right w:val="nil"/>
          <w:between w:val="nil"/>
        </w:pBdr>
        <w:spacing w:after="0" w:line="240" w:lineRule="auto"/>
        <w:ind w:right="-2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Учебная нагрузка в разрезе предметов в 2022-2023, 2023-2024, 2025-2025 учебных годах сохранена в соответствии с Типовыми учебными планами. </w:t>
      </w:r>
      <w:proofErr w:type="gramStart"/>
      <w:r>
        <w:rPr>
          <w:rFonts w:ascii="Times New Roman" w:eastAsia="Times New Roman" w:hAnsi="Times New Roman" w:cs="Times New Roman"/>
          <w:color w:val="000000"/>
          <w:sz w:val="28"/>
          <w:szCs w:val="28"/>
        </w:rPr>
        <w:t>Рабочий учебный план начального, основного среднего, общего среднего соответствует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(с изменениями от 23.09.2022 года №406) и приказу Министра образования и науки Республики Казахстан от 8 ноября 2012 года № 500</w:t>
      </w:r>
      <w:proofErr w:type="gramEnd"/>
      <w:r>
        <w:rPr>
          <w:rFonts w:ascii="Times New Roman" w:eastAsia="Times New Roman" w:hAnsi="Times New Roman" w:cs="Times New Roman"/>
          <w:color w:val="000000"/>
          <w:sz w:val="28"/>
          <w:szCs w:val="28"/>
        </w:rPr>
        <w:t xml:space="preserve"> «Об утверждении типовых учебных планов начального, основного среднего, общего среднего образования Республики Казахстан» (с изменениями и дополнениями от 03.07.2023г № 194)</w:t>
      </w:r>
    </w:p>
    <w:p w:rsidR="00663243" w:rsidRDefault="00A549A8">
      <w:pPr>
        <w:spacing w:after="0" w:line="240" w:lineRule="auto"/>
        <w:jc w:val="both"/>
        <w:rPr>
          <w:rFonts w:ascii="Times New Roman" w:eastAsia="Times New Roman" w:hAnsi="Times New Roman" w:cs="Times New Roman"/>
          <w:b/>
          <w:i/>
          <w:sz w:val="28"/>
          <w:szCs w:val="28"/>
        </w:rPr>
      </w:pPr>
      <w:proofErr w:type="gramStart"/>
      <w:r>
        <w:rPr>
          <w:rFonts w:ascii="Times New Roman" w:eastAsia="Times New Roman" w:hAnsi="Times New Roman" w:cs="Times New Roman"/>
          <w:b/>
          <w:i/>
          <w:sz w:val="28"/>
          <w:szCs w:val="28"/>
        </w:rPr>
        <w:lastRenderedPageBreak/>
        <w:t>4.11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roofErr w:type="gramEnd"/>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Соблюдается требования к общему объему учебной нагрузки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составляющий инвариантный и вариативный компоненты. Общая годовая учебная нагрузка по классам соответствует РУП по всем учебным годам</w:t>
      </w:r>
    </w:p>
    <w:p w:rsidR="00663243" w:rsidRDefault="00663243">
      <w:pPr>
        <w:spacing w:after="0" w:line="240" w:lineRule="auto"/>
        <w:jc w:val="center"/>
        <w:rPr>
          <w:rFonts w:ascii="Times New Roman" w:eastAsia="Times New Roman" w:hAnsi="Times New Roman" w:cs="Times New Roman"/>
          <w:b/>
          <w:sz w:val="28"/>
          <w:szCs w:val="28"/>
        </w:rPr>
      </w:pPr>
    </w:p>
    <w:p w:rsidR="00663243" w:rsidRDefault="00A549A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2022-2023 учебном году</w:t>
      </w:r>
    </w:p>
    <w:tbl>
      <w:tblPr>
        <w:tblStyle w:val="afffffff8"/>
        <w:tblW w:w="9512" w:type="dxa"/>
        <w:tblInd w:w="-147" w:type="dxa"/>
        <w:tblLayout w:type="fixed"/>
        <w:tblLook w:val="0400" w:firstRow="0" w:lastRow="0" w:firstColumn="0" w:lastColumn="0" w:noHBand="0" w:noVBand="1"/>
      </w:tblPr>
      <w:tblGrid>
        <w:gridCol w:w="1259"/>
        <w:gridCol w:w="1345"/>
        <w:gridCol w:w="1623"/>
        <w:gridCol w:w="964"/>
        <w:gridCol w:w="1506"/>
        <w:gridCol w:w="1503"/>
        <w:gridCol w:w="1312"/>
      </w:tblGrid>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Класс </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Инвариант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Вариативный,</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компонент</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классов</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недель</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Годовая</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нагрузка</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w:t>
            </w:r>
          </w:p>
        </w:tc>
        <w:tc>
          <w:tcPr>
            <w:tcW w:w="162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4"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19,5</w:t>
            </w:r>
          </w:p>
        </w:tc>
        <w:tc>
          <w:tcPr>
            <w:tcW w:w="1506"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31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682,5</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2152,5</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62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4"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06"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864</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3456</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62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4"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06"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936</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2808</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62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4"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06"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936</w:t>
            </w:r>
          </w:p>
        </w:tc>
      </w:tr>
      <w:tr w:rsidR="00663243">
        <w:tc>
          <w:tcPr>
            <w:tcW w:w="1259"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623"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4"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06" w:type="dxa"/>
            <w:tcBorders>
              <w:top w:val="single" w:sz="4" w:space="0" w:color="000000"/>
              <w:left w:val="single" w:sz="4" w:space="0" w:color="000000"/>
              <w:bottom w:val="single" w:sz="6"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03"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3888</w:t>
            </w:r>
          </w:p>
        </w:tc>
      </w:tr>
      <w:tr w:rsidR="00663243">
        <w:tc>
          <w:tcPr>
            <w:tcW w:w="1259"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623"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64"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506" w:type="dxa"/>
            <w:tcBorders>
              <w:top w:val="single" w:sz="6"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3186</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3186</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3510</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3618</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3780</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емн</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1296</w:t>
            </w:r>
          </w:p>
        </w:tc>
      </w:tr>
      <w:tr w:rsidR="00663243">
        <w:tc>
          <w:tcPr>
            <w:tcW w:w="12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11емн</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1296</w:t>
            </w:r>
          </w:p>
        </w:tc>
      </w:tr>
    </w:tbl>
    <w:p w:rsidR="00663243" w:rsidRDefault="00A549A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2023-2024 учебном году</w:t>
      </w:r>
    </w:p>
    <w:tbl>
      <w:tblPr>
        <w:tblStyle w:val="afffffff9"/>
        <w:tblW w:w="9370" w:type="dxa"/>
        <w:tblInd w:w="-5" w:type="dxa"/>
        <w:tblLayout w:type="fixed"/>
        <w:tblLook w:val="0400" w:firstRow="0" w:lastRow="0" w:firstColumn="0" w:lastColumn="0" w:noHBand="0" w:noVBand="1"/>
      </w:tblPr>
      <w:tblGrid>
        <w:gridCol w:w="1171"/>
        <w:gridCol w:w="1239"/>
        <w:gridCol w:w="1532"/>
        <w:gridCol w:w="983"/>
        <w:gridCol w:w="1557"/>
        <w:gridCol w:w="1556"/>
        <w:gridCol w:w="1332"/>
      </w:tblGrid>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Класс </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Инвариант</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Вариативный</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компонент</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классов</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недель</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Годовая</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нагрузка</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w:t>
            </w:r>
          </w:p>
        </w:tc>
        <w:tc>
          <w:tcPr>
            <w:tcW w:w="15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19,5</w:t>
            </w:r>
          </w:p>
        </w:tc>
        <w:tc>
          <w:tcPr>
            <w:tcW w:w="1557"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3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643.5</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2029,5</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5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57"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816</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2448</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5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7"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884</w:t>
            </w:r>
          </w:p>
        </w:tc>
      </w:tr>
      <w:tr w:rsidR="00663243">
        <w:tc>
          <w:tcPr>
            <w:tcW w:w="1171"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32"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3"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7" w:type="dxa"/>
            <w:tcBorders>
              <w:top w:val="single" w:sz="4" w:space="0" w:color="000000"/>
              <w:left w:val="single" w:sz="4" w:space="0" w:color="000000"/>
              <w:bottom w:val="single" w:sz="6"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6"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3536</w:t>
            </w:r>
          </w:p>
        </w:tc>
      </w:tr>
      <w:tr w:rsidR="00663243">
        <w:tc>
          <w:tcPr>
            <w:tcW w:w="1171"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532"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7" w:type="dxa"/>
            <w:tcBorders>
              <w:top w:val="single" w:sz="4" w:space="0" w:color="000000"/>
              <w:left w:val="single" w:sz="4" w:space="0" w:color="000000"/>
              <w:bottom w:val="single" w:sz="6"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884</w:t>
            </w:r>
          </w:p>
        </w:tc>
      </w:tr>
      <w:tr w:rsidR="00663243">
        <w:tc>
          <w:tcPr>
            <w:tcW w:w="1171"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32"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3"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57" w:type="dxa"/>
            <w:tcBorders>
              <w:top w:val="single" w:sz="6"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2754</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4012</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3009</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3315</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3417</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3570</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емн</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1224</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11емн</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1224</w:t>
            </w:r>
          </w:p>
        </w:tc>
      </w:tr>
    </w:tbl>
    <w:p w:rsidR="00663243" w:rsidRDefault="00663243">
      <w:pPr>
        <w:widowControl w:val="0"/>
        <w:pBdr>
          <w:top w:val="nil"/>
          <w:left w:val="nil"/>
          <w:bottom w:val="nil"/>
          <w:right w:val="nil"/>
          <w:between w:val="nil"/>
        </w:pBdr>
        <w:spacing w:after="0" w:line="240" w:lineRule="auto"/>
        <w:ind w:left="396" w:right="844" w:firstLine="566"/>
        <w:jc w:val="both"/>
        <w:rPr>
          <w:rFonts w:ascii="Times New Roman" w:eastAsia="Times New Roman" w:hAnsi="Times New Roman" w:cs="Times New Roman"/>
          <w:b/>
          <w:color w:val="000000"/>
          <w:sz w:val="28"/>
          <w:szCs w:val="28"/>
        </w:rPr>
      </w:pPr>
    </w:p>
    <w:p w:rsidR="00663243" w:rsidRDefault="00A549A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2024-2025 учебном году</w:t>
      </w:r>
    </w:p>
    <w:tbl>
      <w:tblPr>
        <w:tblStyle w:val="afffffffa"/>
        <w:tblW w:w="9370" w:type="dxa"/>
        <w:tblInd w:w="-5" w:type="dxa"/>
        <w:tblLayout w:type="fixed"/>
        <w:tblLook w:val="0400" w:firstRow="0" w:lastRow="0" w:firstColumn="0" w:lastColumn="0" w:noHBand="0" w:noVBand="1"/>
      </w:tblPr>
      <w:tblGrid>
        <w:gridCol w:w="1171"/>
        <w:gridCol w:w="1239"/>
        <w:gridCol w:w="1532"/>
        <w:gridCol w:w="983"/>
        <w:gridCol w:w="1557"/>
        <w:gridCol w:w="1556"/>
        <w:gridCol w:w="1332"/>
      </w:tblGrid>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Класс </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Инвариант</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Вариативный</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компонент</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классов</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недель</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Годовая</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нагрузка</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2029,5</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5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57"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816</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2448</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5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7" w:type="dxa"/>
            <w:tcBorders>
              <w:top w:val="single" w:sz="4" w:space="0" w:color="000000"/>
              <w:left w:val="single" w:sz="4" w:space="0" w:color="000000"/>
              <w:bottom w:val="single" w:sz="4"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884</w:t>
            </w:r>
          </w:p>
        </w:tc>
      </w:tr>
      <w:tr w:rsidR="00663243">
        <w:tc>
          <w:tcPr>
            <w:tcW w:w="1171"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32"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3"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7" w:type="dxa"/>
            <w:tcBorders>
              <w:top w:val="single" w:sz="4" w:space="0" w:color="000000"/>
              <w:left w:val="single" w:sz="4" w:space="0" w:color="000000"/>
              <w:bottom w:val="single" w:sz="6"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2652</w:t>
            </w:r>
          </w:p>
        </w:tc>
      </w:tr>
      <w:tr w:rsidR="00663243">
        <w:tc>
          <w:tcPr>
            <w:tcW w:w="1171"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каз</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532"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7" w:type="dxa"/>
            <w:tcBorders>
              <w:top w:val="single" w:sz="4" w:space="0" w:color="000000"/>
              <w:left w:val="single" w:sz="4" w:space="0" w:color="000000"/>
              <w:bottom w:val="single" w:sz="6" w:space="0" w:color="000000"/>
              <w:right w:val="single" w:sz="4" w:space="0" w:color="000000"/>
            </w:tcBorders>
            <w:shd w:val="clear" w:color="auto" w:fill="FFD965"/>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6" w:space="0" w:color="000000"/>
              <w:right w:val="single" w:sz="4" w:space="0" w:color="000000"/>
            </w:tcBorders>
            <w:shd w:val="clear" w:color="auto" w:fill="FFD965"/>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884</w:t>
            </w:r>
          </w:p>
        </w:tc>
      </w:tr>
      <w:tr w:rsidR="00663243">
        <w:tc>
          <w:tcPr>
            <w:tcW w:w="1171"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32"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3"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57" w:type="dxa"/>
            <w:tcBorders>
              <w:top w:val="single" w:sz="6"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6"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6"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3672</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3009</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4012</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3315</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3417</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рус</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з</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3570</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емн</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2448</w:t>
            </w:r>
          </w:p>
        </w:tc>
      </w:tr>
      <w:tr w:rsidR="00663243">
        <w:tc>
          <w:tcPr>
            <w:tcW w:w="11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11емн</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1224</w:t>
            </w:r>
          </w:p>
        </w:tc>
      </w:tr>
    </w:tbl>
    <w:p w:rsidR="00663243" w:rsidRDefault="00663243">
      <w:pPr>
        <w:widowControl w:val="0"/>
        <w:pBdr>
          <w:top w:val="nil"/>
          <w:left w:val="nil"/>
          <w:bottom w:val="nil"/>
          <w:right w:val="nil"/>
          <w:between w:val="nil"/>
        </w:pBdr>
        <w:spacing w:after="0" w:line="240" w:lineRule="auto"/>
        <w:ind w:left="396" w:right="844" w:firstLine="566"/>
        <w:jc w:val="both"/>
        <w:rPr>
          <w:rFonts w:ascii="Times New Roman" w:eastAsia="Times New Roman" w:hAnsi="Times New Roman" w:cs="Times New Roman"/>
          <w:b/>
          <w:color w:val="000000"/>
          <w:sz w:val="28"/>
          <w:szCs w:val="28"/>
        </w:rPr>
      </w:pPr>
    </w:p>
    <w:p w:rsidR="00663243" w:rsidRDefault="00A549A8">
      <w:pPr>
        <w:widowControl w:val="0"/>
        <w:pBdr>
          <w:top w:val="nil"/>
          <w:left w:val="nil"/>
          <w:bottom w:val="nil"/>
          <w:right w:val="nil"/>
          <w:between w:val="nil"/>
        </w:pBdr>
        <w:spacing w:after="0" w:line="240" w:lineRule="auto"/>
        <w:ind w:right="-28" w:firstLine="56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Результаты анализа</w:t>
      </w:r>
      <w:r>
        <w:rPr>
          <w:rFonts w:ascii="Times New Roman" w:eastAsia="Times New Roman" w:hAnsi="Times New Roman" w:cs="Times New Roman"/>
          <w:color w:val="000000"/>
          <w:sz w:val="28"/>
          <w:szCs w:val="28"/>
        </w:rPr>
        <w:t xml:space="preserve">: изучение представленных для анализа документов показало, что недельная и годовая учебная нагрузка по классам соответствует установленной </w:t>
      </w:r>
      <w:proofErr w:type="gramStart"/>
      <w:r>
        <w:rPr>
          <w:rFonts w:ascii="Times New Roman" w:eastAsia="Times New Roman" w:hAnsi="Times New Roman" w:cs="Times New Roman"/>
          <w:color w:val="000000"/>
          <w:sz w:val="28"/>
          <w:szCs w:val="28"/>
        </w:rPr>
        <w:t>ТУП</w:t>
      </w:r>
      <w:proofErr w:type="gramEnd"/>
      <w:r>
        <w:rPr>
          <w:rFonts w:ascii="Times New Roman" w:eastAsia="Times New Roman" w:hAnsi="Times New Roman" w:cs="Times New Roman"/>
          <w:color w:val="000000"/>
          <w:sz w:val="28"/>
          <w:szCs w:val="28"/>
        </w:rPr>
        <w:t xml:space="preserve"> начального образования, основного среднего образования, общего среднего образования.</w:t>
      </w:r>
    </w:p>
    <w:p w:rsidR="00663243" w:rsidRDefault="00A549A8">
      <w:pPr>
        <w:widowControl w:val="0"/>
        <w:pBdr>
          <w:top w:val="nil"/>
          <w:left w:val="nil"/>
          <w:bottom w:val="nil"/>
          <w:right w:val="nil"/>
          <w:between w:val="nil"/>
        </w:pBdr>
        <w:spacing w:after="0" w:line="240" w:lineRule="auto"/>
        <w:ind w:right="-2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Общий объем учебной нагрузки соответствует санитарным правилам, утвержденным Приказом МЗ Республики Казахстан № Қ</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ДСМ-76 от 5 августа 2021 года Санитарные правила «Санитарно-эпидемиологические требования к объектам образования». </w:t>
      </w:r>
    </w:p>
    <w:p w:rsidR="00663243" w:rsidRDefault="00663243">
      <w:pPr>
        <w:shd w:val="clear" w:color="auto" w:fill="FFFFFF"/>
        <w:spacing w:after="0" w:line="240" w:lineRule="auto"/>
        <w:jc w:val="center"/>
        <w:rPr>
          <w:rFonts w:ascii="Times New Roman" w:eastAsia="Times New Roman" w:hAnsi="Times New Roman" w:cs="Times New Roman"/>
          <w:sz w:val="28"/>
          <w:szCs w:val="28"/>
        </w:rPr>
      </w:pPr>
    </w:p>
    <w:p w:rsidR="00663243" w:rsidRDefault="00A549A8">
      <w:pPr>
        <w:pStyle w:val="2"/>
        <w:tabs>
          <w:tab w:val="left" w:pos="9355"/>
        </w:tabs>
        <w:ind w:left="0" w:firstLine="0"/>
        <w:rPr>
          <w:sz w:val="28"/>
          <w:szCs w:val="28"/>
        </w:rPr>
      </w:pPr>
      <w:r>
        <w:rPr>
          <w:sz w:val="28"/>
          <w:szCs w:val="28"/>
        </w:rPr>
        <w:t>4.12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663243" w:rsidRDefault="00A549A8" w:rsidP="00835C6D">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Деление на группы осуществляется в соответствии с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(с внесенными изменениями и дополнениями Приказом Министра просвещения Республики Казахстан от 04 октября  2023 года № 303).</w:t>
      </w:r>
      <w:proofErr w:type="gramEnd"/>
      <w:r>
        <w:rPr>
          <w:rFonts w:ascii="Times New Roman" w:eastAsia="Times New Roman" w:hAnsi="Times New Roman" w:cs="Times New Roman"/>
          <w:color w:val="000000"/>
          <w:sz w:val="28"/>
          <w:szCs w:val="28"/>
        </w:rPr>
        <w:t xml:space="preserve"> На основании пункта 30 главы 3 ГОСО начального образования деление класса на две группы осуществляется в городских общеобразовательных организациях образования при наполнении классов в 24 и более обучающихся, в сельских – в 20 и более обучающихся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w:t>
      </w:r>
    </w:p>
    <w:p w:rsidR="00663243" w:rsidRDefault="00A549A8" w:rsidP="00835C6D">
      <w:pPr>
        <w:widowControl w:val="0"/>
        <w:numPr>
          <w:ilvl w:val="0"/>
          <w:numId w:val="37"/>
        </w:numPr>
        <w:pBdr>
          <w:top w:val="nil"/>
          <w:left w:val="nil"/>
          <w:bottom w:val="nil"/>
          <w:right w:val="nil"/>
          <w:between w:val="nil"/>
        </w:pBdr>
        <w:tabs>
          <w:tab w:val="left" w:pos="1030"/>
        </w:tabs>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казахскому языку в классах с неказахским языком обучения;</w:t>
      </w:r>
    </w:p>
    <w:p w:rsidR="00663243" w:rsidRDefault="00A549A8" w:rsidP="00835C6D">
      <w:pPr>
        <w:widowControl w:val="0"/>
        <w:numPr>
          <w:ilvl w:val="0"/>
          <w:numId w:val="37"/>
        </w:numPr>
        <w:pBdr>
          <w:top w:val="nil"/>
          <w:left w:val="nil"/>
          <w:bottom w:val="nil"/>
          <w:right w:val="nil"/>
          <w:between w:val="nil"/>
        </w:pBdr>
        <w:tabs>
          <w:tab w:val="left" w:pos="1030"/>
        </w:tabs>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иностранному языку;</w:t>
      </w:r>
    </w:p>
    <w:p w:rsidR="00663243" w:rsidRDefault="00A549A8" w:rsidP="00835C6D">
      <w:pPr>
        <w:widowControl w:val="0"/>
        <w:numPr>
          <w:ilvl w:val="0"/>
          <w:numId w:val="37"/>
        </w:numPr>
        <w:pBdr>
          <w:top w:val="nil"/>
          <w:left w:val="nil"/>
          <w:bottom w:val="nil"/>
          <w:right w:val="nil"/>
          <w:between w:val="nil"/>
        </w:pBdr>
        <w:tabs>
          <w:tab w:val="left" w:pos="1030"/>
        </w:tabs>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цифровой грамотности (кроме 1 класса).</w:t>
      </w:r>
    </w:p>
    <w:p w:rsidR="00663243" w:rsidRDefault="00A549A8" w:rsidP="00835C6D">
      <w:pPr>
        <w:pStyle w:val="2"/>
        <w:ind w:left="0" w:firstLine="720"/>
        <w:rPr>
          <w:b w:val="0"/>
          <w:i w:val="0"/>
          <w:sz w:val="28"/>
          <w:szCs w:val="28"/>
        </w:rPr>
      </w:pPr>
      <w:r>
        <w:rPr>
          <w:b w:val="0"/>
          <w:i w:val="0"/>
          <w:sz w:val="28"/>
          <w:szCs w:val="28"/>
        </w:rPr>
        <w:t>На основании пункта 31 главы 3 ГОСО начального образования в рамках инклюзивного образования деление класса на группы по перечисленным в пунктах 30 настоящего Стандарта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w:t>
      </w:r>
    </w:p>
    <w:p w:rsidR="00663243" w:rsidRDefault="00A549A8" w:rsidP="00835C6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основании пункта 43 главы 3 ГОСО основного среднего образования деление класса на две группы в организациях образования осуществляется в городских общеобразовательных организациях образования при наполнении </w:t>
      </w:r>
      <w:r>
        <w:rPr>
          <w:rFonts w:ascii="Times New Roman" w:eastAsia="Times New Roman" w:hAnsi="Times New Roman" w:cs="Times New Roman"/>
          <w:color w:val="000000"/>
          <w:sz w:val="28"/>
          <w:szCs w:val="28"/>
        </w:rPr>
        <w:lastRenderedPageBreak/>
        <w:t>классов в 24 и более обучающихся, в сельских – в 20 и более обучающихся:</w:t>
      </w:r>
    </w:p>
    <w:p w:rsidR="00663243" w:rsidRDefault="00A549A8" w:rsidP="00835C6D">
      <w:pPr>
        <w:widowControl w:val="0"/>
        <w:numPr>
          <w:ilvl w:val="0"/>
          <w:numId w:val="3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казахскому языку и литературе – в классах с неказахским языком обучения;</w:t>
      </w:r>
    </w:p>
    <w:p w:rsidR="00663243" w:rsidRDefault="00A549A8" w:rsidP="00835C6D">
      <w:pPr>
        <w:widowControl w:val="0"/>
        <w:numPr>
          <w:ilvl w:val="0"/>
          <w:numId w:val="3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иностранному языку;</w:t>
      </w:r>
    </w:p>
    <w:p w:rsidR="00663243" w:rsidRDefault="00A549A8" w:rsidP="00835C6D">
      <w:pPr>
        <w:widowControl w:val="0"/>
        <w:numPr>
          <w:ilvl w:val="0"/>
          <w:numId w:val="3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художественному труду;</w:t>
      </w:r>
    </w:p>
    <w:p w:rsidR="00663243" w:rsidRDefault="00A549A8" w:rsidP="00835C6D">
      <w:pPr>
        <w:widowControl w:val="0"/>
        <w:numPr>
          <w:ilvl w:val="0"/>
          <w:numId w:val="3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информатике.</w:t>
      </w:r>
    </w:p>
    <w:p w:rsidR="00663243" w:rsidRDefault="00A549A8" w:rsidP="00835C6D">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пункта 33 главы 3 ГОСО общего среднего образования деление класса на две группы в организациях образования осуществляется в городских общеобразовательных организациях образования при наполнении классов в 24 и более обучающихся, в сельских – в 20 и более обучающихся:</w:t>
      </w:r>
    </w:p>
    <w:p w:rsidR="00663243" w:rsidRDefault="00A549A8" w:rsidP="00835C6D">
      <w:pPr>
        <w:widowControl w:val="0"/>
        <w:numPr>
          <w:ilvl w:val="0"/>
          <w:numId w:val="39"/>
        </w:numPr>
        <w:pBdr>
          <w:top w:val="nil"/>
          <w:left w:val="nil"/>
          <w:bottom w:val="nil"/>
          <w:right w:val="nil"/>
          <w:between w:val="nil"/>
        </w:pBdr>
        <w:spacing w:after="0" w:line="240"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казахскому языку и литературе – в классах с неказахским языком обучения;</w:t>
      </w:r>
    </w:p>
    <w:p w:rsidR="00663243" w:rsidRDefault="00A549A8" w:rsidP="00835C6D">
      <w:pPr>
        <w:widowControl w:val="0"/>
        <w:numPr>
          <w:ilvl w:val="0"/>
          <w:numId w:val="39"/>
        </w:numPr>
        <w:pBdr>
          <w:top w:val="nil"/>
          <w:left w:val="nil"/>
          <w:bottom w:val="nil"/>
          <w:right w:val="nil"/>
          <w:between w:val="nil"/>
        </w:pBdr>
        <w:spacing w:after="0" w:line="240"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иностранному языку;</w:t>
      </w:r>
    </w:p>
    <w:p w:rsidR="00663243" w:rsidRDefault="00A549A8" w:rsidP="00835C6D">
      <w:pPr>
        <w:widowControl w:val="0"/>
        <w:numPr>
          <w:ilvl w:val="0"/>
          <w:numId w:val="39"/>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информатике.</w:t>
      </w:r>
    </w:p>
    <w:p w:rsidR="00663243" w:rsidRDefault="00A549A8" w:rsidP="00835C6D">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bookmarkStart w:id="19" w:name="_heading=h.2bn6wsx" w:colFirst="0" w:colLast="0"/>
      <w:bookmarkEnd w:id="19"/>
      <w:r>
        <w:rPr>
          <w:rFonts w:ascii="Times New Roman" w:eastAsia="Times New Roman" w:hAnsi="Times New Roman" w:cs="Times New Roman"/>
          <w:b/>
          <w:color w:val="000000"/>
          <w:sz w:val="28"/>
          <w:szCs w:val="28"/>
        </w:rPr>
        <w:t xml:space="preserve">В 2022-2023 учебном году </w:t>
      </w:r>
      <w:r>
        <w:rPr>
          <w:rFonts w:ascii="Times New Roman" w:eastAsia="Times New Roman" w:hAnsi="Times New Roman" w:cs="Times New Roman"/>
          <w:color w:val="000000"/>
          <w:sz w:val="28"/>
          <w:szCs w:val="28"/>
        </w:rPr>
        <w:t xml:space="preserve">деление в начальном звене осуществлялось в 1 классе с русским языком </w:t>
      </w:r>
      <w:proofErr w:type="gramStart"/>
      <w:r>
        <w:rPr>
          <w:rFonts w:ascii="Times New Roman" w:eastAsia="Times New Roman" w:hAnsi="Times New Roman" w:cs="Times New Roman"/>
          <w:color w:val="000000"/>
          <w:sz w:val="28"/>
          <w:szCs w:val="28"/>
        </w:rPr>
        <w:t>обучения по</w:t>
      </w:r>
      <w:proofErr w:type="gramEnd"/>
      <w:r>
        <w:rPr>
          <w:rFonts w:ascii="Times New Roman" w:eastAsia="Times New Roman" w:hAnsi="Times New Roman" w:cs="Times New Roman"/>
          <w:color w:val="000000"/>
          <w:sz w:val="28"/>
          <w:szCs w:val="28"/>
        </w:rPr>
        <w:t xml:space="preserve"> казахскому языку, 2-4 классах по казахскому языку, русскому языку, иностранному языку, цифровой грамотности в классах с казахским и русским языком обучения,  так как в данных классах контингент составляет свыше 24 обучающихся. В 1 «Ә»,  2 «Ә», 3 «Ә», 3 «В», 4 «Г» классах деления не было, так как контингент составлял менее 24 обучающихся.</w:t>
      </w:r>
    </w:p>
    <w:p w:rsidR="00663243" w:rsidRDefault="00A549A8" w:rsidP="00835C6D">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bookmarkStart w:id="20" w:name="_heading=h.qsh70q" w:colFirst="0" w:colLast="0"/>
      <w:bookmarkEnd w:id="20"/>
      <w:r>
        <w:rPr>
          <w:rFonts w:ascii="Times New Roman" w:eastAsia="Times New Roman" w:hAnsi="Times New Roman" w:cs="Times New Roman"/>
          <w:color w:val="000000"/>
          <w:sz w:val="28"/>
          <w:szCs w:val="28"/>
        </w:rPr>
        <w:t>Деление класса на две группы в основном среднем звене осуществлялось в 5-9 классах по казахскому языку и литературе,  иностранному языку, информатике,  художественному труду в классах с русским языком обучения, так как в данных классах контингент превышал 24 учащихся. Деление на группы в 9 «Б» классах не предусмотрено, так как количество учащихся в данных классах составило менее 24 человек.</w:t>
      </w:r>
    </w:p>
    <w:p w:rsidR="00663243" w:rsidRDefault="00A549A8" w:rsidP="00835C6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Деление класса на две группы в общем  среднем звене осуществлялось в 10,11 классах по казахскому языку и литературе, иностранному языку, информатике, так как в данных классах контингент превышал 24 учащихся</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 xml:space="preserve">В 2023-2024 учебном году </w:t>
      </w:r>
      <w:r>
        <w:rPr>
          <w:rFonts w:ascii="Times New Roman" w:eastAsia="Times New Roman" w:hAnsi="Times New Roman" w:cs="Times New Roman"/>
          <w:color w:val="000000"/>
          <w:sz w:val="28"/>
          <w:szCs w:val="28"/>
        </w:rPr>
        <w:t>деление в начальном звене осуществляется в 1 классах с русским языком обучения по казахскому языку, во 2 классах с русским языком обучения по казахскому  языку и цифровой грамотности, в 3-4 в классах русским языком по казахскому языку, иностранному языку и цифровой грамотности, так как в данных классах  контингент составляет свыше 24 обучающихся.</w:t>
      </w:r>
      <w:proofErr w:type="gramEnd"/>
      <w:r>
        <w:rPr>
          <w:rFonts w:ascii="Times New Roman" w:eastAsia="Times New Roman" w:hAnsi="Times New Roman" w:cs="Times New Roman"/>
          <w:color w:val="000000"/>
          <w:sz w:val="28"/>
          <w:szCs w:val="28"/>
        </w:rPr>
        <w:t xml:space="preserve"> Деление на группы в 1-4 классах с государственным языком обучения не предусмотрено, так как количество учащихся в них менее 24 человек.</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bookmarkStart w:id="21" w:name="_heading=h.3as4poj" w:colFirst="0" w:colLast="0"/>
      <w:bookmarkEnd w:id="21"/>
      <w:proofErr w:type="gramStart"/>
      <w:r>
        <w:rPr>
          <w:rFonts w:ascii="Times New Roman" w:eastAsia="Times New Roman" w:hAnsi="Times New Roman" w:cs="Times New Roman"/>
          <w:color w:val="000000"/>
          <w:sz w:val="28"/>
          <w:szCs w:val="28"/>
        </w:rPr>
        <w:t xml:space="preserve">Деление класса на две группы в среднем звене осуществляется в 5-9 классах по казахскому языку и литературе, иностранному языку, информатике, художественному труду (по гендерному признаку) в классах с русским языком обучения, так как в данных классах контингент превышает 24 учащихся, кроме 5 «Б» класса, так как количество учащихся в них менее </w:t>
      </w:r>
      <w:r>
        <w:rPr>
          <w:rFonts w:ascii="Times New Roman" w:eastAsia="Times New Roman" w:hAnsi="Times New Roman" w:cs="Times New Roman"/>
          <w:color w:val="000000"/>
          <w:sz w:val="28"/>
          <w:szCs w:val="28"/>
        </w:rPr>
        <w:lastRenderedPageBreak/>
        <w:t xml:space="preserve">24 человек. </w:t>
      </w:r>
      <w:proofErr w:type="gramEnd"/>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Деление класса на две группы в общем среднем звене осуществляется в 11 классе по казахскому языку и литературе, иностранному языку, информатике, так как в данных классах контингент превышает 24 учащихся. Деление на группы в 10 классе не предусмотрено, так как количество учащихся в  данном классе составило менее 24 человек.</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В 2024-2025 учебном году </w:t>
      </w:r>
      <w:r>
        <w:rPr>
          <w:rFonts w:ascii="Times New Roman" w:eastAsia="Times New Roman" w:hAnsi="Times New Roman" w:cs="Times New Roman"/>
          <w:color w:val="000000"/>
          <w:sz w:val="28"/>
          <w:szCs w:val="28"/>
        </w:rPr>
        <w:t xml:space="preserve">деление в начальном звене не  осуществляется в 1 классах с русским языком </w:t>
      </w:r>
      <w:proofErr w:type="gramStart"/>
      <w:r>
        <w:rPr>
          <w:rFonts w:ascii="Times New Roman" w:eastAsia="Times New Roman" w:hAnsi="Times New Roman" w:cs="Times New Roman"/>
          <w:color w:val="000000"/>
          <w:sz w:val="28"/>
          <w:szCs w:val="28"/>
        </w:rPr>
        <w:t>обучения по</w:t>
      </w:r>
      <w:proofErr w:type="gramEnd"/>
      <w:r>
        <w:rPr>
          <w:rFonts w:ascii="Times New Roman" w:eastAsia="Times New Roman" w:hAnsi="Times New Roman" w:cs="Times New Roman"/>
          <w:color w:val="000000"/>
          <w:sz w:val="28"/>
          <w:szCs w:val="28"/>
        </w:rPr>
        <w:t xml:space="preserve"> казахскому языку, </w:t>
      </w:r>
      <w:r>
        <w:rPr>
          <w:rFonts w:ascii="Times New Roman" w:eastAsia="Times New Roman" w:hAnsi="Times New Roman" w:cs="Times New Roman"/>
          <w:sz w:val="28"/>
          <w:szCs w:val="28"/>
        </w:rPr>
        <w:t xml:space="preserve">так как контингент составлял менее 24 обучающихся. </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Деление на группы осуществляется </w:t>
      </w:r>
      <w:r>
        <w:rPr>
          <w:rFonts w:ascii="Times New Roman" w:eastAsia="Times New Roman" w:hAnsi="Times New Roman" w:cs="Times New Roman"/>
          <w:color w:val="000000"/>
          <w:sz w:val="28"/>
          <w:szCs w:val="28"/>
        </w:rPr>
        <w:t xml:space="preserve">во 2 классах с русским языком </w:t>
      </w:r>
      <w:proofErr w:type="gramStart"/>
      <w:r>
        <w:rPr>
          <w:rFonts w:ascii="Times New Roman" w:eastAsia="Times New Roman" w:hAnsi="Times New Roman" w:cs="Times New Roman"/>
          <w:color w:val="000000"/>
          <w:sz w:val="28"/>
          <w:szCs w:val="28"/>
        </w:rPr>
        <w:t>обучения по</w:t>
      </w:r>
      <w:proofErr w:type="gramEnd"/>
      <w:r>
        <w:rPr>
          <w:rFonts w:ascii="Times New Roman" w:eastAsia="Times New Roman" w:hAnsi="Times New Roman" w:cs="Times New Roman"/>
          <w:color w:val="000000"/>
          <w:sz w:val="28"/>
          <w:szCs w:val="28"/>
        </w:rPr>
        <w:t xml:space="preserve"> казахскому  языку и цифровой грамотности, в 3-4 в классах русским языком по казахскому языку, иностранному языку и цифровой грамотности, так как в данных классах  контингент составляет свыше 24 обучающихся. </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Деление на группы в 2-4 классах с государственным языком обучения не предусмотрено, так как количество учащихся в них менее 24 человек.</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Деление класса на две группы в основном  среднем звене осуществлялось в 5-9 классах по казахскому языку и литературе,  русскому языку и литературе, иностранному языку, информатике,  художественному труду (по гендерному признаку) в классах с русским языком обучения, так как в данных классах контингент превышал 24 учащихся. </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Деление класса на две группы в общем  среднем звене осуществлялось в 10 «А», 11 классах по казахскому языку и литературе, иностранному языку, информатике, так как в данных классах контингент превышал 24 учащихся. Деление на группы в 10 «Б» классе не предусмотрено, так как количество учащихся в  данном классе составило менее 24 человек.</w:t>
      </w:r>
    </w:p>
    <w:p w:rsidR="00663243" w:rsidRDefault="00663243">
      <w:pPr>
        <w:widowControl w:val="0"/>
        <w:pBdr>
          <w:top w:val="nil"/>
          <w:left w:val="nil"/>
          <w:bottom w:val="nil"/>
          <w:right w:val="nil"/>
          <w:between w:val="nil"/>
        </w:pBdr>
        <w:tabs>
          <w:tab w:val="left" w:pos="9781"/>
          <w:tab w:val="left" w:pos="10037"/>
        </w:tabs>
        <w:spacing w:after="0" w:line="240" w:lineRule="auto"/>
        <w:ind w:right="-28"/>
        <w:jc w:val="both"/>
        <w:rPr>
          <w:rFonts w:ascii="Times New Roman" w:eastAsia="Times New Roman" w:hAnsi="Times New Roman" w:cs="Times New Roman"/>
          <w:b/>
          <w:color w:val="000000"/>
          <w:sz w:val="28"/>
          <w:szCs w:val="28"/>
        </w:rPr>
      </w:pPr>
    </w:p>
    <w:p w:rsidR="00663243" w:rsidRDefault="00A549A8">
      <w:pPr>
        <w:widowControl w:val="0"/>
        <w:pBdr>
          <w:top w:val="nil"/>
          <w:left w:val="nil"/>
          <w:bottom w:val="nil"/>
          <w:right w:val="nil"/>
          <w:between w:val="nil"/>
        </w:pBdr>
        <w:tabs>
          <w:tab w:val="left" w:pos="9781"/>
          <w:tab w:val="left" w:pos="10037"/>
        </w:tabs>
        <w:spacing w:after="0" w:line="24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Результаты анализа</w:t>
      </w:r>
      <w:r>
        <w:rPr>
          <w:rFonts w:ascii="Times New Roman" w:eastAsia="Times New Roman" w:hAnsi="Times New Roman" w:cs="Times New Roman"/>
          <w:color w:val="000000"/>
          <w:sz w:val="28"/>
          <w:szCs w:val="28"/>
        </w:rPr>
        <w:t>: изучение представленных документов показало, что реализуются деление классов на группы в соответствии с требованиями ГОСО ОСО, в том числе с учетом особенностей обучающихся с особыми образовательными потребностями в рамках инклюзивного образования</w:t>
      </w:r>
    </w:p>
    <w:p w:rsidR="00663243" w:rsidRDefault="00663243">
      <w:pPr>
        <w:pStyle w:val="1"/>
        <w:spacing w:before="0" w:line="240" w:lineRule="auto"/>
        <w:ind w:right="993"/>
        <w:jc w:val="both"/>
        <w:rPr>
          <w:rFonts w:ascii="Times New Roman" w:eastAsia="Times New Roman" w:hAnsi="Times New Roman" w:cs="Times New Roman"/>
          <w:b/>
          <w:color w:val="000000"/>
          <w:sz w:val="28"/>
          <w:szCs w:val="28"/>
        </w:rPr>
      </w:pPr>
    </w:p>
    <w:p w:rsidR="00663243" w:rsidRDefault="00A549A8">
      <w:pPr>
        <w:pStyle w:val="1"/>
        <w:spacing w:before="0" w:line="240" w:lineRule="auto"/>
        <w:ind w:right="99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Критерии к сроку обучения:</w:t>
      </w:r>
    </w:p>
    <w:p w:rsidR="00663243" w:rsidRDefault="00A549A8">
      <w:pPr>
        <w:widowControl w:val="0"/>
        <w:tabs>
          <w:tab w:val="left" w:pos="1175"/>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4.13 Соблюдение требований к срокам освоения общеобразовательных программ  соответствующих уровней</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2022-2023 учебный год</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 соответствии с Государственным общеобязательным стандартом образования всех уровней образования, приказ Министра Просвещения Республики Казахстан от 3 августа 2022 года № 348 (п. 46 Приложения 2, п. 62 Приложения 3, п. 56 Приложения 4) в школе определены следующие ступени и сроки обучения:</w:t>
      </w:r>
    </w:p>
    <w:p w:rsidR="00663243" w:rsidRDefault="00A549A8">
      <w:pPr>
        <w:widowControl w:val="0"/>
        <w:numPr>
          <w:ilvl w:val="0"/>
          <w:numId w:val="12"/>
        </w:numPr>
        <w:pBdr>
          <w:top w:val="nil"/>
          <w:left w:val="nil"/>
          <w:bottom w:val="nil"/>
          <w:right w:val="nil"/>
          <w:between w:val="nil"/>
        </w:pBd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начального образования – </w:t>
      </w:r>
      <w:r>
        <w:rPr>
          <w:rFonts w:ascii="Times New Roman" w:eastAsia="Times New Roman" w:hAnsi="Times New Roman" w:cs="Times New Roman"/>
          <w:b/>
          <w:sz w:val="28"/>
          <w:szCs w:val="28"/>
        </w:rPr>
        <w:t>четыре года</w:t>
      </w:r>
      <w:r>
        <w:rPr>
          <w:rFonts w:ascii="Times New Roman" w:eastAsia="Times New Roman" w:hAnsi="Times New Roman" w:cs="Times New Roman"/>
          <w:sz w:val="28"/>
          <w:szCs w:val="28"/>
        </w:rPr>
        <w:t>.</w:t>
      </w:r>
    </w:p>
    <w:p w:rsidR="00663243" w:rsidRDefault="00A549A8">
      <w:pPr>
        <w:widowControl w:val="0"/>
        <w:numPr>
          <w:ilvl w:val="0"/>
          <w:numId w:val="12"/>
        </w:numPr>
        <w:pBdr>
          <w:top w:val="nil"/>
          <w:left w:val="nil"/>
          <w:bottom w:val="nil"/>
          <w:right w:val="nil"/>
          <w:between w:val="nil"/>
        </w:pBd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основного среднего образования –  </w:t>
      </w:r>
      <w:r>
        <w:rPr>
          <w:rFonts w:ascii="Times New Roman" w:eastAsia="Times New Roman" w:hAnsi="Times New Roman" w:cs="Times New Roman"/>
          <w:b/>
          <w:sz w:val="28"/>
          <w:szCs w:val="28"/>
        </w:rPr>
        <w:t>пять лет.</w:t>
      </w:r>
    </w:p>
    <w:p w:rsidR="00663243" w:rsidRDefault="00A549A8">
      <w:pPr>
        <w:widowControl w:val="0"/>
        <w:numPr>
          <w:ilvl w:val="0"/>
          <w:numId w:val="12"/>
        </w:numPr>
        <w:pBdr>
          <w:top w:val="nil"/>
          <w:left w:val="nil"/>
          <w:bottom w:val="nil"/>
          <w:right w:val="nil"/>
          <w:between w:val="nil"/>
        </w:pBd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общего </w:t>
      </w:r>
      <w:r>
        <w:rPr>
          <w:rFonts w:ascii="Times New Roman" w:eastAsia="Times New Roman" w:hAnsi="Times New Roman" w:cs="Times New Roman"/>
          <w:sz w:val="28"/>
          <w:szCs w:val="28"/>
        </w:rPr>
        <w:lastRenderedPageBreak/>
        <w:t xml:space="preserve">среднего образования – </w:t>
      </w:r>
      <w:r>
        <w:rPr>
          <w:rFonts w:ascii="Times New Roman" w:eastAsia="Times New Roman" w:hAnsi="Times New Roman" w:cs="Times New Roman"/>
          <w:b/>
          <w:sz w:val="28"/>
          <w:szCs w:val="28"/>
        </w:rPr>
        <w:t>два  года</w:t>
      </w:r>
      <w:r>
        <w:rPr>
          <w:rFonts w:ascii="Times New Roman" w:eastAsia="Times New Roman" w:hAnsi="Times New Roman" w:cs="Times New Roman"/>
          <w:sz w:val="28"/>
          <w:szCs w:val="28"/>
        </w:rPr>
        <w:t>.</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2023-2024 учебный год</w:t>
      </w:r>
      <w:r>
        <w:rPr>
          <w:rFonts w:ascii="Times New Roman" w:eastAsia="Times New Roman" w:hAnsi="Times New Roman" w:cs="Times New Roman"/>
          <w:color w:val="000000"/>
          <w:sz w:val="28"/>
          <w:szCs w:val="28"/>
        </w:rPr>
        <w:t>. В соответствии с Государственным общеобязательным стандартом образования всех уровней образования, приказ Министра Просвещения Республики Казахстан от 3 августа 2022 года № 348 (п. 46 Приложения 2, п. 62 Приложения 3, п. 56 Приложения 4) в школе определены следующие ступени и сроки обучения:</w:t>
      </w:r>
    </w:p>
    <w:p w:rsidR="00663243" w:rsidRDefault="00A549A8">
      <w:pPr>
        <w:widowControl w:val="0"/>
        <w:numPr>
          <w:ilvl w:val="0"/>
          <w:numId w:val="12"/>
        </w:numP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начального образования – </w:t>
      </w:r>
      <w:r>
        <w:rPr>
          <w:rFonts w:ascii="Times New Roman" w:eastAsia="Times New Roman" w:hAnsi="Times New Roman" w:cs="Times New Roman"/>
          <w:b/>
          <w:sz w:val="28"/>
          <w:szCs w:val="28"/>
        </w:rPr>
        <w:t>четыре года</w:t>
      </w:r>
      <w:r>
        <w:rPr>
          <w:rFonts w:ascii="Times New Roman" w:eastAsia="Times New Roman" w:hAnsi="Times New Roman" w:cs="Times New Roman"/>
          <w:sz w:val="28"/>
          <w:szCs w:val="28"/>
        </w:rPr>
        <w:t>.</w:t>
      </w:r>
    </w:p>
    <w:p w:rsidR="00663243" w:rsidRDefault="00A549A8">
      <w:pPr>
        <w:widowControl w:val="0"/>
        <w:numPr>
          <w:ilvl w:val="0"/>
          <w:numId w:val="12"/>
        </w:numP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основного среднего образования –  </w:t>
      </w:r>
      <w:r>
        <w:rPr>
          <w:rFonts w:ascii="Times New Roman" w:eastAsia="Times New Roman" w:hAnsi="Times New Roman" w:cs="Times New Roman"/>
          <w:b/>
          <w:sz w:val="28"/>
          <w:szCs w:val="28"/>
        </w:rPr>
        <w:t>пять лет.</w:t>
      </w:r>
    </w:p>
    <w:p w:rsidR="00663243" w:rsidRDefault="00A549A8">
      <w:pPr>
        <w:widowControl w:val="0"/>
        <w:numPr>
          <w:ilvl w:val="0"/>
          <w:numId w:val="12"/>
        </w:numP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общего среднего образования – </w:t>
      </w:r>
      <w:r>
        <w:rPr>
          <w:rFonts w:ascii="Times New Roman" w:eastAsia="Times New Roman" w:hAnsi="Times New Roman" w:cs="Times New Roman"/>
          <w:b/>
          <w:sz w:val="28"/>
          <w:szCs w:val="28"/>
        </w:rPr>
        <w:t>два  года</w:t>
      </w:r>
      <w:r>
        <w:rPr>
          <w:rFonts w:ascii="Times New Roman" w:eastAsia="Times New Roman" w:hAnsi="Times New Roman" w:cs="Times New Roman"/>
          <w:sz w:val="28"/>
          <w:szCs w:val="28"/>
        </w:rPr>
        <w:t>.</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2024-2025 учебный год. </w:t>
      </w:r>
      <w:r>
        <w:rPr>
          <w:rFonts w:ascii="Times New Roman" w:eastAsia="Times New Roman" w:hAnsi="Times New Roman" w:cs="Times New Roman"/>
          <w:color w:val="000000"/>
          <w:sz w:val="28"/>
          <w:szCs w:val="28"/>
        </w:rPr>
        <w:t>В соответствии с Государственным общеобязательным стандартом образования всех уровней образования, приказ Министра Просвещения Республики Казахстан от 3 августа 2022 года № 348 (п. 46 Приложения 2, п. 62 Приложения 3, п. 56 Приложения 4) в школе определены следующие ступени и сроки обучения:</w:t>
      </w:r>
    </w:p>
    <w:p w:rsidR="00663243" w:rsidRDefault="00A549A8">
      <w:pPr>
        <w:widowControl w:val="0"/>
        <w:numPr>
          <w:ilvl w:val="0"/>
          <w:numId w:val="12"/>
        </w:numP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начального образования – </w:t>
      </w:r>
      <w:r>
        <w:rPr>
          <w:rFonts w:ascii="Times New Roman" w:eastAsia="Times New Roman" w:hAnsi="Times New Roman" w:cs="Times New Roman"/>
          <w:b/>
          <w:sz w:val="28"/>
          <w:szCs w:val="28"/>
        </w:rPr>
        <w:t>четыре года</w:t>
      </w:r>
      <w:r>
        <w:rPr>
          <w:rFonts w:ascii="Times New Roman" w:eastAsia="Times New Roman" w:hAnsi="Times New Roman" w:cs="Times New Roman"/>
          <w:sz w:val="28"/>
          <w:szCs w:val="28"/>
        </w:rPr>
        <w:t>.</w:t>
      </w:r>
    </w:p>
    <w:p w:rsidR="00663243" w:rsidRDefault="00A549A8">
      <w:pPr>
        <w:widowControl w:val="0"/>
        <w:numPr>
          <w:ilvl w:val="0"/>
          <w:numId w:val="12"/>
        </w:numP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основного среднего образования –  </w:t>
      </w:r>
      <w:r>
        <w:rPr>
          <w:rFonts w:ascii="Times New Roman" w:eastAsia="Times New Roman" w:hAnsi="Times New Roman" w:cs="Times New Roman"/>
          <w:b/>
          <w:sz w:val="28"/>
          <w:szCs w:val="28"/>
        </w:rPr>
        <w:t>пять лет.</w:t>
      </w:r>
    </w:p>
    <w:p w:rsidR="00663243" w:rsidRDefault="00A549A8">
      <w:pPr>
        <w:widowControl w:val="0"/>
        <w:numPr>
          <w:ilvl w:val="0"/>
          <w:numId w:val="12"/>
        </w:numPr>
        <w:spacing w:after="0" w:line="240" w:lineRule="auto"/>
        <w:ind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освоения общеобразовательной учебной программы общего среднего образования – </w:t>
      </w:r>
      <w:r>
        <w:rPr>
          <w:rFonts w:ascii="Times New Roman" w:eastAsia="Times New Roman" w:hAnsi="Times New Roman" w:cs="Times New Roman"/>
          <w:b/>
          <w:sz w:val="28"/>
          <w:szCs w:val="28"/>
        </w:rPr>
        <w:t>два  года</w:t>
      </w:r>
      <w:r>
        <w:rPr>
          <w:rFonts w:ascii="Times New Roman" w:eastAsia="Times New Roman" w:hAnsi="Times New Roman" w:cs="Times New Roman"/>
          <w:sz w:val="28"/>
          <w:szCs w:val="28"/>
        </w:rPr>
        <w:t>.</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 xml:space="preserve">изучение представленных для анализа документов показало, что в КГУ «Общеобразовательная школа №1  отдела образования города Рудного» Управления образования акимата Костанайской области определены ступени обучения 1 - 4, 5 - 9 и 10 - 11 классов. </w:t>
      </w:r>
    </w:p>
    <w:p w:rsidR="00663243" w:rsidRDefault="00A549A8">
      <w:pPr>
        <w:widowControl w:val="0"/>
        <w:pBdr>
          <w:top w:val="nil"/>
          <w:left w:val="nil"/>
          <w:bottom w:val="nil"/>
          <w:right w:val="nil"/>
          <w:between w:val="nil"/>
        </w:pBdr>
        <w:spacing w:after="0" w:line="240" w:lineRule="auto"/>
        <w:ind w:right="-28"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Таким образом, установлено, что организацией образования соблюдаются требования к срокам освоения общеобразовательных учебных программ начальное образование - </w:t>
      </w:r>
      <w:r>
        <w:rPr>
          <w:rFonts w:ascii="Times New Roman" w:eastAsia="Times New Roman" w:hAnsi="Times New Roman" w:cs="Times New Roman"/>
          <w:b/>
          <w:color w:val="000000"/>
          <w:sz w:val="28"/>
          <w:szCs w:val="28"/>
        </w:rPr>
        <w:t>4 года</w:t>
      </w:r>
      <w:r>
        <w:rPr>
          <w:rFonts w:ascii="Times New Roman" w:eastAsia="Times New Roman" w:hAnsi="Times New Roman" w:cs="Times New Roman"/>
          <w:color w:val="000000"/>
          <w:sz w:val="28"/>
          <w:szCs w:val="28"/>
        </w:rPr>
        <w:t xml:space="preserve">, основного среднего образования – </w:t>
      </w:r>
      <w:r>
        <w:rPr>
          <w:rFonts w:ascii="Times New Roman" w:eastAsia="Times New Roman" w:hAnsi="Times New Roman" w:cs="Times New Roman"/>
          <w:b/>
          <w:sz w:val="28"/>
          <w:szCs w:val="28"/>
        </w:rPr>
        <w:t>5</w:t>
      </w:r>
      <w:r>
        <w:rPr>
          <w:rFonts w:ascii="Times New Roman" w:eastAsia="Times New Roman" w:hAnsi="Times New Roman" w:cs="Times New Roman"/>
          <w:b/>
          <w:color w:val="000000"/>
          <w:sz w:val="28"/>
          <w:szCs w:val="28"/>
        </w:rPr>
        <w:t xml:space="preserve"> лет, </w:t>
      </w:r>
      <w:r>
        <w:rPr>
          <w:rFonts w:ascii="Times New Roman" w:eastAsia="Times New Roman" w:hAnsi="Times New Roman" w:cs="Times New Roman"/>
          <w:color w:val="000000"/>
          <w:sz w:val="28"/>
          <w:szCs w:val="28"/>
        </w:rPr>
        <w:t xml:space="preserve">общее среднее образование - </w:t>
      </w:r>
      <w:r>
        <w:rPr>
          <w:rFonts w:ascii="Times New Roman" w:eastAsia="Times New Roman" w:hAnsi="Times New Roman" w:cs="Times New Roman"/>
          <w:b/>
          <w:color w:val="000000"/>
          <w:sz w:val="28"/>
          <w:szCs w:val="28"/>
        </w:rPr>
        <w:t>2 года.</w:t>
      </w:r>
    </w:p>
    <w:p w:rsidR="00663243" w:rsidRDefault="00A549A8">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В соответствии с Государственным общеобязательным стандартом</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образования всех уровней образования, приказ Министра Просвещения Республики Казахстан от 3 августа 2022 года № 348 (п. 46 Приложения 2, п. 62 Приложения 3, п. 56 Приложения 4) </w:t>
      </w:r>
      <w:r>
        <w:rPr>
          <w:rFonts w:ascii="Times New Roman" w:eastAsia="Times New Roman" w:hAnsi="Times New Roman" w:cs="Times New Roman"/>
          <w:b/>
          <w:sz w:val="28"/>
          <w:szCs w:val="28"/>
        </w:rPr>
        <w:t>критерий к срокам обучения - соответствует.</w:t>
      </w:r>
    </w:p>
    <w:p w:rsidR="00663243" w:rsidRDefault="00A549A8">
      <w:pPr>
        <w:widowControl w:val="0"/>
        <w:pBdr>
          <w:top w:val="nil"/>
          <w:left w:val="nil"/>
          <w:bottom w:val="nil"/>
          <w:right w:val="nil"/>
          <w:between w:val="nil"/>
        </w:pBdr>
        <w:spacing w:after="0" w:line="240" w:lineRule="auto"/>
        <w:ind w:right="2" w:firstLine="3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4.14 С</w:t>
      </w:r>
      <w:r>
        <w:rPr>
          <w:rFonts w:ascii="Times New Roman" w:eastAsia="Times New Roman" w:hAnsi="Times New Roman" w:cs="Times New Roman"/>
          <w:b/>
          <w:i/>
          <w:color w:val="000000"/>
          <w:sz w:val="28"/>
          <w:szCs w:val="28"/>
        </w:rPr>
        <w:t>облюдение требований к продолжительности учебного года по классам и продолжительности каникулярного времени в учебном году</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b/>
          <w:i/>
          <w:sz w:val="28"/>
          <w:szCs w:val="28"/>
        </w:rPr>
      </w:pPr>
      <w:r>
        <w:rPr>
          <w:rFonts w:ascii="Times New Roman" w:eastAsia="Times New Roman" w:hAnsi="Times New Roman" w:cs="Times New Roman"/>
          <w:b/>
          <w:color w:val="000000"/>
          <w:sz w:val="28"/>
          <w:szCs w:val="28"/>
        </w:rPr>
        <w:t>В 2022-2023 учебном году</w:t>
      </w:r>
      <w:r>
        <w:rPr>
          <w:rFonts w:ascii="Times New Roman" w:eastAsia="Times New Roman" w:hAnsi="Times New Roman" w:cs="Times New Roman"/>
          <w:color w:val="000000"/>
          <w:sz w:val="28"/>
          <w:szCs w:val="28"/>
        </w:rPr>
        <w:t xml:space="preserve"> установлены каникулярные периоды приказом МП Республики Казахстан №363 от 12.08.2022 г. «Об определении начала, продолжительности и каникулярных периодов 2022-2023 учебного года в организациях среднего образования»: </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начало 2022 - 2023 учебного года – 1 сентября 2022 года;</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продолжительность учебного года в 1 классах – 35 учебных недель,     </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 2-11 классах – 36 учебных недель;</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каникулярные периоды в течение учебного года:</w:t>
      </w:r>
    </w:p>
    <w:p w:rsidR="00663243" w:rsidRDefault="00A549A8">
      <w:pPr>
        <w:widowControl w:val="0"/>
        <w:pBdr>
          <w:top w:val="nil"/>
          <w:left w:val="nil"/>
          <w:bottom w:val="nil"/>
          <w:right w:val="nil"/>
          <w:between w:val="nil"/>
        </w:pBd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1–11  классах: </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осенние</w:t>
      </w:r>
      <w:proofErr w:type="gramEnd"/>
      <w:r>
        <w:rPr>
          <w:rFonts w:ascii="Times New Roman" w:eastAsia="Times New Roman" w:hAnsi="Times New Roman" w:cs="Times New Roman"/>
          <w:sz w:val="28"/>
          <w:szCs w:val="28"/>
        </w:rPr>
        <w:t xml:space="preserve"> – 7 дней (с 31 октября по 6 ноября 2022 года включительно);</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зимние – 9 дней (с 31 декабря 2022 года по 8 января 2023 года   </w:t>
      </w:r>
      <w:proofErr w:type="gramEnd"/>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включительно); </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весенние</w:t>
      </w:r>
      <w:proofErr w:type="gramEnd"/>
      <w:r>
        <w:rPr>
          <w:rFonts w:ascii="Times New Roman" w:eastAsia="Times New Roman" w:hAnsi="Times New Roman" w:cs="Times New Roman"/>
          <w:sz w:val="28"/>
          <w:szCs w:val="28"/>
        </w:rPr>
        <w:t xml:space="preserve"> – 9 дней (с 18 по 26 марта 2023 года включительно);</w:t>
      </w:r>
    </w:p>
    <w:p w:rsidR="00663243" w:rsidRDefault="00A549A8">
      <w:pPr>
        <w:widowControl w:val="0"/>
        <w:pBdr>
          <w:top w:val="nil"/>
          <w:left w:val="nil"/>
          <w:bottom w:val="nil"/>
          <w:right w:val="nil"/>
          <w:between w:val="nil"/>
        </w:pBd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 классах дополнительные каникулы – 7 дней (с 6 по 12 февраля 2023 года включительно).</w:t>
      </w:r>
    </w:p>
    <w:p w:rsidR="00663243" w:rsidRDefault="00A549A8">
      <w:pPr>
        <w:widowControl w:val="0"/>
        <w:pBdr>
          <w:top w:val="nil"/>
          <w:left w:val="nil"/>
          <w:bottom w:val="nil"/>
          <w:right w:val="nil"/>
          <w:between w:val="nil"/>
        </w:pBdr>
        <w:spacing w:after="0" w:line="240" w:lineRule="auto"/>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2023 - 2024 учебном году</w:t>
      </w:r>
      <w:r>
        <w:rPr>
          <w:rFonts w:ascii="Times New Roman" w:eastAsia="Times New Roman" w:hAnsi="Times New Roman" w:cs="Times New Roman"/>
          <w:sz w:val="28"/>
          <w:szCs w:val="28"/>
        </w:rPr>
        <w:t xml:space="preserve"> установлены каникулярные периоды 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соответствии с приказом  Министра просвещения  Республики Казахстан от 4 октября 2023 года № 304  «Об определении сроков начала и завершения 2023 - 2024 учебного года, а также сроков проведения итоговой аттестации, обучающихся в организациях среднего образования». Согласно данному приказу определены сроки начала и завершения 2023-2024 учебного года:</w:t>
      </w:r>
    </w:p>
    <w:p w:rsidR="00663243" w:rsidRDefault="00A549A8">
      <w:pPr>
        <w:tabs>
          <w:tab w:val="left" w:pos="9072"/>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 сентября</w:t>
      </w:r>
      <w:r>
        <w:rPr>
          <w:rFonts w:ascii="Times New Roman" w:eastAsia="Times New Roman" w:hAnsi="Times New Roman" w:cs="Times New Roman"/>
          <w:sz w:val="28"/>
          <w:szCs w:val="28"/>
        </w:rPr>
        <w:t xml:space="preserve"> 2023 года  – </w:t>
      </w:r>
      <w:r>
        <w:rPr>
          <w:rFonts w:ascii="Times New Roman" w:eastAsia="Times New Roman" w:hAnsi="Times New Roman" w:cs="Times New Roman"/>
          <w:b/>
          <w:sz w:val="28"/>
          <w:szCs w:val="28"/>
        </w:rPr>
        <w:t>25 мая</w:t>
      </w:r>
      <w:r>
        <w:rPr>
          <w:rFonts w:ascii="Times New Roman" w:eastAsia="Times New Roman" w:hAnsi="Times New Roman" w:cs="Times New Roman"/>
          <w:sz w:val="28"/>
          <w:szCs w:val="28"/>
        </w:rPr>
        <w:t xml:space="preserve"> 2024 года включительно.</w:t>
      </w:r>
    </w:p>
    <w:p w:rsidR="00663243" w:rsidRDefault="00A549A8">
      <w:pPr>
        <w:shd w:val="clear" w:color="auto" w:fill="FFFFFF"/>
        <w:tabs>
          <w:tab w:val="left" w:pos="90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Продолжительность четвертей и каникул в течение учебного года в 1–11 классах:</w:t>
      </w:r>
    </w:p>
    <w:p w:rsidR="00663243" w:rsidRDefault="00A549A8">
      <w:pPr>
        <w:shd w:val="clear" w:color="auto" w:fill="FFFFFF"/>
        <w:tabs>
          <w:tab w:val="left" w:pos="90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четверть </w:t>
      </w:r>
      <w:r>
        <w:rPr>
          <w:rFonts w:ascii="Times New Roman" w:eastAsia="Times New Roman" w:hAnsi="Times New Roman" w:cs="Times New Roman"/>
          <w:sz w:val="28"/>
          <w:szCs w:val="28"/>
        </w:rPr>
        <w:t>– 8 учебных недель,  осенние каникулы – 7 календарных дней (с 30 октября по 5 ноября 2023 года включительно);</w:t>
      </w:r>
    </w:p>
    <w:p w:rsidR="00663243" w:rsidRDefault="00A549A8">
      <w:pPr>
        <w:shd w:val="clear" w:color="auto" w:fill="FFFFFF"/>
        <w:tabs>
          <w:tab w:val="left" w:pos="90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четверть</w:t>
      </w:r>
      <w:r>
        <w:rPr>
          <w:rFonts w:ascii="Times New Roman" w:eastAsia="Times New Roman" w:hAnsi="Times New Roman" w:cs="Times New Roman"/>
          <w:sz w:val="28"/>
          <w:szCs w:val="28"/>
        </w:rPr>
        <w:t xml:space="preserve"> – 8 учебных недель, зимние каникулы – 10 календарных дней (с 29 декабря 2023 года по 7 января 2024 года включительно);</w:t>
      </w:r>
    </w:p>
    <w:p w:rsidR="00663243" w:rsidRDefault="00A549A8">
      <w:pPr>
        <w:shd w:val="clear" w:color="auto" w:fill="FFFFFF"/>
        <w:tabs>
          <w:tab w:val="left" w:pos="90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четверть</w:t>
      </w:r>
      <w:r>
        <w:rPr>
          <w:rFonts w:ascii="Times New Roman" w:eastAsia="Times New Roman" w:hAnsi="Times New Roman" w:cs="Times New Roman"/>
          <w:sz w:val="28"/>
          <w:szCs w:val="28"/>
        </w:rPr>
        <w:t xml:space="preserve"> – 10 учебных недель, весенние каникулы – 11 календарных дней (с 21 по 31 марта 2024 года включительно);</w:t>
      </w:r>
    </w:p>
    <w:p w:rsidR="00663243" w:rsidRDefault="00A549A8">
      <w:pPr>
        <w:shd w:val="clear" w:color="auto" w:fill="FFFFFF"/>
        <w:tabs>
          <w:tab w:val="left" w:pos="90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 классах </w:t>
      </w:r>
      <w:r>
        <w:rPr>
          <w:rFonts w:ascii="Times New Roman" w:eastAsia="Times New Roman" w:hAnsi="Times New Roman" w:cs="Times New Roman"/>
          <w:b/>
          <w:sz w:val="28"/>
          <w:szCs w:val="28"/>
        </w:rPr>
        <w:t>дополнительные каникулы</w:t>
      </w:r>
      <w:r>
        <w:rPr>
          <w:rFonts w:ascii="Times New Roman" w:eastAsia="Times New Roman" w:hAnsi="Times New Roman" w:cs="Times New Roman"/>
          <w:sz w:val="28"/>
          <w:szCs w:val="28"/>
        </w:rPr>
        <w:t xml:space="preserve"> – 7 календарных дней (с 5 по 11 февраля 2024 года включительно);</w:t>
      </w:r>
    </w:p>
    <w:p w:rsidR="00663243" w:rsidRDefault="00A549A8">
      <w:pPr>
        <w:shd w:val="clear" w:color="auto" w:fill="FFFFFF"/>
        <w:tabs>
          <w:tab w:val="left" w:pos="9072"/>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четверть </w:t>
      </w:r>
      <w:r>
        <w:rPr>
          <w:rFonts w:ascii="Times New Roman" w:eastAsia="Times New Roman" w:hAnsi="Times New Roman" w:cs="Times New Roman"/>
          <w:sz w:val="28"/>
          <w:szCs w:val="28"/>
        </w:rPr>
        <w:t>– 8 учебных недель.</w:t>
      </w:r>
    </w:p>
    <w:p w:rsidR="00663243" w:rsidRDefault="00A549A8">
      <w:pPr>
        <w:shd w:val="clear" w:color="auto" w:fill="FFFFFF"/>
        <w:tabs>
          <w:tab w:val="left" w:pos="90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В 2024-2025 учебном году</w:t>
      </w:r>
      <w:r>
        <w:rPr>
          <w:rFonts w:ascii="Times New Roman" w:eastAsia="Times New Roman" w:hAnsi="Times New Roman" w:cs="Times New Roman"/>
          <w:sz w:val="28"/>
          <w:szCs w:val="28"/>
        </w:rPr>
        <w:t xml:space="preserve"> установлены каникулярные периоды 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соответствии с приказом и. о Министра просвещения Республики Казахстанот от 10 июля 2024 года №174 «Об определении сроков начала и завершения 2024 -2025  учебного года, а также сроков проведения итоговой аттестации, обучающихся в организациях среднего образования».  Согласно данному приказу определены сроки начала и завершения 2024-2025 учебного года</w:t>
      </w:r>
      <w:proofErr w:type="gramStart"/>
      <w:r>
        <w:rPr>
          <w:rFonts w:ascii="Times New Roman" w:eastAsia="Times New Roman" w:hAnsi="Times New Roman" w:cs="Times New Roman"/>
          <w:sz w:val="28"/>
          <w:szCs w:val="28"/>
        </w:rPr>
        <w:t xml:space="preserve"> :</w:t>
      </w:r>
      <w:proofErr w:type="gramEnd"/>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сентября</w:t>
      </w:r>
      <w:r>
        <w:rPr>
          <w:rFonts w:ascii="Times New Roman" w:eastAsia="Times New Roman" w:hAnsi="Times New Roman" w:cs="Times New Roman"/>
          <w:sz w:val="28"/>
          <w:szCs w:val="28"/>
        </w:rPr>
        <w:t xml:space="preserve"> 2024 года – </w:t>
      </w:r>
      <w:r>
        <w:rPr>
          <w:rFonts w:ascii="Times New Roman" w:eastAsia="Times New Roman" w:hAnsi="Times New Roman" w:cs="Times New Roman"/>
          <w:b/>
          <w:sz w:val="28"/>
          <w:szCs w:val="28"/>
        </w:rPr>
        <w:t>25 мая</w:t>
      </w:r>
      <w:r>
        <w:rPr>
          <w:rFonts w:ascii="Times New Roman" w:eastAsia="Times New Roman" w:hAnsi="Times New Roman" w:cs="Times New Roman"/>
          <w:sz w:val="28"/>
          <w:szCs w:val="28"/>
        </w:rPr>
        <w:t xml:space="preserve"> 2025 года включительно.</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Продолжительность четвертей и каникул в течение учебного года в 1–11 (12) классах:</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1 четверть</w:t>
      </w:r>
      <w:r>
        <w:rPr>
          <w:rFonts w:ascii="Times New Roman" w:eastAsia="Times New Roman" w:hAnsi="Times New Roman" w:cs="Times New Roman"/>
          <w:sz w:val="28"/>
          <w:szCs w:val="28"/>
        </w:rPr>
        <w:t xml:space="preserve"> – 8 учебных недель, осенние каникулы – 7 календарных дней</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(с 28 октября по 3 ноября 2024 года включительно);</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2 четверть</w:t>
      </w:r>
      <w:r>
        <w:rPr>
          <w:rFonts w:ascii="Times New Roman" w:eastAsia="Times New Roman" w:hAnsi="Times New Roman" w:cs="Times New Roman"/>
          <w:sz w:val="28"/>
          <w:szCs w:val="28"/>
        </w:rPr>
        <w:t xml:space="preserve"> – 8 учебных недель, зимние каникулы – 10 календарных дней (с 30 декабря 2024 года по 8 января 2025 года включительно);</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3 четверть</w:t>
      </w:r>
      <w:r>
        <w:rPr>
          <w:rFonts w:ascii="Times New Roman" w:eastAsia="Times New Roman" w:hAnsi="Times New Roman" w:cs="Times New Roman"/>
          <w:sz w:val="28"/>
          <w:szCs w:val="28"/>
        </w:rPr>
        <w:t xml:space="preserve"> – 10 учебных недель, весенние каникулы – 11 календарных дней (с 21 по 31 марта 2025 года включительно);</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в 1 классах </w:t>
      </w:r>
      <w:r>
        <w:rPr>
          <w:rFonts w:ascii="Times New Roman" w:eastAsia="Times New Roman" w:hAnsi="Times New Roman" w:cs="Times New Roman"/>
          <w:b/>
          <w:sz w:val="28"/>
          <w:szCs w:val="28"/>
        </w:rPr>
        <w:t>дополнительные каникулы</w:t>
      </w:r>
      <w:r>
        <w:rPr>
          <w:rFonts w:ascii="Times New Roman" w:eastAsia="Times New Roman" w:hAnsi="Times New Roman" w:cs="Times New Roman"/>
          <w:sz w:val="28"/>
          <w:szCs w:val="28"/>
        </w:rPr>
        <w:t xml:space="preserve"> – 7 календарных дней (с 10 по 16 февраля 2025 года включительно);</w:t>
      </w:r>
    </w:p>
    <w:p w:rsidR="00663243" w:rsidRDefault="00A549A8">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4 четверть</w:t>
      </w:r>
      <w:r>
        <w:rPr>
          <w:rFonts w:ascii="Times New Roman" w:eastAsia="Times New Roman" w:hAnsi="Times New Roman" w:cs="Times New Roman"/>
          <w:sz w:val="28"/>
          <w:szCs w:val="28"/>
        </w:rPr>
        <w:t xml:space="preserve"> – 8 учебных недель.</w:t>
      </w:r>
    </w:p>
    <w:p w:rsidR="00663243" w:rsidRDefault="00A549A8">
      <w:pPr>
        <w:widowControl w:val="0"/>
        <w:pBdr>
          <w:top w:val="nil"/>
          <w:left w:val="nil"/>
          <w:bottom w:val="nil"/>
          <w:right w:val="nil"/>
          <w:between w:val="nil"/>
        </w:pBdr>
        <w:tabs>
          <w:tab w:val="left" w:pos="10037"/>
          <w:tab w:val="left" w:pos="10065"/>
        </w:tabs>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Изучение представленных для анализа документов показало, что организацией образования соблюдаются требования к продолжительности учебного года по классам и продолжительности каникулярного времени в учебном году.</w:t>
      </w:r>
      <w:r>
        <w:rPr>
          <w:noProof/>
        </w:rPr>
        <mc:AlternateContent>
          <mc:Choice Requires="wpg">
            <w:drawing>
              <wp:anchor distT="0" distB="0" distL="0" distR="0" simplePos="0" relativeHeight="251658240" behindDoc="1" locked="0" layoutInCell="1" hidden="0" allowOverlap="1">
                <wp:simplePos x="0" y="0"/>
                <wp:positionH relativeFrom="column">
                  <wp:posOffset>5384800</wp:posOffset>
                </wp:positionH>
                <wp:positionV relativeFrom="paragraph">
                  <wp:posOffset>304800</wp:posOffset>
                </wp:positionV>
                <wp:extent cx="48895" cy="189230"/>
                <wp:effectExtent l="0" t="0" r="0" b="0"/>
                <wp:wrapNone/>
                <wp:docPr id="4" name="Прямоугольник 4"/>
                <wp:cNvGraphicFramePr/>
                <a:graphic xmlns:a="http://schemas.openxmlformats.org/drawingml/2006/main">
                  <a:graphicData uri="http://schemas.microsoft.com/office/word/2010/wordprocessingShape">
                    <wps:wsp>
                      <wps:cNvSpPr/>
                      <wps:spPr>
                        <a:xfrm>
                          <a:off x="5326315" y="3690148"/>
                          <a:ext cx="39370" cy="179705"/>
                        </a:xfrm>
                        <a:prstGeom prst="rect">
                          <a:avLst/>
                        </a:prstGeom>
                        <a:solidFill>
                          <a:srgbClr val="F4F5F6"/>
                        </a:solidFill>
                        <a:ln>
                          <a:noFill/>
                        </a:ln>
                      </wps:spPr>
                      <wps:txbx>
                        <w:txbxContent>
                          <w:p w:rsidR="00A549A8" w:rsidRDefault="00A549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5384800</wp:posOffset>
                </wp:positionH>
                <wp:positionV relativeFrom="paragraph">
                  <wp:posOffset>304800</wp:posOffset>
                </wp:positionV>
                <wp:extent cx="48895" cy="189230"/>
                <wp:effectExtent b="0" l="0" r="0" t="0"/>
                <wp:wrapNone/>
                <wp:docPr id="4" name="image8.png"/>
                <a:graphic>
                  <a:graphicData uri="http://schemas.openxmlformats.org/drawingml/2006/picture">
                    <pic:pic>
                      <pic:nvPicPr>
                        <pic:cNvPr id="0" name="image8.png"/>
                        <pic:cNvPicPr preferRelativeResize="0"/>
                      </pic:nvPicPr>
                      <pic:blipFill>
                        <a:blip r:embed="rId106"/>
                        <a:srcRect/>
                        <a:stretch>
                          <a:fillRect/>
                        </a:stretch>
                      </pic:blipFill>
                      <pic:spPr>
                        <a:xfrm>
                          <a:off x="0" y="0"/>
                          <a:ext cx="48895" cy="189230"/>
                        </a:xfrm>
                        <a:prstGeom prst="rect"/>
                        <a:ln/>
                      </pic:spPr>
                    </pic:pic>
                  </a:graphicData>
                </a:graphic>
              </wp:anchor>
            </w:drawing>
          </mc:Fallback>
        </mc:AlternateContent>
      </w:r>
    </w:p>
    <w:p w:rsidR="00663243" w:rsidRDefault="00A549A8">
      <w:pPr>
        <w:widowControl w:val="0"/>
        <w:pBdr>
          <w:top w:val="nil"/>
          <w:left w:val="nil"/>
          <w:bottom w:val="nil"/>
          <w:right w:val="nil"/>
          <w:between w:val="nil"/>
        </w:pBdr>
        <w:tabs>
          <w:tab w:val="left" w:pos="10037"/>
          <w:tab w:val="left" w:pos="10065"/>
        </w:tabs>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Выводы: </w:t>
      </w:r>
      <w:r>
        <w:rPr>
          <w:rFonts w:ascii="Times New Roman" w:eastAsia="Times New Roman" w:hAnsi="Times New Roman" w:cs="Times New Roman"/>
          <w:color w:val="000000"/>
          <w:sz w:val="28"/>
          <w:szCs w:val="28"/>
        </w:rPr>
        <w:t>соблюдение требований к продолжительности учебного года по классам и продолжительности каникулярного времени в учебном году соответствует ГОСО НО п.48- 49, ГОСО ОС</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п.63-64,  ГОСО СО– п.57-58.</w:t>
      </w:r>
    </w:p>
    <w:p w:rsidR="00663243" w:rsidRDefault="00663243">
      <w:pPr>
        <w:widowControl w:val="0"/>
        <w:pBdr>
          <w:top w:val="nil"/>
          <w:left w:val="nil"/>
          <w:bottom w:val="nil"/>
          <w:right w:val="nil"/>
          <w:between w:val="nil"/>
        </w:pBdr>
        <w:spacing w:after="0" w:line="240" w:lineRule="auto"/>
        <w:ind w:left="396" w:right="845" w:firstLine="566"/>
        <w:jc w:val="both"/>
        <w:rPr>
          <w:rFonts w:ascii="Times New Roman" w:eastAsia="Times New Roman" w:hAnsi="Times New Roman" w:cs="Times New Roman"/>
          <w:color w:val="000000"/>
          <w:sz w:val="28"/>
          <w:szCs w:val="28"/>
        </w:rPr>
      </w:pPr>
    </w:p>
    <w:p w:rsidR="00663243" w:rsidRDefault="00A549A8">
      <w:pPr>
        <w:tabs>
          <w:tab w:val="left" w:pos="9498"/>
        </w:tabs>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Раздел 5. Учебно-материальные активы</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Критерии к содержанию образования с ориентиром на результаты обучения:</w:t>
      </w:r>
    </w:p>
    <w:p w:rsidR="00663243" w:rsidRDefault="00A549A8">
      <w:pPr>
        <w:tabs>
          <w:tab w:val="left" w:pos="9498"/>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(Прилагаются таблицы согласно приложению 9, 10, 11 к Методическим рекомендациям, </w:t>
      </w:r>
      <w:proofErr w:type="gramStart"/>
      <w:r>
        <w:rPr>
          <w:rFonts w:ascii="Times New Roman" w:eastAsia="Times New Roman" w:hAnsi="Times New Roman" w:cs="Times New Roman"/>
          <w:b/>
          <w:i/>
          <w:sz w:val="28"/>
          <w:szCs w:val="28"/>
        </w:rPr>
        <w:t>заверенная</w:t>
      </w:r>
      <w:proofErr w:type="gramEnd"/>
      <w:r>
        <w:rPr>
          <w:rFonts w:ascii="Times New Roman" w:eastAsia="Times New Roman" w:hAnsi="Times New Roman" w:cs="Times New Roman"/>
          <w:b/>
          <w:i/>
          <w:sz w:val="28"/>
          <w:szCs w:val="28"/>
        </w:rPr>
        <w:t xml:space="preserve"> подписью и печатью руководителя)</w:t>
      </w:r>
    </w:p>
    <w:p w:rsidR="00663243" w:rsidRDefault="00663243">
      <w:pPr>
        <w:tabs>
          <w:tab w:val="left" w:pos="9498"/>
        </w:tabs>
        <w:spacing w:after="0" w:line="240" w:lineRule="auto"/>
        <w:ind w:left="-426"/>
        <w:jc w:val="both"/>
        <w:rPr>
          <w:rFonts w:ascii="Times New Roman" w:eastAsia="Times New Roman" w:hAnsi="Times New Roman" w:cs="Times New Roman"/>
          <w:b/>
          <w:i/>
          <w:sz w:val="28"/>
          <w:szCs w:val="28"/>
        </w:rPr>
      </w:pPr>
    </w:p>
    <w:p w:rsidR="00663243" w:rsidRDefault="00A549A8">
      <w:pPr>
        <w:tabs>
          <w:tab w:val="left" w:pos="9498"/>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5.1 Сведения о здании (тип здания, год постройки, проектная мощность, потребность в проведении текущих и капитальных ремонтных работ и др.).</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КГУ «Общеобразовательная школа №1 отдела образования города Рудного» Управления образования акимата Костанайской области расположена в отдельно стоящем здании, сданном в эксплуатацию в 1957 году. Тип здания -  кирпичное, состоит из четырех  этажей: объем здания 18712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общая площадь здания - 3745,9 м2, общая площадь застройки 1005,3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число помещений</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- 138. Проектная мощность - 550 детей, техническое состояние здания удовлетворительное.  </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Здание КГУ «Общеобразовательная №1 отдела образования города Рудного» Управления образования акимата Костанайской области расположено на самостоятельном земельном участке общей площадью 16640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 </w:t>
      </w:r>
    </w:p>
    <w:p w:rsidR="00663243" w:rsidRDefault="00A549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школе ежегодно ведется работа над улучшением комфортной среды путем проведения текущих ремонтов. Так, за оцениваемые периоды  произведены следующие виды текущего ремонта:</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замена окон деревянных окон  на </w:t>
      </w:r>
      <w:proofErr w:type="gramStart"/>
      <w:r>
        <w:rPr>
          <w:rFonts w:ascii="Times New Roman" w:eastAsia="Times New Roman" w:hAnsi="Times New Roman" w:cs="Times New Roman"/>
          <w:sz w:val="28"/>
          <w:szCs w:val="28"/>
        </w:rPr>
        <w:t>пластиковые</w:t>
      </w:r>
      <w:proofErr w:type="gramEnd"/>
      <w:r>
        <w:rPr>
          <w:rFonts w:ascii="Times New Roman" w:eastAsia="Times New Roman" w:hAnsi="Times New Roman" w:cs="Times New Roman"/>
          <w:sz w:val="28"/>
          <w:szCs w:val="28"/>
        </w:rPr>
        <w:t xml:space="preserve"> - 100%;</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замена канализационных труб в санитарных зонах;</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текущих ремонт в санитарных зонах (мужской, женский, для воспитанников КПП, в здании мастерской (мужской, женский);</w:t>
      </w:r>
      <w:proofErr w:type="gramEnd"/>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замена кафеля на лестничных маршах (правая, левая площадка);</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частичный текущий ремонт кровли;</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ремонт фасада;</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ремонт раздевалок и кабинетов в здании мастерской;</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ремонт столовой;</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текущий ремонт цветника;</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ремонт балкона;</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ремонт приямок;</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ремонт освещения по периметру здания;</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ремонт цоколя на здании мастерской;</w:t>
      </w:r>
    </w:p>
    <w:p w:rsidR="00663243" w:rsidRDefault="00A549A8">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ремонт детской площадки. </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летний период запланированы текущие виды ремонтных работ по благоустройству участка школы. Прилегающая территория огорожена, благоустроена, проведены мероприятия по озеленению школьного двора, пришкольного участка, произведено кронирование деревьев. Здание оснащено центральной системой отопления, водопроводом, электроосвещением, телефонной связью и Интернетом, 2 точки доступа скорость 50  мгб, горячим водоснабжением, системой канализации. Объем здания   составляет 18712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Общая площадь – 1005,3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Имеется актовый зал для проведения воспитательных мероприятий, спортивный зал для занятий физической культуры, имеется возможность занятий в кабинете музыки. В гардеробе имеется отдельные вешалки для верхней одежды. Для соблюдения гигиенических норм, в рекреации, рядом с кабинетом КПП, расположен санузел, питьевой фонтанчик. На территории школы имеется место для прогулок и подвижных игр. Имеется зона с дорожной разметкой.</w:t>
      </w:r>
    </w:p>
    <w:p w:rsidR="00663243" w:rsidRDefault="00663243">
      <w:pPr>
        <w:tabs>
          <w:tab w:val="left" w:pos="9498"/>
        </w:tabs>
        <w:spacing w:after="0" w:line="240" w:lineRule="auto"/>
        <w:jc w:val="both"/>
        <w:rPr>
          <w:rFonts w:ascii="Times New Roman" w:eastAsia="Times New Roman" w:hAnsi="Times New Roman" w:cs="Times New Roman"/>
          <w:b/>
          <w:i/>
          <w:sz w:val="28"/>
          <w:szCs w:val="28"/>
        </w:rPr>
      </w:pPr>
    </w:p>
    <w:p w:rsidR="00663243" w:rsidRDefault="00A549A8">
      <w:pPr>
        <w:tabs>
          <w:tab w:val="left" w:pos="9498"/>
        </w:tabs>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5.2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безопасной работы в здании школы установлены 72 камер видеонаблюдения, из них наружные камеры видеонаблюдения - 19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внутренние камеры видеонаблюдения – 53 шт. Все 72 камеры подключены к ЦОУ. Обслуживающая фирма ИП «Зелепухин». Договор на обслуживание видеонаблюдения № 9 от 14.01.2025 года.  Ежемесячно заполняется журнал регистрации планово-профилактических и аварийно-восстановительных работ систем видеонаблюдения.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Установлен пульт противопожарной сигнализации, система оповещения и тревожная кнопка. Заключен договор с ИП «Зелепухин» на обслуживание противопожарной сигнализации № 7 от 15.01.2025 года.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Договор на обслуживание систем оповещения и тревожной кнопки ТОО «Охранное предприятие «Баярд» № 18 от 20.01.2025 года.</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Имеется Акт о результатах проверки на соответствие в области пожарной безопасности РГУ «Управление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 Нарушения не выявлены. </w:t>
      </w:r>
    </w:p>
    <w:p w:rsidR="00663243" w:rsidRDefault="00663243">
      <w:pPr>
        <w:spacing w:after="0" w:line="240" w:lineRule="auto"/>
        <w:jc w:val="both"/>
        <w:rPr>
          <w:rFonts w:ascii="Times New Roman" w:eastAsia="Times New Roman" w:hAnsi="Times New Roman" w:cs="Times New Roman"/>
          <w:b/>
          <w:i/>
          <w:sz w:val="28"/>
          <w:szCs w:val="28"/>
        </w:rPr>
      </w:pPr>
    </w:p>
    <w:p w:rsidR="00663243" w:rsidRDefault="00A549A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5.3 Сведения о медицинском обслуживании </w:t>
      </w:r>
      <w:proofErr w:type="gramStart"/>
      <w:r>
        <w:rPr>
          <w:rFonts w:ascii="Times New Roman" w:eastAsia="Times New Roman" w:hAnsi="Times New Roman" w:cs="Times New Roman"/>
          <w:b/>
          <w:i/>
          <w:sz w:val="28"/>
          <w:szCs w:val="28"/>
        </w:rPr>
        <w:t>обучающихся</w:t>
      </w:r>
      <w:proofErr w:type="gramEnd"/>
      <w:r>
        <w:rPr>
          <w:rFonts w:ascii="Times New Roman" w:eastAsia="Times New Roman" w:hAnsi="Times New Roman" w:cs="Times New Roman"/>
          <w:b/>
          <w:i/>
          <w:sz w:val="28"/>
          <w:szCs w:val="28"/>
        </w:rPr>
        <w:t>:</w:t>
      </w:r>
    </w:p>
    <w:p w:rsidR="00663243" w:rsidRDefault="00A549A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Медицинская деятельность осуществляется на основании лицензии № 000854DP от 29.02.2012 года, на занятие медицинской деятельностью. Номер приложения № 047 от 01.04.2021 года, подвиды лицензируемого вида деятельности: </w:t>
      </w:r>
    </w:p>
    <w:p w:rsidR="00663243" w:rsidRDefault="00A549A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амбулаторно-поликлиническая помощь взрослому и (или) детскому населению по специальностям;     </w:t>
      </w:r>
    </w:p>
    <w:p w:rsidR="00663243" w:rsidRDefault="00A549A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первичная медико-санитарная помощь;</w:t>
      </w:r>
    </w:p>
    <w:p w:rsidR="00663243" w:rsidRDefault="00A549A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доврачебная;        </w:t>
      </w:r>
    </w:p>
    <w:p w:rsidR="00663243" w:rsidRDefault="00A549A8">
      <w:pPr>
        <w:spacing w:after="0" w:line="240" w:lineRule="auto"/>
        <w:ind w:left="141" w:hanging="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Лицензиат: КГП "Рудненская городская поликлиника", БИН 951040000277.</w:t>
      </w:r>
    </w:p>
    <w:p w:rsidR="00663243" w:rsidRDefault="00A549A8">
      <w:pPr>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Производственная база: Костанайская область, город Рудный, улица 50 лет Октября, дом 102А. Лицензиар: Управление здравоохранения Костанайской области. Акимат Костанайской области.  Медицинский пункт состоит из двух кабинетов: процедурный кабинет – 13,8 кв. м, медицинский кабинет – 18,5 кв.м. Медицинский кабинет и процедурный кабинет оборудован необходимым оборудованием и мебелью.  </w:t>
      </w:r>
    </w:p>
    <w:p w:rsidR="00663243" w:rsidRDefault="00A549A8">
      <w:pPr>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КГП "Рудненская городская поликлиника", БИН 951040000277, заключен договор имущественного найма (аренды) государственного имущества № 104 от 05.01.2025 года.</w:t>
      </w:r>
    </w:p>
    <w:p w:rsidR="00663243" w:rsidRDefault="00663243">
      <w:pPr>
        <w:spacing w:after="0" w:line="240" w:lineRule="auto"/>
        <w:ind w:left="-283"/>
        <w:jc w:val="both"/>
        <w:rPr>
          <w:rFonts w:ascii="Times New Roman" w:eastAsia="Times New Roman" w:hAnsi="Times New Roman" w:cs="Times New Roman"/>
          <w:sz w:val="28"/>
          <w:szCs w:val="28"/>
        </w:rPr>
      </w:pPr>
    </w:p>
    <w:p w:rsidR="00663243" w:rsidRDefault="00A549A8">
      <w:pPr>
        <w:spacing w:after="0" w:line="240" w:lineRule="auto"/>
        <w:ind w:left="-426"/>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5.4 Сведения о   наличии доменного имени третьего уровня в зоне edu.kz:</w:t>
      </w:r>
      <w:r>
        <w:rPr>
          <w:rFonts w:ascii="Times New Roman" w:eastAsia="Times New Roman" w:hAnsi="Times New Roman" w:cs="Times New Roman"/>
          <w:i/>
          <w:sz w:val="28"/>
          <w:szCs w:val="28"/>
        </w:rPr>
        <w:t xml:space="preserve"> </w:t>
      </w:r>
    </w:p>
    <w:p w:rsidR="00663243" w:rsidRDefault="00A549A8">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требованиями к электронным информационным ресурсам и интернет-ресурсам, официальный сайт школы имеет доменное имя третьего уровня в зоне edu.kz.  Адрес сайта: </w:t>
      </w:r>
      <w:hyperlink r:id="rId107">
        <w:r>
          <w:rPr>
            <w:rFonts w:ascii="Times New Roman" w:eastAsia="Times New Roman" w:hAnsi="Times New Roman" w:cs="Times New Roman"/>
            <w:color w:val="1155CC"/>
            <w:sz w:val="28"/>
            <w:szCs w:val="28"/>
            <w:u w:val="single"/>
          </w:rPr>
          <w:t>https://dar1.edu.kz</w:t>
        </w:r>
      </w:hyperlink>
      <w:r>
        <w:rPr>
          <w:rFonts w:ascii="Times New Roman" w:eastAsia="Times New Roman" w:hAnsi="Times New Roman" w:cs="Times New Roman"/>
          <w:sz w:val="28"/>
          <w:szCs w:val="28"/>
        </w:rPr>
        <w:t xml:space="preserve">.  Согласно договору № 31 от 23.01.2025  года была проведена работа по разработке/созданию школьного сайта. Официальная почта школы </w:t>
      </w:r>
      <w:hyperlink r:id="rId108">
        <w:r>
          <w:rPr>
            <w:rFonts w:ascii="Times New Roman" w:eastAsia="Times New Roman" w:hAnsi="Times New Roman" w:cs="Times New Roman"/>
            <w:color w:val="000000"/>
            <w:sz w:val="28"/>
            <w:szCs w:val="28"/>
            <w:u w:val="single"/>
          </w:rPr>
          <w:t>school-1-rudny@mail.kz</w:t>
        </w:r>
      </w:hyperlink>
      <w:r>
        <w:rPr>
          <w:rFonts w:ascii="Times New Roman" w:eastAsia="Times New Roman" w:hAnsi="Times New Roman" w:cs="Times New Roman"/>
          <w:sz w:val="28"/>
          <w:szCs w:val="28"/>
        </w:rPr>
        <w:t xml:space="preserve"> также соответствует требованиям информационной безопасности.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Кроме того  информация о деятельности организации образования размещена на страничке социальной сети Instagram mektep1_rdn </w:t>
      </w:r>
      <w:hyperlink r:id="rId109">
        <w:r>
          <w:rPr>
            <w:rFonts w:ascii="Times New Roman" w:eastAsia="Times New Roman" w:hAnsi="Times New Roman" w:cs="Times New Roman"/>
            <w:color w:val="1155CC"/>
            <w:sz w:val="28"/>
            <w:szCs w:val="28"/>
            <w:u w:val="single"/>
          </w:rPr>
          <w:t>https://www.instagram.com/mektep1_rdn?igsh=MWN4Z3ppMWpyd2RnOA==</w:t>
        </w:r>
      </w:hyperlink>
      <w:r>
        <w:rPr>
          <w:rFonts w:ascii="Times New Roman" w:eastAsia="Times New Roman" w:hAnsi="Times New Roman" w:cs="Times New Roman"/>
          <w:sz w:val="28"/>
          <w:szCs w:val="28"/>
        </w:rPr>
        <w:t xml:space="preserve">. На странице социальной сети подписано 1604 подписчиков из числа родителей, обучающихся школы, социальных партнеров. </w:t>
      </w:r>
    </w:p>
    <w:p w:rsidR="00663243" w:rsidRDefault="00A549A8">
      <w:pPr>
        <w:spacing w:after="0" w:line="240" w:lineRule="auto"/>
        <w:ind w:firstLine="11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Школа оснащена компьютерной техникой в количестве  256 единиц (13 единиц подлежат списанию и 38 не используются, т.к. не соответствуют современным техническим и программным требованиям) из них 16 планшетов, 110 ноутбуков (из них не рабочие 1),  130 компьютеров (из них не рабочие/подлежать списанию 50). Вся компьютерная техника имеет подключение к локальной сети и сети Интернет, осуществляется фильтрация трафика посредством единого шлюза безопасности. Стоит отметить что, обновлен компьютерный парк, в 2024 году произведен закуп 3 интерактивных панелей и одна панель была подарена спонсорами, а в 2025 году - 9 интерактивных панелей. 28 учебных кабинетов </w:t>
      </w:r>
      <w:proofErr w:type="gramStart"/>
      <w:r>
        <w:rPr>
          <w:rFonts w:ascii="Times New Roman" w:eastAsia="Times New Roman" w:hAnsi="Times New Roman" w:cs="Times New Roman"/>
          <w:sz w:val="28"/>
          <w:szCs w:val="28"/>
        </w:rPr>
        <w:t>обеспечены</w:t>
      </w:r>
      <w:proofErr w:type="gramEnd"/>
      <w:r>
        <w:rPr>
          <w:rFonts w:ascii="Times New Roman" w:eastAsia="Times New Roman" w:hAnsi="Times New Roman" w:cs="Times New Roman"/>
          <w:sz w:val="28"/>
          <w:szCs w:val="28"/>
        </w:rPr>
        <w:t xml:space="preserve"> интерактивными досками, интерактивными панелями и проекторами с экранами. Для проведения школьных массовых мероприятий в актовый зал в 2024 году приобретен LED-экран.</w:t>
      </w:r>
    </w:p>
    <w:p w:rsidR="00663243" w:rsidRDefault="00663243">
      <w:pPr>
        <w:spacing w:after="0" w:line="240" w:lineRule="auto"/>
        <w:jc w:val="both"/>
        <w:rPr>
          <w:rFonts w:ascii="Times New Roman" w:eastAsia="Times New Roman" w:hAnsi="Times New Roman" w:cs="Times New Roman"/>
          <w:b/>
          <w:i/>
          <w:sz w:val="28"/>
          <w:szCs w:val="28"/>
        </w:rPr>
      </w:pPr>
    </w:p>
    <w:p w:rsidR="00663243" w:rsidRDefault="00A549A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5.5 Сведения о наличии оборудованных шкафов для индивидуального пользования.</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школе имеется 8 кабинетов для учащихся начальных классов. Каждый кабинет оборудован 3-х секционными шкафами для учебно-наглядных пособий.  Кабинет начальных классов (101) - 51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кабинет начальных классов (103) – 51 шт, кабинет начальных классов (104) - 48 шт, кабинет начальных классов (105) – 48 шт, кабинет начальных классов (201) – 48 шт, кабинет начальных классов (204) – 48 шт, кабинет начальных классов (206) – 48 шт, кабинет начальных классов (208) - 48 шт.</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Договор о государственных закупках работ, не связанных со строительством № 38 от 11.02.2025 года на сумму 1966000 тн., поставщик Учреждение «Костанайское учебно-производственное предприятие общественного объединения «Казахстанское общество глухих» Костанайская область, г. Костанай, ул. 5 апреля, 8 БИН 95014000664.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5.6 Сведения о наличии условий для лиц с  особыми образовательными  требованиями</w:t>
      </w:r>
      <w:r>
        <w:rPr>
          <w:rFonts w:ascii="Times New Roman" w:eastAsia="Times New Roman" w:hAnsi="Times New Roman" w:cs="Times New Roman"/>
          <w:sz w:val="28"/>
          <w:szCs w:val="28"/>
        </w:rPr>
        <w:t xml:space="preserve"> – для лиц с особыми образовательными потребностями установлен   пандус, наружные лестницы и пандус имеют поручни;</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электроподъемник, на входе установлена вывеска учреждения, она продублирована шрифтом Брайля;</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 гусеничный подъемник, предназначенный для детей с ООП в колясках (договор №31 от 08.02.2024 года, ТОО  «Lucky Miras»);</w:t>
      </w:r>
    </w:p>
    <w:p w:rsidR="00663243" w:rsidRDefault="00A549A8">
      <w:pPr>
        <w:widowControl w:val="0"/>
        <w:tabs>
          <w:tab w:val="left" w:pos="9214"/>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-все схемы эвакуации продублированы  шрифтом Брайля, имеются тактильные таблички, контрастная окраска первой и последней ступени на лестницах, санитарно - бытовое обслуживание для лиц с инвалидностью: в уборной предусмотрена универсальная кабина доступная для всех категорий граждан, в том числе передвигающихся на кресло-коляске, в санузле предусмотрено достаточное пространство для кресло - коляски, крючки для одежды, костылей.</w:t>
      </w:r>
      <w:proofErr w:type="gramEnd"/>
    </w:p>
    <w:p w:rsidR="00663243" w:rsidRDefault="00663243">
      <w:pPr>
        <w:spacing w:after="0" w:line="240" w:lineRule="auto"/>
        <w:ind w:left="-426"/>
        <w:jc w:val="both"/>
        <w:rPr>
          <w:rFonts w:ascii="Times New Roman" w:eastAsia="Times New Roman" w:hAnsi="Times New Roman" w:cs="Times New Roman"/>
          <w:b/>
          <w:sz w:val="28"/>
          <w:szCs w:val="28"/>
        </w:rPr>
      </w:pPr>
    </w:p>
    <w:p w:rsidR="00663243" w:rsidRDefault="00A549A8">
      <w:pPr>
        <w:spacing w:after="0" w:line="240" w:lineRule="auto"/>
        <w:ind w:left="-426"/>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5.7 Сведения об оснащенности оборудованием и мебелью организации образования, учебно-лабораторным оборудованием и техническими средствами обучения</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101, площадь 47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Интерактивная панель - 1 шт. (236009002324),  стол учительский компьютерный угловой тумбовый (237003000516) - 1 шт., стул учительский (237003000796)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парта ученическая регулируемая двухместная (237003000106-237003000120) -15 шт, стул ученический регулируемый (237003000872-237003000901) - 30 шт, стол демонстрационный -  1 шт, доска комбинированная маркерная и меловая с расчерченной в клетку и линию поверхностью (237003000023) - 1 шт, компьютер в комплекте с выходом в Интернет (236006000008) – 1 шт, акустическая система (236009002311)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интерактивная доска Activ Board 78 (236009000115) - 1 шт, многофункциональное устройство (копир/принтер/сканер) - 1шт, сетевой фильтр -1 шт, шкаф для учебно-</w:t>
      </w:r>
      <w:r>
        <w:rPr>
          <w:rFonts w:ascii="Times New Roman" w:eastAsia="Times New Roman" w:hAnsi="Times New Roman" w:cs="Times New Roman"/>
          <w:sz w:val="28"/>
          <w:szCs w:val="28"/>
        </w:rPr>
        <w:lastRenderedPageBreak/>
        <w:t xml:space="preserve">наглядных пособий (237003001485, 237003001486) – 2 шт, встроенный шкаф (237003001446) - 1 шт., шкаф для одежды (237003001496) - 1 шт, ролл-шторы (237003000362 – 237003000364) - 3 шт, индивидуальные шкафчики для начальных классов -  (237003003335 - 237003003337) - 3x9 шт, полки для цветов настенная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градусник для определения температурного режима – 1 шт, аптечка с принадлежностями – 1 шт., стенды на стене классный уголок 1 шт., техника безопасности 1 шт, сегодня на уроке 1 шт., лента измерения роста - 1 шт., часы настенные - 1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комплект детской художественной литературы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комплект видеоуроков  для начальной школы: математика 3 шт., русского языка 4 шт., по ПДД и ОБЖ 2 шт., комплект плакатов по темам начальной школы – 1  шт, набор сюжетных картин для развития речи – 1 шт, набор предметных картинок (животные, растения, транспорт, фрукты, овощи, мебель, одежда) – 1 шт, словарь в картинках 1 </w:t>
      </w:r>
      <w:proofErr w:type="gramStart"/>
      <w:r>
        <w:rPr>
          <w:rFonts w:ascii="Times New Roman" w:eastAsia="Times New Roman" w:hAnsi="Times New Roman" w:cs="Times New Roman"/>
          <w:sz w:val="28"/>
          <w:szCs w:val="28"/>
        </w:rPr>
        <w:t>шт., постеры тематические по темам начальной школы – 1 комплект, таблица демонстрационная «Чистописание.</w:t>
      </w:r>
      <w:proofErr w:type="gramEnd"/>
      <w:r>
        <w:rPr>
          <w:rFonts w:ascii="Times New Roman" w:eastAsia="Times New Roman" w:hAnsi="Times New Roman" w:cs="Times New Roman"/>
          <w:sz w:val="28"/>
          <w:szCs w:val="28"/>
        </w:rPr>
        <w:t xml:space="preserve"> Алфавит» -1шт.,  набор цифр и знаков магнитный демонстрационный -1шт.,  опорные таблицы по математике для начальной школы -1шт.,  коллекция "Полезные ископаемые для начальной школы" –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раздаточный материал по предметам начальной школы на каждого ученика   по математике 4 папки, по русскому языку 3 папки, букварь и обучение грамоте 1 папка, естествознание -1 папка, познание мира - 1 папка,   тесты по подготовке к МОДО по предметам - 3 папки,  задания ФО по предметам 1-4 класс -  4 шт., задания СОР и </w:t>
      </w:r>
      <w:proofErr w:type="gramStart"/>
      <w:r>
        <w:rPr>
          <w:rFonts w:ascii="Times New Roman" w:eastAsia="Times New Roman" w:hAnsi="Times New Roman" w:cs="Times New Roman"/>
          <w:sz w:val="28"/>
          <w:szCs w:val="28"/>
        </w:rPr>
        <w:t>СОЧ</w:t>
      </w:r>
      <w:proofErr w:type="gramEnd"/>
      <w:r>
        <w:rPr>
          <w:rFonts w:ascii="Times New Roman" w:eastAsia="Times New Roman" w:hAnsi="Times New Roman" w:cs="Times New Roman"/>
          <w:sz w:val="28"/>
          <w:szCs w:val="28"/>
        </w:rPr>
        <w:t xml:space="preserve"> по предметам 1-4 класс - 3 шт.,  раздаточный материал по работе с одарёнными детьми 1-4 класс - 4 папки, интеллектуальные игры, пазлы, головоломки, настольные игры - 10 шт. плакат настенный "Правила техники безопасности в кабинете начальной школы" - 1 шт,   лента измерительная 1 метр-13 шт, модель демонстрационная Единицы объема- 1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геометрических фигур и разверток демонстрационный - 1 набор, набор геометрических фигур раздаточный- 1 набор, набор чертежных инструментов для классной доски из 5 предметов - 1 набор, набор цифр и знаков магнитный демонстрационный-1 набор, опорные таблицы по математике для начальной школы- 1 набор, пособие раздаточное для обучения сложению и вычитанию в пределах 10 и 20- 1 набор, пособие раздаточное для устного счета - 25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пособие раздаточное Доли, Дроби, Части целого-13 шт, набор демонстрационный для обучения сложению и вычитанию в пределах 100, умножению, делению, работе с долями и дробями-1 набор, часы с циферблатом для учащихся-13 шт, часы с циферблатом демонстрационные - 1 шт, корзина для мусора- 1шт, комплект средств индивидуальной защиты: фартук, нарукавники, очки защитные - 25 шт, бумага для ксерокса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губка для маркерной доски - 1 шт, магниты для маркерной доски - 3 шт, маркер для доски - 8 шт, школьный мел - 100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информатики 102, площадь 51,7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кабинете имеется: персональный компьютер в комплекте с выходом в Интернет (236006000053, 236006000270-236006000280, 236006000077-</w:t>
      </w:r>
      <w:r>
        <w:rPr>
          <w:rFonts w:ascii="Times New Roman" w:eastAsia="Times New Roman" w:hAnsi="Times New Roman" w:cs="Times New Roman"/>
          <w:sz w:val="28"/>
          <w:szCs w:val="28"/>
        </w:rPr>
        <w:lastRenderedPageBreak/>
        <w:t xml:space="preserve">236006000086, 236006000014 - 15) - 13 шт., микрофонно-телефонная гарнитура - 13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веб-камера - 13 шт, многофункциональное устройство Canon (236006000259) - 1 шт., сканер HPScanjet - 1 шт., акустическая система (236009000028) - 1 шт, стол учительский компьютерный угловой (237003000494) – 1 шт, стул учительский (237003000797) - 1 шт, стол компьютерный ученический (237003000518 - 237003000529, 23700300530-23700300531) - 14 шт., стулья ученические (237003001243 - 237003001262) - 20 шт., стол для робототехники - 1 шт., доска маркерная (237002000001) - 1 шт., шкаф для хранения пособий (237003001462, 237003001466) – 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градусник для определения температурного режима - 1шт, огнетушитель – 1 шт, аптечка с принадлежностями – 1 шт., сейф металлический - 1 шт., металлическая этажерка - 1 шт, щит электроснабжения, ролл-шторы (237003000359 - 237003000361) - 3 шт, проектор с экраном - 1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информатики имеется: набор роботов RedX - 10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робота Lego Spike - 1 шт, набор роботов Lego541 - 4шт, дополнительный набор конструктора Lego853 - 4 шт, набор конструктора Lego9686 - 2 шт, набор конструктора Lego9641 - 2 шт, набор конструктора Lego9688 - 2 шт, обучающий набор Ардуино - 2 шт, набор роботов WeDo - 3 шт, стенды "Инструкция по правилам безопасности", "Комплекс упражнений для профилактики зрения", "Основные компоненты персонального компьютера", "Модели роботов EV3", "Основные компоненты робота EV3", с наполняемыми отсеками формата А4 по Информатике и Робототехнике, учебные полигоны для роботов "Кегль-ринг", "Линия", "Национальные игры", таблица "Правила техники безопасности в кабинете информатики"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таблица IT-технологии - 4 шт, программное обеспечение для управления цифровыми ресурсами - 1 шт, комплект программных средств по компьютерной графике, основам программирования, видеотехнологиям - 1 комплект, бумага для ксерокса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корзина для мусора - 1 шт, губка для маркерной доски - 1 шт, магниты для маркерной доски - 3 набора, маркер для доски - 8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103, площадь 51,7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Интерактивная панель - 1 шт. (236009002325),стол учительский угловой компьютерный (237003000565) - 1 шт., стул учительский (237003000798) - 1 шт., парта ученическая регулируемая (237003000121-237003000135) -15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стул ученический регулируемый (237003000902-237003000931) - 30 шт, доска комбинированная маркерная и меловая с расчерченной в клетку и линию поверхностью (237003001536) - 1 шт., стол демонстрационный - 1 шт, персональный компьютер в комплекте с выходом в Интернет (236006000009) – 1 шт., акустическая система настольная (236009000004) - 1 комплект, многофункциональное устройство (236006000071) - 1 шт., сетевой фильтр - 1 шт., проектор с экраном и пультом (236009000263)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шкаф для учебно-наглядных пособий (237003001497-237003001498, 237003001484) – 3 шт, встроенный шкаф для хранения пособий (237003001447) - 1 шт,  плательный шкаф (237003001513) – 1 шт., ролл-шторы (237003000365 -237003000366, 237003000258) - 3 шт,  </w:t>
      </w:r>
      <w:r>
        <w:rPr>
          <w:rFonts w:ascii="Times New Roman" w:eastAsia="Times New Roman" w:hAnsi="Times New Roman" w:cs="Times New Roman"/>
          <w:sz w:val="28"/>
          <w:szCs w:val="28"/>
        </w:rPr>
        <w:lastRenderedPageBreak/>
        <w:t xml:space="preserve">индивидуальные шкафчики для начальных классов -  (237003003338 - 237003003341), тумба с полками - 2 шт., цветочная зона - 1 шт.,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зеркало - 1 шт, стенд классный уголок - 1 шт, , шторы капрон - 5 шт, корзина для мусора - 1 шт, сетевой фильтр - 1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комплект электронных таблиц и плакатов по темам начальной школы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комплект художественной литературы - 1 шт, набор сюжетных картин для развития речи – 1 шт, постеры тематические по темам начальной школы – 1 комплект, таблица демонстрационная «Чистописание», Алфавит»-1шт., набор геометрических фигур демонстрационный-1, опорные таблицы по математике для начальной школы -1 комплект, опорные таблицы по обучению грамоте и русскому языку для начальной школы -1 комплект, опорные таблицы по естествознанию для начальной школы -1 комплект, карта физическая РК- 1шт, коллекция "Полезные ископаемые для начальной школы" – 7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лупа ручная – 1 шт, набор пробирок – 1,  раздаточный материал по предметам начальной школы на каждого ученика по математике 10 папок, дидактический материал по математике 3 папки, дидактический материал по литературному чтению 2 папки, дидактический материал по русскому языку 3 папки, естествознание -1 папка, познание мира - 1 папка, дидактический материал по работе с одарёнными детьми 1-4 класс - 1 папка, интеллектуальные игры, пазлы, головоломки, настольные игры - 5шт, набор предметных картинок (животные, растения, транспорт, фрукты, овощи, мебель, одежда)- 1 комплект, плакат настенный "Правила техники безопасности в кабинете начальной школы"- 1шт,   лента измерительная 1 метр-13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модель демонстрационная Единицы объема- 1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геометрических фигур и разверток демонстрационный-1 набор, набор геометрических фигур раздаточный - 13 набор, набор чертежных инструментов для классной доски из 5 предметов-1 набор, набор цифр и знаков магнитный демонстрационный-1 набор, пособие раздаточное для обучения сложению и вычитанию в пределах 10 и 20 - 1 набор, пособие раздаточное для устного счета - 25 шт, пособие раздаточное Доли, Дроби, Части целого-13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демонстрационный для обучения сложению и вычитанию в пределах 100, умножению, делению, работе с долями и дробями-1 набор, часы с циферблатом для учащихся-13 шт, часы с циферблатом демонстрационные-1 шт, комплект средств индивидуальной защиты: фартук, нарукавники, очки защитные - 25 шт, аптечка с принадлежностями - 1 шт, бумага для ксерокса - 1 шт, губка для маркерной доски - 1 шт, магниты для маркерной доски - 3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маркер для доски - 8 шт, школьный мел - 100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104, площадь 52,3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кабинете имеется</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нтерактивная панель - 1 шт. (236009002326), стол учительский угловой (237001000042) - 1  шт., стол учительский (237003001666) - 1 шт., стул учительский (237003000799) - 1 шт, парта ученическая регулируемая (237003000136-237003000150) - 15 шт,  стул ученический регулируемый (237003000932-237003000961) - 30 шт, доска </w:t>
      </w:r>
      <w:r>
        <w:rPr>
          <w:rFonts w:ascii="Times New Roman" w:eastAsia="Times New Roman" w:hAnsi="Times New Roman" w:cs="Times New Roman"/>
          <w:sz w:val="28"/>
          <w:szCs w:val="28"/>
        </w:rPr>
        <w:lastRenderedPageBreak/>
        <w:t xml:space="preserve">комбинированная маркерная и меловая с расчерченной в клетку и линию поверхностью (237003001537) - 1 шт., компьютер в комплекте с выходом в Интернет (236006000010) – 1шт, телевизор - 1 шт., проектор, подпружинный экран (236006000265)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акустическая система (236009000005) - 1 шт, шкаф для хранения пособий (237001000045, 237001000046) – 2 шт, встроенный шкаф для хранения пособий (237003001448) - 1 шт, шкаф для одежды (237001000047) - 1 шт, ролл-шторы - (237003000284-237003000286) - 3 шт., многофункциональное устройство (копир/принтер/сканер) - 1 шт (236006000099),   индивидуальные шкафчики для начальных классов - (237003003342 - 237003003344),  тумбочка - 1 шт., цветочная зона - 1 шт.,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аптечка с принадлежностями – 1 шт, сетевой фильтр -1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комплект электронных таблиц и плакатов по темам начальной школы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сюжетных картин для развития речи – 1 шт, набор предметных картинок (животные, растения, транспорт, фрукты, овощи, мебель, одежда) – 1 шт, постеры тематические по темам начальной школы – 1 комплект, набор геометрических фигур и разверток демонтрационный-1 шт., опорные таблицы по математике для начальной школы -1шт, пособие раздаточное Доли, Дроби, Части целого - 30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часы с циферблатом демонстрационные – 1 шт, часы с циферблатом для учащихся – 30 шт,  глобус Земли физический  -1шт,  коллекция "Полезные ископаемые для начальной школы" – 1шт, компас школьный -1шт,  набор веществ для растворения – 1 шт,  часы песочные 1,2,3,5 минут- по 1 шт, комплект художественной литературы-1 шт, плакат настенный "Правила техники безопасности в кабинете начальной школы"- 1шт, лента измерительная 1 метр-13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модель демонстрационная Единицы объема- 1 шт, набор геометрических фигур раздаточный- 1 набор, набор чертежных инструментов для классной доски из 5 предметов-1 набор, набор цифр и знаков магнитный демонстрационный-1 набор, пособие раздаточное для обучения сложению и вычитанию в пределах 10 и 20- 1 набор, пособие раздаточное для устного счета-25 шт, набор демонстрационный для обучения сложению и вычитанию в пределах 100, умножению, делению, работе с долями и дробями-1 набор, корзина для мусора- 1шт, комплект средств индивидуальной защиты: фартук, нарукавники, очки защитные - 25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аптечка с принадлежностями - 1 шт, бумага для ксерокса - 1 шт, губка для маркерной доски - 1 шт, магниты для маркерной доски - 3 шт, маркер для доски - 8 шт, школьный мел - 100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105, площадь 52,1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стол учительский компьютерный (237003000505) - 1 шт., стул учительский (237003001242) - 1 шт., парта ученическая (стол + 2 стула) (237003000193-237003000207) - 15 комплектов, доска комбинированная маркерная и меловая с расчерченной в клетку и линию поверхностью (237003001538)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компьютер в комплексте с выходом в Интернет (236006000011) – 1 шт, акустическая система (236009002309) - 1 шт, интерактивная панель "F3" с мобильной стойкой (236009000381)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шкаф для хранения пособий (237003001461) – 1шт, шкаф плательный </w:t>
      </w:r>
      <w:r>
        <w:rPr>
          <w:rFonts w:ascii="Times New Roman" w:eastAsia="Times New Roman" w:hAnsi="Times New Roman" w:cs="Times New Roman"/>
          <w:sz w:val="28"/>
          <w:szCs w:val="28"/>
        </w:rPr>
        <w:lastRenderedPageBreak/>
        <w:t xml:space="preserve">(237003001516) - 1 шт,  шкаф встроенный (237003001443) - 1 шт, тумба для уголка живой природы  (237003001429) - 1 шт, стенка-горка (237003000478) - 1 шт, многофункциональное устройство (копир/принтер/сканер) - 1шт. (236006000100),  комплект "Ромашка" (стол и 8 стульчиков) (237003002516) - 1 шт, шкаф для игрушек (237003001494) - 1 шт, ролл-шторы (237003000263-237003000265) - 3 шт., индивидуальные шкафчики для начальных классов - (237003003345 - 237003003347),  цветочная зона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шторы капрон - 7 шт, сетевой фильтр -1 шт,градусник для определения температурного режима - 1 шт., часы - 1шт.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уроков имеется:  коллекция ( учебная) чугун сталь-1шт, материалы и горные породы - 1шт., таблица демонстрационная «Көркем жазу. Әліпби» - 1 шт., стенд "Біртұтас тәрбие", национальные игры "Шыр ойыны"-1шт, "Секіртпек"-1шт</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"Классик-1шт" ,"Кім тапқыр?"-1шт ,"Асықты ойын"-1шт, "Ою","Ұлттық құндылық"домино -1шт , пазлдар-1шт, шаңырақ-2шт, дидактические материалы по предметам-4 папки, папка с заданиями СОР и </w:t>
      </w:r>
      <w:proofErr w:type="gramStart"/>
      <w:r>
        <w:rPr>
          <w:rFonts w:ascii="Times New Roman" w:eastAsia="Times New Roman" w:hAnsi="Times New Roman" w:cs="Times New Roman"/>
          <w:sz w:val="28"/>
          <w:szCs w:val="28"/>
        </w:rPr>
        <w:t>СОЧ</w:t>
      </w:r>
      <w:proofErr w:type="gramEnd"/>
      <w:r>
        <w:rPr>
          <w:rFonts w:ascii="Times New Roman" w:eastAsia="Times New Roman" w:hAnsi="Times New Roman" w:cs="Times New Roman"/>
          <w:sz w:val="28"/>
          <w:szCs w:val="28"/>
        </w:rPr>
        <w:t xml:space="preserve"> -1шт, папка ПДД - 1папка, комплект электронных таблиц и плакатов по темам начальной школы – 1  шт, набор сюжетных картин для развития речи – 1 шт, набор предметных картинок (животные, растения, транспорт, фрукты, овощи, мебель, одежда) – 1 шт, постеры тематические по темам начальной школы – 1 комплект, набор геометрических фигур и разверток демонтрационный-1 шт., опорные таблицы по математике для начальной школы -1шт, пособие раздаточное Доли, Дроби, Части целого - 30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часы с циферблатом демонстрационные – 1 шт, часы с циферблатом для учащихся – 13 шт,  коллекция "Полезные ископаемые для начальной школы" – 1шт, компас школьный -1шт,  часы песочные 1,2,3,5 минут- по 1 шт, комплект художественной литературы-1шт, плакат настенный "Правила техники безопасности в кабинете начальной школы"- 1шт, лента измерительная 1 метр - 13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модель демонстрационная Единицы объема- 1 шт, набор геометрических фигур раздаточный - 1 набор, набор чертежных инструментов для классной доски из 5 предметов-1 набор, набор цифр и знаков магнитный демонстрационный -1 набор, пособие раздаточное для обучения сложению и вычитанию в пределах 10 и 20- 1 набор, пособие раздаточное для устного счета  -25 шт, пособие раздаточное Доли, Дроби, Части целого - 13 шт, набор демонстрационный для обучения сложению и вычитанию в пределах 100, умножению, делению, работе с долями и дробями - 1 набор, часы с циферблатом демонстрационные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корзина для мусора - 1шт, комплект средств индивидуальной защиты: фартук, нарукавники, очки защитные - 25 шт, аптечка с пренадлежностями - 1 шт, бумага для ксерокса - 1 шт, губка для маркерной доски - 1 шт, магниты для маркерной доски - 3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маркер для доски - 8 шт, школьный мел - 100 шт.                    </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художественного труда (для девочек), площадь 44 кв.м</w:t>
      </w:r>
      <w:proofErr w:type="gramStart"/>
      <w:r>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кулинария 14кв.м.):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доска комбинированая пятиэлементная маркерная (237003000014) - 1 шт., стол демонстрационный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учительский стол (237003000548) – 1 шт., учительский стул (237003000794) – 1 шт., парта </w:t>
      </w:r>
      <w:r>
        <w:rPr>
          <w:rFonts w:ascii="Times New Roman" w:eastAsia="Times New Roman" w:hAnsi="Times New Roman" w:cs="Times New Roman"/>
          <w:sz w:val="28"/>
          <w:szCs w:val="28"/>
        </w:rPr>
        <w:lastRenderedPageBreak/>
        <w:t xml:space="preserve">ученическая регулируемая двухместная (237003000166-237003000177) - 12 шт, стул ученический регулируемый (237003001355-237003001378) - 24 шт, шкаф для учебно-наглядных пособий с полками (237003001644-237003001645) - 2 шт., шкаф книжный (237003001654) - 1 шт., проектор с настенным экраном (236009000259) -1 шт., компьютер в комплекте с выходом в Интернет (236006000048)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акустическая система (236009000007) - 1 шт.,  многофункциональное устройство - 1 шт. (236006000101), стол для раскроя ткани - 1 шт, стол под швейную машинку -  12 шт, табурет - 12 шт, тележка пластиковая с 4 лотками - 2 шт, тумба транформер универсальная - 2 шт, шкаф для одежды - 2 шт,градусник для определения  температурного  режима  - 1 шт, зеркало - 1 шт, стенд классный уголок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таблица Правила техники безопасности при обработке текстильных материалов - 2 шт., ролл-шторы - 3 шт, щит электроснабжения для мастерских технологии - 1 шт,аптечка с принадлежностями - 1шт., огнетушитель - 1 шт., сетевой фильтр - 4 шт, губка для маркерной доски  - 1 шт, корзина для мусора - 1 шт, магниты для маркерной доски - 8 шт, маркеры для доски - 8 шт, нарукавники и фартуки - 25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бумага для ксерокса - 1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художественного труда для девочек имеется: швейная машина электрическая (236009000353-236009000356, 236009000357, 236009000358, 236009000367) - 7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швейная машина с ножным приводом (236009000359-236009000364) - 6 шт, швейная машина с ручным приводом (236009000365-236009000366) - 2 шт, оверлог (236009000223) - 1 шт, утюг электрический (236009000372-236009000373) - 2 шт., комплект электронных учебных изданий - 1 шт, комплект настенных стендов на пластиковой основе - 1 шт, гипсовые изделия - 4 шт, иглы для фильцивания - 12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кисть синтетика - 12 шт, контуры по ткани акриловые - 12 шт, краска для Батика - 15 шт,  краски по ткани акриловые - 15 шт, мольберт сборный -12 шт, мольберт в комплекте с доской и чехлом - 25 шт, рамка регулируемая для батика - 12 шт, ткань для батика - 8м, ткань фетр 5 цветов по 1 метру - 5 м, холст для рисования на подрамнике - 6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стол для натюрмортов складной - 3 шт, кисть художественная и живописная - 50 шт, стойка для экспозиций - 5 шт, набор на группу учащихся красок акварельных, акриловых, гуашевых, масляных, пастельны - 1 шт, папка для акварели - 6 шт,  холст грунтованный - 15 шт,  холст для рисования на подрамнике - 15 шт,  набор изделий декоративно-прикладного искусства - 1 шт, комплект драпировок не менее 3 видов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национальных изделий - 1 шт,  гербарий -1 шт, набор муляжей фруктов и овощей не менее 20 штук - 1 шт, комплект раздаточных материалов - 1 шт,  комплект портретов выдающихся художников - 1 шт,  комплект иллюстраций и плакатов - 1 шт, энциклопедии по искусству, пособия - 1 шт,  альбомы - 1 шт, литература о художниках и художественных музеях, по стилям изобразительного искусства и архитектуры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плакаты - 1 шт, ящик этюдный - 4 шт, гладильная напольная доска - 2 шт., Манекен портновский с подставкой мужской и женский - 1 комплект, машина вышивальная - 1 шт, ножницы металические - 10 шт., крючки для вязания - 5 шт., спицы металические - 2  комплекта, нитки цветные для шитья </w:t>
      </w:r>
      <w:r>
        <w:rPr>
          <w:rFonts w:ascii="Times New Roman" w:eastAsia="Times New Roman" w:hAnsi="Times New Roman" w:cs="Times New Roman"/>
          <w:sz w:val="28"/>
          <w:szCs w:val="28"/>
        </w:rPr>
        <w:lastRenderedPageBreak/>
        <w:t xml:space="preserve">- 5 катушек, линейки М1:4 для построения чертежей моделей одежды - 8 шт.,  булавки вязальные - 36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булавки портновские - 240 шт, бумага копировальная - 1 шт, вспарыватель - 12шт, иглы для вышивания - 60 шт, иглы для ручного шитья -240 шт, иглы для швейной машинки - 60 шт, иглы штопальные -120 шт, канва без рисунка - 6 кв.м, коллекция "Образцы тканей" раздаточная на 12 учащихся - 1 шт, кольца для вязания - 32 шт, крючки для вязания - 60 шт, лента измерительная 1 метр - 12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линейка закройщика 30 сантиметр - 12 шт, линейка металлическая 30 сантиметр - 12 шт, мел портновский цветной треугольный - 30 шт, набор чертежных инструментов для классной доски из 5 предметов - 1 шт, набор пластмассовых лекал (3 штук) - 12 шт, наперсток - 50 шт, нитки для вышивания Мулине цветные - 140 шт, нитки полиэстер - 120 шт, нитки ткацкие швейные армированные не менее 5000 метр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ножницы для обрезки нитей - 12 шт, Ножницы закройные - 12 шт, ножницы зигзаг - 12 шт, ножницы канцелярские - 12 шт, ножницы портновские большие - 1 шт, пряжа для вязания крючком 10 грамм - 100 шт, пряжа для вязания спицами 50 грамм - 100 шт, пряжа ткацкая в мотках - 3 кг, пяльцы круглые для вышивания - 12 кг, спицы для вязания - 60 кг, угольник пластиковый 60 грамм - 12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фартук с косынкой х/б цветные - 12 комплектов, кабина примерочная прямоугольная с занавесом - 1 шт, коробка с крышкой картонная - 4 шт, плечики одежные - 12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кухне имеется: электрическая плита напольная (236009000371)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холодильник (236009000334) - 1 шт, сковорода (238308000016-238308000017) - 2 шт, таблица Правила техники безопасности, доска маркерная настенная - 1 шт, губка для маркерной доски - 1 шт, магниты для доски - 8 шт, маркеры для доски - 3 шт., настенная кухонная панель - 1 шт, кухонный гарнитур с мойкой и смесителем - 1 шт, стол кухонный рабочий на 6 человек - 4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табурет на деревянном каркасе - 24 шт, шкаф для одежды - 1 шт, весы электронные настольные до 5 кг - 1 шт, вытяжка над плитой - 1 шт, комбайн кухонный - 1 шт, миксер - 1 шт, мультипекарь -  1 шт, печь микроволновая -  1 шт,  чайник электрический - 2 шт, вилка - 12 шт, дозатор сахара - 2 шт, дорожка настольная - 4 шт, жоска разделочная - 2 шт, дуршлаг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кастрюля - 2 шт, ковш - 2 шт, контейнер с крышкой для сухих продуктов - 5 шт, ложка столовая - 12 шт, ложка чайная - 12 шт, лоток для столовых приборов - 1 шт, мерные емкости - 1 набор, мерный кувшин - 1 шт, миска сервировочная - 2 шт, молочник/сливочник - 2 шт, набор кухонных принадлежностей 5 предметов - 1 шт, набор кухонных ножей 3шт - 1 набор, нож для чистки картофеля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нож консервный - 1 шт, нож столовый - 12 шт, овощерезка - 1 шт, поднос - 2 шт, подставка под горячее - 2 шт, пресс для чеснока - 1 шт, салфетки - 100 шт, сервиз столовый - 1 набор, сито для муки -  1 шт, скалка деревянная - 1 шт, шкаф для посуды - 1шт,  солонка/перечница - 2 шт, сушилка сетка для посуды - 2 шт, сушилка цилиндрическая для столовых приборов - 2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тарелка - 4 шт, терка - 1 шт, толкушка для картофеля- 1 шт, заварочный чайник - 2 шт, чайная чашка - 12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201, площадь 47,6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кабинете имеется: Интерактивная панель - 1 шт. (236009002328),стол учительский угловой компьютерный (237003000557)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стул учительский (237003000800) - 1 шт., стол ученический двухместный регулируемый (237003000675-237003000689) -15 шт, стул ученический регулируемый (237003001212 - 237003001241) - 30 шт, доска комбинированная маркерная и меловая с расчерченной в клетку и линию поверхностью (237003000018) - 1 шт., компьютер в комплекте с выходом в Интернет (236006000013) – 1 шт, акустическая система (236009000006)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проектор с настенным экран (236009000264) -1 шт, интерактивная доска-1 шт, шторы капрон - 3 шт, шкаф для хранения пособий (237003001492, 237003001487) – 2 шт, шкаф плательный (237003001512) - 1 шт, шкаф книжный остекленный (237003001504) - 1 шт, сегмент угловой (237003000469) - 1 шт, ролл-шторы (237003000269-237003000271) - 3 шт, многофункциональное устройство (копир/принтер/сканер)-1 шт. (236006000102), индивидуальные шкафчики для начальных классов -  (237003003348 - 237003003350),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огнетушитель – 1 шт,  сетевой фильтр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уроков имеется:  таблица демонстрационная «Көркем жазу. Әліпби» - 1 шт., стенд "Классный уголок", национальные игры "Шыр ойыны"-1шт, "Секіртпек"-1шт</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"Классик-1шт" ,"Кім тапқыр?"-1шт ,"Асықты ойын"-1шт, "Ою","Ұлттық құндылық"домино -1шт , пазлдар-1шт, шаңырақ-2шт, дидактические материалы по предметам-4 папки, папка с заданиями СОР и СОЧ -1шт, папка ПДД - 1папка, комплект электронных таблиц и плакатов по темам начальной школы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сюжетных картин для развития речи – 1 шт, набор предметных картинок (животные, растения, транспорт, фрукты, овощи, мебель, одежда) – 1 шт, постеры тематические по темам начальной школы – 1 комплект, набор геометрических фигур и разверток демонтрационный-1 шт., опорные таблицы по математике для начальной школы -1шт, пособие раздаточное Доли, Дроби, Части целого - 30 шт, часы с циферблатом демонстрационные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часы с циферблатом для учащихся – 13 шт,  коллекция "Полезные ископаемые для начальной школы" – 1шт, компас школьный -1шт,  часы песочные 1,2,3,5 минут- по 1 шт, комплект художественной литературы-1шт, плакат настенный "Правила техники безопасности в кабинете начальной школы"- 1шт, лента измерительная 1 метр-13 шт, модель демонстрационная Единицы объема- 1 шт, набор геометрических фигур раздаточный- 1 набор, набор чертежных инструментов для классной доски из 5 предметов-1 набор, набор цифр и знаков магнитный демонстрационный-1 набор, пособие раздаточное для обучения сложению и вычитанию в пределах 10 и 20- 1 набор, пособие раздаточное для устного счета-25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пособие раздаточное Доли, Дроби, Части целого-13 шт, набор демонстрационный для обучения сложению и вычитанию в пределах 100, умножению, делению, работе с долями и дробями-1 набор, часы с циферблатом демонстрационные-1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корзина для мусора- 1шт, комплект средств индивидуальной защиты: фартук, нарукавники, очки защитные - 25 шт, аптечка с пренадлежностями - 1 шт, </w:t>
      </w:r>
      <w:r>
        <w:rPr>
          <w:rFonts w:ascii="Times New Roman" w:eastAsia="Times New Roman" w:hAnsi="Times New Roman" w:cs="Times New Roman"/>
          <w:sz w:val="28"/>
          <w:szCs w:val="28"/>
        </w:rPr>
        <w:lastRenderedPageBreak/>
        <w:t xml:space="preserve">бумага для ксерокса - 1 шт, губка для маркерной доски - 1 шт, магниты для маркерной доски - 3 шт, маркер для доски - 8 шт, школьный мел - 100 шт.     </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английского языка 203, площадь 49,9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стол учительский компьютерный угловой (237003000533) - 1 шт., стул учительский (237003000801)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стол ученический двухместных регулируемый (237003000660 - 674) - 15 шт, стул ученический регулируемый (237003001182-1211) - 30 шт, доска комбинированная пятиэлементная маркерная и меловая (237003001539) - 1 шт., интерактивная панель (236009000380) - 1 шт., персональный компьютер в комплекте с выходом в Интернет (236006000014) - 1 шт., акустическая система настольная (236009000013) - 1 шт., многофункциональное устройство (копир/принтер/сканер) (236006000070) - 1шт., сетевой фильтр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шкаф для учебно-наглядных пособий с открытыми и закрытыми полками (237003001531, 237003001532) – 2 шт, шкаф плательный (237003001511) - 1 шт, градусник для определения температурного режима - 1 шт, аптечка с принадлежностями – 1 шт.,  корзина для мусора - 1 шт., магниты для доски - 2 комплекта, мел школьный - 100 шт, бумага для ксерокса - 1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английского языка имеется: плакаты по темам английского языка – 1 комплект, комплект настенных стендов на пластиковой основе – 1, комплект электронных учебных изданий – 1, дидактический материал – 1 комплект, раздаточный материал – 1 комплект, алфавит с транскрипцией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альбом по стране изучаемого языка – 1 шт, карта страны изучаемого языка – 1 шт, толковый словарь изучаемого языка – 1 шт, литература для чтения – 1 комплект.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204, площадь 49,3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кабинете имеется</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нтерактивная панель - 1 шт. (236009002329), стол учительский угловой компьютерный (237003000510) - 1 шт., стул учительский (237003000802) - 1 шт, парта ученическая регулируемая (237003001568-1581) - 14 шт ,стул ученический регулируемый (237003001568-1581, 237003000784-793, 2370030001347-1353) - 29 шт, доска комбинированная маркерная и меловая с расчерченной в клетку и линию поверхностью (237003001540) - 1 шт, компьютер в комплекте с выходом в Интернет (236006000015) - 1 шт., акустическая система (236009000030)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проектор настенный с экраном (236009000253) -1 шт, шторы капрон-3шт, шкаф книжный (237003001655-1656, 237003001534)  – 3 шт, встроенный шкаф (237003001455) - 1 шт, шкаф плательный (237003001520) - 1 шт, многофункциональное устройство (копир/принтер/сканер) - 1шт. (236006000103), индивидуальные шкафчики для начальных классов - (237003003351 - 237003003354),  ролл-шторы (237003000275-277) - 3 шт., градусник для определения температурного режима - 1шт, трехярусная полка для цветов – 2шт, сетевой фильтр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в начальных классах имеются: плакаты по математике – 5 комплектов, комплект настенных стендов на пластиковой основе – 2шт, комплект художественной литературы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комплект </w:t>
      </w:r>
      <w:r>
        <w:rPr>
          <w:rFonts w:ascii="Times New Roman" w:eastAsia="Times New Roman" w:hAnsi="Times New Roman" w:cs="Times New Roman"/>
          <w:sz w:val="28"/>
          <w:szCs w:val="28"/>
        </w:rPr>
        <w:lastRenderedPageBreak/>
        <w:t xml:space="preserve">электронных таблиц и плакатов по темам начальной школы – 1  шт,  постеры тематические по темам начальной школы – 1 комплект, таблица демонстрационная «Чистописание», Алфавит»-1шт.,  опорные таблицы по математике для начальной школы -5шт,  карта физическая РК - 1шт, плакат "Рефлексия"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плакат "Питание" - 1 шт, плакаты по естествознанию - 2 шт, плакаты по познанию мира - 2 шт,  часы песочные 1 минут - 1шт, игры интеллектуальные, пазлы, головоломки – 2 набора, набор сюжетных картин для развития речи – 1 шт, набор предметных картинок (животные, растения, транспорт, фрукты, овощи, мебель, одежда) – 1 шт, постеры тематические по темам начальной школы – 1 комплект, набор геометрических фигур и разверток демонтрационный-1 шт., опорные таблицы по математике для начальной школы -1шт, пособие раздаточное Доли, Дроби, Части целого - 30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часы с циферблатом демонстрационные – 1 шт, часы с циферблатом для учащихся – 13 шт, коллекция "Полезные ископаемые для начальной школы" – 1шт, компас школьный -1шт,  плакат настенный "Правила техники безопасности в кабинете начальной школы"- 1шт, лента измерительная 1 метр-13 шт, модель демонстрационная Единицы объема- 1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геометрических фигур раздаточный- 1 набор, набор чертежных инструментов для классной доски из 5 предметов-1 набор, набор цифр и знаков магнитный демонстрационный-1 набор, пособие раздаточное для обучения сложению и вычитанию в пределах 10 и 20- 1 набор, пособие раздаточное для устного счета-25 шт, пособие раздаточное Доли, Дроби, Части целого-13 шт, набор демонстрационный для обучения сложению и вычитанию в пределах 100, умножению, делению, работе с долями и дробями-1 набор, часы с циферблатом для учащихся-13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часы с циферблатом демонстрационные-1 шт, корзина для мусора- 1шт, комплект средств индивидуальной защиты: фартук, нарукавники, очки защитные - 25 шт, аптечка с принадлежностями - 1 шт, бумага для ксерокса - 1 шт, губка для маркерной доски - 1 шт, магниты для маркерной доски - 3 шт, маркер для доски - 8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школьный мел - 100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русского языка и литературы 205, площадь 49,1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Интерактивная панель - 1 шт. (236009002330),стол преподавателя с приставкой для компьютера (237003000509) - 1 шт., стул учительский (237003000803) - 1 шт., парта ученическая+2 стула (237003000208-222) -15 комплектов, доска комбинированная пятиэлементная маркерная и меловая (237003000024) - 1 шт., 2 магнитные доски, шкаф для хранения пособий (237003001478, 237003001479) - 2  шт., плательный шкаф (237003001523) - 1 шт., встроенный шкаф (237003001444) - 1 шт., книжная</w:t>
      </w:r>
      <w:proofErr w:type="gramEnd"/>
      <w:r>
        <w:rPr>
          <w:rFonts w:ascii="Times New Roman" w:eastAsia="Times New Roman" w:hAnsi="Times New Roman" w:cs="Times New Roman"/>
          <w:sz w:val="28"/>
          <w:szCs w:val="28"/>
        </w:rPr>
        <w:t xml:space="preserve"> полка - 1 шт., цветочная зона - 1 шт., компьютер в комплекте с выходом в интернет (236006000016) - 1 шт.,  проектор настенный с экраном (236009000254) - 1 шт., акустическая система (236009000009) - 1 шт., многофункциональное устройство - 1 шт. (236006000104),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огнетушитель – 1 шт, ролл-шторы - 3 шт,   корзина для мусора - 1 шт, сетевой фильтр - 2 шт., аптечка с принадлежностями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бумага для ксерокса - 1 шт, губка для маркерной </w:t>
      </w:r>
      <w:r>
        <w:rPr>
          <w:rFonts w:ascii="Times New Roman" w:eastAsia="Times New Roman" w:hAnsi="Times New Roman" w:cs="Times New Roman"/>
          <w:sz w:val="28"/>
          <w:szCs w:val="28"/>
        </w:rPr>
        <w:lastRenderedPageBreak/>
        <w:t>доски - 1 шт, магниты для маркерной доски - 3 комплекта, маркер для доски - 8 шт, школьный мел - 100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проведения уроков имеются плакаты по темам русского языка и литературы - 1 комплект, комплект настенных стендов на пластиковой основе – 1, комплект электронных учебных изданий – 1, дидактический материал – 1 комплект, портреты русских писателей в электронном варианте - 1, кинофильмы - 11 шт</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рфографический словарь русского языка – 1 шт, фразеологический словарь русского литературного языка - 1 шт. раздаточный материал – 1 комплект, словарь синонимов и антонимов русского языка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толковый словарь русского языка Ожегов С.И. – 1 шт, , художественная литература – 1 комплект, энциклопедия по русской литературе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206, площадь 52,7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кабинете имеется</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нтерактивная панель - 1 шт. (236009002331), стол учительский компьютерный (237003000544) - 1 шт., стул учительский (237003000804) - 1 шт., парта ученическая регулируемая (237003000151-165) - 15 комплектов, стул ученический регулируемый (237003000962-991) - 30 шт, доска комбинированная маркерная и меловая с расчерченной в клетку и линию поверхностью  (237003000013) - 1 шт., доска маркерная (237003000015) – 1шт., компьютер в комплекте с выходом в Интернет (236006000017) – 1шт, акустическая система (236009000010) - 1 шт., проектор с экраном (236009000255) – 1 шт., шкаф для хранения пособий (237003001463-1464) – 2 шт., плательный шкаф (237003001459) – 1 шт., встроенный шкаф (237003001456) – 1шт., четырёхярусная полка для цветов (237003000241-242) – 2шт, ролл-шторы (237003000281-283) - 3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многофункциональное устройство (копир/принтер/сканер) - 1 шт. (236006000105),индивидуальные шкафчики для начальных классов -  (237003003355 - 237003003358), сетевой фильтр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комплект электронных таблиц и плакатов по темам начальной школы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сюжетных картин для развития речи – 1 шт, набор предметных картинок (животные, растения, транспорт, фрукты, овощи, мебель, одежда) – 1 шт, постеры тематические по темам начальной школы – 1 комплект, набор геометрических фигур и разверток демонстрационный-1 шт., опорные таблицы по математике для начальной школы -1шт, пособие раздаточное Доли, Дроби, Части целого - 13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часы с циферблатом демонстрационные – 1 шт, часы с циферблатом для учащихся – 13 шт,  комплект художественной литературы - 1 шт, плакат настенный "Правила техники безопасности в кабинете начальной школы"- 1 шт, лента измерительная 1 метр-13 шт, модель демонстрационная Единицы объема- 1 шт, набор геометрических фигур и разверток демонстрационный-1 набор, набор геометрических фигур раздаточный- 1 набор, набор чертежных инструментов для классной доски из 5 предметов-1 набор, набор цифр и знаков магнитный демонстрационный-1 набор, опорные таблицы по математике для начальной школы- 1 набор, пособие раздаточное для обучения сложению и вычитанию в пределах 10 и 20- 1 набор, пособие раздаточное для устного счета - 25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корзина для мусора - 1шт, комплект </w:t>
      </w:r>
      <w:r>
        <w:rPr>
          <w:rFonts w:ascii="Times New Roman" w:eastAsia="Times New Roman" w:hAnsi="Times New Roman" w:cs="Times New Roman"/>
          <w:sz w:val="28"/>
          <w:szCs w:val="28"/>
        </w:rPr>
        <w:lastRenderedPageBreak/>
        <w:t xml:space="preserve">средств индивидуальной защиты: фартук, нарукавники, очки защитные - 25 шт, аптечка с пренадлежностями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бумага для ксерокса - 1 шт, губка для маркерной доски - 1 шт, магниты для маркерной доски - 3 шт, маркер для доски - 8 шт, школьный мел - 100 шт.       </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географии 207, площадь 52,4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стол учительский компьютерный (236009000496) - 1 шт., стул учительский (237003000805) - 1 шт., парта ученическая - 15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стул ученический (237003001273-1302) - 30 шт,  доска комбинированная пятиэлементная маркерная и меловая (237003001541) - 1 шт., компьютер в комплекте с выходом в Интернет (236006000018) – 1 шт, акустическая система (236009000025) - 1 шт, интерактивная панель (236009000374) - 1 шт,  книжный шкаф  (237003001468, 237003001481) – 2 шт,  шкаф полуоткрытый (237003001530)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встроенный шкаф (237003001454) - 1 шт, тумбочка - 1 шт, многофункциональное устройство - 1 шт. (236006000106), стенд по истории Казахстана - 1 шт, градусник для определения температурного режима - 1 шт, ролл-шторы - 3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глобус Земли физический 320 миллиметр - 3шт, модель "Строение земли"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модель демонстрационная "Смена времен года" - 1 шт,  карта политическая мира - 2 шт, карта физическая РК - 2 шт, политико-административная карта РК - 1 шт, топографическая карта - 2 шт, климатическая карта Северной Америки - 1 шт, карта климатических  поясов мира - 1 шт, экономическая карта юго-восточной Азии - 1 шт, политическая карта Южной Америки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физическая карта Австралии - 1 шт, экономическая карта США - 1 шт, карта природных зон мира - 1 шт,  экономическая карта Северной Америки - 1 шт, физическая карта океанов - 1 шт, карта Австралии и Океании политическая - 1 шт,  карта Австралии и Океании физическая - 1 шт,  карта Азии политическая - 1 шт, карта Азии физическая - 1 шт,  карта Африки политическая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Африки физическая - 1 шт,  карта Евразии физическая - 1 шт, карта Европы политическая - 1 шт, карта мира климатическая - 1 шт, карта мира физическая - 1 шт, карта народов и плотности населения мира - 1 шт,  карта природных зон мира - 1 шт, карта Северной Америки политическая - 1 шт,  карта Северной Америки физическая - 1 шт, карта экологических проблем мира - 1 шт,  карта Южной Америки физическая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глобус Звездного неба 320 миллиметр с подсветкой - 1 шт,  глобус Земли физический 150 миллиметр - 1 шт, глобус Луны 320 миллиметр - 1 шт, глобус Марса 320 миллиметр - 1 шт, модель по географии "Сдвиги и разломы земной коры" - 1 шт, модель по географии "Строение рельефа морского дна" - 1 шт, модель "Солнце–Земля–Луна (теллурий)" - 1 шт, модель циклона и антициклона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коллекция "Минералы и горные породы" - 1 шт, коллекция "Полезные ископаемые" - 1 шт, барометр-анероид - 1 шт, гигрометр - 1 шт, дальномер электронный - 3 шт, компас школьный - 25 шт, курвиметр - 13 шт, рулетка - 3 шт, термометр с фиксацией максимального и минимального значений - 1 шт, модель сейсмографа - 1 шт, флюгер - 1 шт, комплект электронных учебных изданий - 1 комплект, комплект настенных стендов на пластиковой основе - 1 </w:t>
      </w:r>
      <w:r>
        <w:rPr>
          <w:rFonts w:ascii="Times New Roman" w:eastAsia="Times New Roman" w:hAnsi="Times New Roman" w:cs="Times New Roman"/>
          <w:sz w:val="28"/>
          <w:szCs w:val="28"/>
        </w:rPr>
        <w:lastRenderedPageBreak/>
        <w:t xml:space="preserve">комплект, аптечка с принадлежностями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бумага для ксерокса - 1 шт, корзина для мусора - 1 шт, мел школьный - 100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начальных классов 208, площадь 50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w:t>
      </w:r>
      <w:proofErr w:type="gramStart"/>
      <w:r>
        <w:rPr>
          <w:rFonts w:ascii="Times New Roman" w:eastAsia="Times New Roman" w:hAnsi="Times New Roman" w:cs="Times New Roman"/>
          <w:sz w:val="28"/>
          <w:szCs w:val="28"/>
        </w:rPr>
        <w:t>Интерактивная панель - 1 шт. (236009002332),стол учительский угловой компьютерный (237003000561) - 1 шт., стул учительский (237003000806) - 1 шт., комплект мебели (парта, 2стула) - 7 комплектов (237003002214-2220), комплект мебели (парта, 2стула) - 5 комплектов (237003000057-61), стол ученический двухместный регулируемый - 3 шт. (237002000045-47), стул  ученический -  6 шт. (237002000058-63), доска комбинированная маркерная и меловая с расчерченной в клетку и линию поверхностью (237003000016) - 1 шт., стол демонстрационный</w:t>
      </w:r>
      <w:proofErr w:type="gramEnd"/>
      <w:r>
        <w:rPr>
          <w:rFonts w:ascii="Times New Roman" w:eastAsia="Times New Roman" w:hAnsi="Times New Roman" w:cs="Times New Roman"/>
          <w:sz w:val="28"/>
          <w:szCs w:val="28"/>
        </w:rPr>
        <w:t xml:space="preserve">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персональный компьютер в комплекте с выходом в Интернет (236006000019) – 1 шт., акустическая система настольная (236009000031) - 1 комплект, многофункциональное устройство (236006000071) - 1 шт., проектор с экраном и пультом (236009000256) - 1 шт,  шкаф для учебно-наглядных пособий (237003001648-1649) – 3 шт, встроенный шкаф для хранения пособий (237003001449) - 1 шт, ролл-шторы (237003000287-289) - 3 шт, индивидуальные шкафчики для начальных классов -  (237003003359 - 237003003361),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зеркало - 1 шт,   корзина для мусора - 1 шт, сетевой фильтр - 1 шт., аптечка с принадлежностями - 1 шт, бумага для ксерокса - 1 шт, губка для маркерной доски - 1 шт, магниты для маркерной доски - 3 комплекта, маркер для доски - 8 шт, школьный мел - 100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комплект электронных таблиц и плакатов по темам начальной школы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комплект художественной литературы - 1 шт, набор сюжетных картин для развития речи – 1 шт, постеры тематические по темам начальной школы – 1 комплект, таблица демонстрационная «Чистописание», Алфавит»-1шт., набор геометрических фигур демонстрационный-1, опорные таблицы по математике для начальной школы -1 комплект, опорные таблицы по обучению грамоте и русскому языку для начальной школы -1 комплект, опорные таблицы по естествознанию для начальной школы -1 комплект, карта физическая РК- 1шт, коллекция "Полезные ископаемые для начальной школы" – 7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лупа ручная – 1 шт, набор пробирок – 1,  раздаточный материал по предметам начальной школы на каждого ученика по математике 10 папок, дидактический материал по математике 3 папки, дидактический материал по литературному чтению 2 папки, дидактический материал по русскому языку 3 папки, естествознание -1 папка, познание мира - 1 папка, дидактический материал по работе с одарёнными детьми 1-4 класс - 1 папка, интеллектуальные игры, пазлы, головоломки, настольные игры - 5шт, набор предметных картинок (животные, растения, транспорт, фрукты, овощи, мебель, одежда)- 1 комплект, плакат настенный "Правила техники безопасности в кабинете начальной школы"- 1шт,   лента измерительная 1 метр-13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модель демонстрационная Единицы объема- 1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геометрических фигур и разверток демонстрационный-1 набор, набор геометрических фигур </w:t>
      </w:r>
      <w:r>
        <w:rPr>
          <w:rFonts w:ascii="Times New Roman" w:eastAsia="Times New Roman" w:hAnsi="Times New Roman" w:cs="Times New Roman"/>
          <w:sz w:val="28"/>
          <w:szCs w:val="28"/>
        </w:rPr>
        <w:lastRenderedPageBreak/>
        <w:t xml:space="preserve">раздаточный - 13 набор, набор чертежных инструментов для классной доски из 5 предметов-1 набор, набор цифр и знаков магнитный демонстрационный-1 набор, пособие раздаточное для обучения сложению и вычитанию в пределах 10 и 20 - 1 набор, пособие раздаточное для устного счета - 25 шт, пособие раздаточное Доли, Дроби, Части целого-13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набор демонстрационный для обучения сложению и вычитанию в пределах 100, умножению, делению, работе с долями и дробями-1 набор, часы с циферблатом для учащихся-13 шт, часы с циферблатом демонстрационные-1 шт, комплект средств индивидуальной защиты: фартук, нарукавники, очки защитные - 25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информатики 209, площадь 64,6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компьютерный класс - 1 шт. (236009000131), стол учительский - 1 шт.(237003000497), стул учительский - 1 шт.(237003000807),стул офисный Визитор №1 - (237003000818),  стол для компьютера - 10 шт. (237003000483-493), стол для компьютера, 1040х700х750 - 1 шт. (237003000495), стул ученический - 27 шт.  (237003001122-1148), доска меловая двустворчатая - 1 шт.(237003003324), ноутбуки - 4 шт. (236006000113, 236006000114, 236006000115, 236006000116), компьютер в комплекте с выходом в</w:t>
      </w:r>
      <w:proofErr w:type="gramEnd"/>
      <w:r>
        <w:rPr>
          <w:rFonts w:ascii="Times New Roman" w:eastAsia="Times New Roman" w:hAnsi="Times New Roman" w:cs="Times New Roman"/>
          <w:sz w:val="28"/>
          <w:szCs w:val="28"/>
        </w:rPr>
        <w:t xml:space="preserve"> Интернет – 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(236006000020-22, 26-35),  принтер лазерный HP LaserJet 1102 - 1 шт. (236009000250), маршрутизатор TP -Link TL-ER7206 - (236009000375), акустическая система - 1 шт, (236009000009), интерактивная панель - 1 шт, шкаф для хранения пособий – 1 шт, ролл-шторы - 4 шт. (237003000314-317), сейф железный - 1 шт (237003000376), градусник для определения температурного режима - 1шт, огнетушитель – 1шт, аптечка с принадлежностями – 1 шт,  щит электроснабжения - 1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Имеется плакат настенный «Правила техники безопасности в кабинете информатикик» - 1 шт., металическая этажерка - 1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информатики имеется: набор роботов Lego541 - 4шт, дополнительный набор конструктора Lego853 - 4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конструктора Lego9686 - 2 шт, набор конструктора Lego9641 - 2 шт, набор конструктора Lego9688 - 2 шт, обучающий набор Ардуино - 2 шт, набор роботов WeDo - 3 шт, стенды "Инструкция по правилам безопасности", "Комплекс упражнений для профилактики зрения", "Основные компоненты персонального компьютера", "Модели роботов EV3", "Основные компоненты робота EV3", с наполняемыми отсеками формата А4 по Информатике и Робототехнике, учебные полигоны для роботов "Кегль-ринг", "Линия", "Национальные игры", таблица "Правила техники безопасности в кабинете информатики" - 1шт, таблица IT-технологии - 4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программное обеспечение для управления цифровыми ресурсами - 1 шт, комплект программных средств по компьютерной графике, основам программирования, видеотехнологиям - 1 комплект, бумага для ксерокса - 1 шт, корзина для мусора - 1 шт., губка для маркерной доски - 1 шт., магниты для маркерной доски - 3 набора, маркер для доски - 8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математики 301, площадь 47,7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В кабинете имеется учительский стол – 1 шт.(237003001663), учительский стул – 1 шт. (237003001272), парта ученическая - 15 комплектов. (237003000630-644) + стул ученический (237003001092-1121)- 30 штук, доска комбинированная двустворчатая - 1 шт. (237003000012), доска комбинированая пятиэлементная маркерная и меловая -1 шт.(237003001658),  шкаф для учебно-наглядных пособий с полками - 2 шт. (237003001489, 237003001465),  встроенный  шкаф с 4 полками- 1 шт.(237003001450), проектор с экраном и</w:t>
      </w:r>
      <w:proofErr w:type="gramEnd"/>
      <w:r>
        <w:rPr>
          <w:rFonts w:ascii="Times New Roman" w:eastAsia="Times New Roman" w:hAnsi="Times New Roman" w:cs="Times New Roman"/>
          <w:sz w:val="28"/>
          <w:szCs w:val="28"/>
        </w:rPr>
        <w:t xml:space="preserve"> пультом -1 шт.(236009000257), компьютер в комплекте с выходом в Интернет – 1 шт. (236006000023), акустическая система - 1 шт. (236009000011), планшет интерактивный проводной с ручкой - 1 шт.,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сетевой фильтр – 1 шт, зеркало - 1 шт, , набор линеек угольников - 4 шт., ролл-шторы - 3 шт. (237003000290-292), комплект инструментов классных - 1 набор (237004000039), многофункциональное устройство - 1 шт. (236006000107), аптечка с принадлежностями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бумага для ксерокса - 1 шт, корзина для мусора - 1 шт, школьный мел - 100 шт., губка для маркерной доски - 1 шт., магниты для маркерной доски - 3 набора, маркер для доски - 8 шт., сетевой фильтр - 2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калькулятор графический с перезаряжаемой батареей - 6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чертежных инструментов для классной доски из 5 предметов - 1 набор, набор для демонстрации куба и сферы - 1 шт, набор объемных геометрических фигур демонстрационный - 1 шт, набор геометрических фигур с развертками демонстрационный - 1 шт, набор прозрачных геометрических фигур с сечением демонстрационный - 1 шт, набор для создания плоских фигур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набор для исследования законов вероятности - 1 шт, набор Дробные части квадрата и круга - 3 шт, набор объемных геометрических фигур раздаточный - 13 шт, набор стержневых геометрических фигур на 13 рабочих групп - 1 шт, комплект настенных стендов на пластиковой основе - 1 шт, комплект электронных учебных изданий, в том числе плакаты - 1 шт, дидактический материал - 1 шт, раздаточный материал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истории 303, площадь 50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стол учительский - 1 шт.(237003000512), стул учительский - 1 шт.(237003000753), парты ученические - 15 шт. (237003000586-600), стул ученический - 30 шт. (2370030001062-1091), компьютер в комплекте с выходом в Интернет - 1шт. (236006000024), проектор настенный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(236009000084), акустическая система - 1 шт (236009000012), многофункциональное устройство - 1 шт. (236006000073),ноутбук - 13 шт. (236006000117 - 236006000129), доска комбинированая пятиэлементная маркерная и меловая - 1 шт. (237003001659), шкаф для хранения пособий – 2  шт. (237003001650-1651), ролл-шторы (2,5 х 1,7м) - 3 шт. (237003000369-370,321), комплект штор в кабинет (ламбрекен, тюль) №303 - 1шт. (237004000048),  тележка для хранения и зарядки ноутбуков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градусник для определения температурного режима - 1 шт., аптечка с принадлежностями -1 шт., </w:t>
      </w:r>
      <w:r>
        <w:rPr>
          <w:rFonts w:ascii="Times New Roman" w:eastAsia="Times New Roman" w:hAnsi="Times New Roman" w:cs="Times New Roman"/>
          <w:sz w:val="28"/>
          <w:szCs w:val="28"/>
        </w:rPr>
        <w:lastRenderedPageBreak/>
        <w:t xml:space="preserve">огнетушитель – 1 шт,  сетевой фильтр - 2 шт, корзина для мусора - 1 шт, бумага для ксерокса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мел школьный - 100 шт., магниты для маркерной доски -  3 набора, маркер для доски штук -  8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истории Казахстана, всемирной истории, основы права имеется: карты по Всемирной истории: карта Балканы и Малая Азия в XIII-XV веков. Завоевания турок – османов, 70х100см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Ближний Восток и страны Южной Азии во второй половине XX - начале XXI века 100х140см – 1шт, карта Великая Отечественная война 100х140см – 1шт, карта Великая Французская революция и Наполеоновские войны 1789-1815 годы 100х140см – 1шт, карта Великое переселение народов. Гибель Западной Римской империи 70х100см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Война за независимость североамериканских колоний и образование США, 70х100см – 1 шт, карта Восточная и Юго-Восточная Азия во второй половине XX-начале XXI века,  70х100см – 1 шт, карта Гражданская война в США, 70х100см – 1 шт, , 70х100см – 1 шт, карта Завоевания арабов. Арабский халифат и его распад VIII-IX веков, 70х100м– 1шт, Карта Западная Европа после Второй мировой войны. Европа во второй половине XX - начале XXI века, 100х140см – 1шт, карта Индия и Китай в VII-XII веках 70х100см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Крестовые походы XI-XIII веков 70х100см – 1 шт, карта Мир во второй половине XX века-начале XXI века 100х140см – 1шт, карта Монгольские завоевания XIII века 70х100см – 1 шт, карта Образование независимых государств. Территориальные изменения в Европе после Первой мировой войны 1918-1923 годы 70х100см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Первая мировая война 1914-1918 годы. Военные действия в Европе и на Кавказе 100х140 см – 1шт, карта Священная Римская империя в XII-XIV вв. Италия в </w:t>
      </w:r>
      <w:proofErr w:type="gramStart"/>
      <w:r>
        <w:rPr>
          <w:rFonts w:ascii="Times New Roman" w:eastAsia="Times New Roman" w:hAnsi="Times New Roman" w:cs="Times New Roman"/>
          <w:sz w:val="28"/>
          <w:szCs w:val="28"/>
        </w:rPr>
        <w:t>Х</w:t>
      </w:r>
      <w:proofErr w:type="gramEnd"/>
      <w:r>
        <w:rPr>
          <w:rFonts w:ascii="Times New Roman" w:eastAsia="Times New Roman" w:hAnsi="Times New Roman" w:cs="Times New Roman"/>
          <w:sz w:val="28"/>
          <w:szCs w:val="28"/>
        </w:rPr>
        <w:t xml:space="preserve">IV-ХV веков 70х100 сантиметр – 1шт, карта Советский Союз в 1985-1991 годы. Распад СССР 100х140 сантиметр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Создание и распад державы Александра Македонского 70х100 сантиметр – 1 шт, карта Союз Советских Социалистических Республик в 1922-1939 годы 100х140 сантиметр – 1 шт, карта Столетняя война 1337-1453 годы 70х100 сантиметр – 1 шт, карта Страны Африки во второй половине XX - начале XXI века 70х100 сантиметр – 1 шт, карта США и страны Центральной и Южной Америки во второй половине XX- начало XXI в 100х140 сантиметр – 1 шт., карта Мира политическая 1:25 000 000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Карты по истории Казахстана:Каменный и бронзовый век на территории Казахстана, Древний Казахстан, Первые государственные образования, Этнические процессы на территории Казахстана, Казахстан в VI- VIII  вв., Казахстан во второй половине VIII- XIII  вв., Казахстан в XIII- XV вв., Трассы Великого Шелкового пути</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азахстан в период монгольского нашествия, Казахстан в XV- XVII вв.,</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Освободительная борьба с джунгарами, Казахское ханство и соседние государства в XVIII в., Казахстан в первой половине XIX в., Казахстан во второй половине XIX в., административное деление Казахстана по  реформе 1867-1868 </w:t>
      </w:r>
      <w:proofErr w:type="gramStart"/>
      <w:r>
        <w:rPr>
          <w:rFonts w:ascii="Times New Roman" w:eastAsia="Times New Roman" w:hAnsi="Times New Roman" w:cs="Times New Roman"/>
          <w:sz w:val="28"/>
          <w:szCs w:val="28"/>
        </w:rPr>
        <w:t>гг</w:t>
      </w:r>
      <w:proofErr w:type="gramEnd"/>
      <w:r>
        <w:rPr>
          <w:rFonts w:ascii="Times New Roman" w:eastAsia="Times New Roman" w:hAnsi="Times New Roman" w:cs="Times New Roman"/>
          <w:sz w:val="28"/>
          <w:szCs w:val="28"/>
        </w:rPr>
        <w:t xml:space="preserve">, Экономическое положение Казахстана  XIX в.,  Казахстан в начале XX века, Гражданская война, Казахстан в 20 ые годы   XX века, Индустриализация в Казахстане, Коллективизация, Национально- </w:t>
      </w:r>
      <w:r>
        <w:rPr>
          <w:rFonts w:ascii="Times New Roman" w:eastAsia="Times New Roman" w:hAnsi="Times New Roman" w:cs="Times New Roman"/>
          <w:sz w:val="28"/>
          <w:szCs w:val="28"/>
        </w:rPr>
        <w:lastRenderedPageBreak/>
        <w:t xml:space="preserve">государственное размежевание Казахской АССР, Казахстан в 50-80 ые годы   XX века. карта Казахстан в годы ВОВ 100х70 сантиметр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Казахстан в годы гражданской войны 100х70 сантиметр – 1 шт, карта Казахстан в составе монгольской империи 100х70 сантиметр – 1 шт, карта Казахстан в средние века. Государственные образования на территории Казахстана 13-15 века 100х70 сантиметр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Казахстан в средние века. Джунгарское нашествие 100х70см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карта Казахстан в средние века. Казахское ханство в начале 18 века 100х70см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 карты Древний Казахстан в комплекте 10 штук 100х70 сантиметр – 1, плакаты "Новейшая история" – 1 комплект, плакаты "Всемирная история обобщающие" -1 комплект, плакаты: Лента времени по истории мира и по Истории Казахстана с древнейших времен до наших дней – 1 комплект, комплект электронных учебных изданий по истории Казахстана, Всемирной истории, Основам права – 1, комплект настенных стендов на пластиковой основе – 1.</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математики 304, площадь 49,6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учительский стол – 1 шт. (237003000503), учительский стул – 1 шт. (237003001264), регал высокий 2000*460*460 - 1 шт. (237003000254), парта ученическая - 15 комплектов (237003000585, 601-614) + ученический стул - 30 шт. (237003001002-1031),стулья ученические (регулируемые по высоте)  - 3 шт. (237003001409-1411), доска комбинированная пятиэлементная маркерная и меловая - 1 шт. (237003000021), шкаф для учебно-наглядных пособий с полками - 2 шт. (237003001469-1470), шкаф плательный</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 отделением для бумаг - 1 шт. (237003001525),  компьютер в комплекте с выходом в Интернет   – 1 шт. (236006000025), акустическая система - 1 шт. (236009000032),  проектор настенный с экраном - 1 шт. (236009000258), многофункциональное устройство - 1 шт. (236006000108), стенд в мире математики - 1 шт. (237001000035),  ролл-шторы - 3 шт. (237003000293-295),  набор линеек угольников - 4 шт., планшет интерактивный проводной с ручкой - 1 шт., градусник для определения</w:t>
      </w:r>
      <w:proofErr w:type="gramEnd"/>
      <w:r>
        <w:rPr>
          <w:rFonts w:ascii="Times New Roman" w:eastAsia="Times New Roman" w:hAnsi="Times New Roman" w:cs="Times New Roman"/>
          <w:sz w:val="28"/>
          <w:szCs w:val="28"/>
        </w:rPr>
        <w:t xml:space="preserve">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зеркало - 1 шт, корзина для мусора - 1 шт, бумага для ксерокса - 1 шт, школьный мел - 100 шт., губка для маркерной доски - 1 шт., магниты для маркерной доски - 3 набора, маркер для доски - 8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калькулятор графический с перезаряжаемой батареей - 6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чертежных инструментов для классной доски из 5 предметов - 1 набор, набор для демонстрации куба и сферы - 1 шт, набор объемных геометрических фигур демонстрационный - 1 шт, набор геометрических фигур с развертками демонстрационный - 1шт, набор прозрачных геометрических фигур с сечением демонстрационный - 1 шт, набор для создания плоских фигур  3 шт, набор для исследования законов вероятности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Дробные части квадрата и круга - 3 шт, набор объемных геометрических фигур раздаточный - 13 шт, набор стержневых геометрических фигур на 13 рабочих групп - 1 шт, комплект настенных стендов на пластиковой основе - 1 шт, комплект электронных учебных </w:t>
      </w:r>
      <w:r>
        <w:rPr>
          <w:rFonts w:ascii="Times New Roman" w:eastAsia="Times New Roman" w:hAnsi="Times New Roman" w:cs="Times New Roman"/>
          <w:sz w:val="28"/>
          <w:szCs w:val="28"/>
        </w:rPr>
        <w:lastRenderedPageBreak/>
        <w:t>изданий, в том числе плакаты - 1 шт, дидактический материал - 1 шт, раздаточный материал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казахского языка и литературы 305, площадь 49,8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стол учительский - 1 шт. (237003000514), стул учительский - 1 шт. (237003001265), регал высокий р-р 460х460х2000 - 1 шт. (237003000255), парта ученическая+ 2 стула - 15 комплектов (237003000033 -47), шкаф для хранения пособий  - 2 шт. (237003001467, 237003001477), встроенный шкаф – 1 шт. (237003001457), компьютер в комплекте с выходом в Интернет – 1 шт. (236006000065), проектор с экраном  и пультом– 1 шт. (236009000257), акустическая</w:t>
      </w:r>
      <w:proofErr w:type="gramEnd"/>
      <w:r>
        <w:rPr>
          <w:rFonts w:ascii="Times New Roman" w:eastAsia="Times New Roman" w:hAnsi="Times New Roman" w:cs="Times New Roman"/>
          <w:sz w:val="28"/>
          <w:szCs w:val="28"/>
        </w:rPr>
        <w:t xml:space="preserve"> система - 1 шт. (236009000014), доска комбинированная пятиэлементная маркерная и меловая - 1 шт. (237003003322), многофункциональное устройство (копир/принтер/сканер) - 1 шт. (236006000109), ролл - шторы - 3 шт. (237003000296-298), градусник для определения температурного режима - 1шт,  аптечка с принадлежностями  - 1 шт., бумага для ксерокса  - 1 пачка, губка для маркерной доски - 1 шт., сетевой фильтр-1шт,  корзина для мусора - 1 шт.</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агниты для маркерной доски - 3 набора, маркер для доски - 8 шт., мел школьный - 100 штук.</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казахского языка и литературы имеется: плакаты по темам изучения казахского языка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портреты "Қазақ ақындары мен жазушылары" - 1 комплект, дидактический материал – 1 комплект, раздаточный материал – 1 комплект, қазақ тілінің сөздігі – 4шт, учебно-методический комплекс-1 комплект, предметы быта казахского народа- 1 комплект, сюжетные картины- 1 комплект, плакат с символикой Республики Казахстан (лицензионный)- 1 комплект, предметные картинки-1 комплект, комплект настенных стендов на пластиковой основе -1, комплект электронных учебных изданий, в том числе аудиотексты -1, репродукции картин – 1 комплект, ертегілер жинағы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әдебиеттану:терминдер сөздігі – 1 шт, қазақ әдебиеті: энциклопедиялық анықтамалық -1 шт., қазақ тілінің диалектілер сөздігі – 1 шт, қазақ тілінің орфографиялық сөздік – 1 шт., қазақ тілінің орфоэпиялық сөздігі – 1шт, қазақ тілінің түсіндірме сөздігі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қазақ тілінің фразеологиялық сөздігі -1 шт., қазақ тілінің этимологиялық сөздігі – 1 шт, Қазақстан жазушыларының антологиясы – 1 шт, мақал-мәтелдер жинағы – 1 шт, тіл бі</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імі терминдерінің түсіндірме сөздігі – 1 шт. </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биологии 306, площадь 53,5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специализированный интерактивный кабинет химии  - 1 шт. (236009000314), доска комбинированая пятиэлементная маркерная и меловая - 1шт. (237003001542),  проектор с экраном и пультом - 1 шт. (236009000260), компьютер в комплекте с выходом в интернет - 1 шт. (236006000054), акустическая система -1 шт. (236009002313), многофункциональное устройство - 1 шт. (236006000110), стол преподавателя - 1 шт. (237003000749), стол ученический - 15шт. (237003000690-704), стул преподавателя - 1 шт. (237003001266</w:t>
      </w:r>
      <w:proofErr w:type="gramEnd"/>
      <w:r>
        <w:rPr>
          <w:rFonts w:ascii="Times New Roman" w:eastAsia="Times New Roman" w:hAnsi="Times New Roman" w:cs="Times New Roman"/>
          <w:sz w:val="28"/>
          <w:szCs w:val="28"/>
        </w:rPr>
        <w:t xml:space="preserve">), стул ученический - 30 шт. (237003000754-783), плательный шкаф (комбинированный + демонстрационный) - 1шт. (237003001506), </w:t>
      </w:r>
      <w:r>
        <w:rPr>
          <w:rFonts w:ascii="Times New Roman" w:eastAsia="Times New Roman" w:hAnsi="Times New Roman" w:cs="Times New Roman"/>
          <w:sz w:val="28"/>
          <w:szCs w:val="28"/>
        </w:rPr>
        <w:lastRenderedPageBreak/>
        <w:t xml:space="preserve">демонстрационный шкаф (комбинированный)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(237003001451), градусник для определения температурного режима - 1 шт, ролл-шторы 3шт., тюль (белый) 3 шт + ламбрекен 1шт,  стол демонстрационный из двух частей - 1 шт, стенд классный уголок, зеркало,   сетевой фильтр - 2 шт., корзина для мусора - 1 шт, бумага для ксерокса - 1 шт, аптечка с принадлежностями - 1 шт., губка для маркерной доски - 1 шт., магниты для маркерной доски - 3 набора, маркер для доски - 8 шт., мел школьный - 100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очки защитные открытого типа - 25 шт, перчатки защитные химически стойкие - 25 шт, фартук прорезиненный - 6 шт, халат х/б медицинский - 25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биологии имеется: набор микропрепаратов по анатомии - 13 шт., набор микропрепаратов по ботанике - 13 шт., набор микропрепаратов по зоологии - 13 шт., набор микропрепаратов по общей биологии - 13 шт., набор для приготовления микропрепаратов на класс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внутреннее строение птицы - 1 шт., микроскоп ученический - 13 шт., микроскоп цифровой - 1 шт., модель торса человека - 2 шт., модель сердце демонстрационная - 1 шт., модель почки в разрезе - 1 шт., модель легких с альвеолой - 1 шт., модель спинного мозга - 1 шт., медель уха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медель головного мозга - 1 шт, модель челюсти человека - 1 шт, скелет человека 170 см. на роликовой подставке - 1 шт, модель клеточной мембраны - 1 шт., модель цветка универсальная - 5 шт, чучела птиц - 6 шт, модель гидры - 1 шт, модель ланцетника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модель продольного сечения корня - 1 шт, модель структуры ДНК - 1 шт, модель строения листа - 1 шт, модель цветка универсальная  - 1 шт, макет передней конечности - 1 шт, модель конечности животного - 1 шт, макет внутреннего строения яйца - 1 шт, наборы готовых микропреператов по анатомии, ботанике, зоологии, комплект гербариев по биологии - 1 комплект, комплект коллекций по биологии - 1 шт, морское дно - 1 комплект, раковины моллюсков - 1 комплект, семена и плоды - 1 комплект, шишки плоды и семена деревьев - 1 комплект, представители отрядов насекомых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пчела медоносная - 1 шт, саранча - 1 шт, шелкопряд тутовый - 1 шт, хлопок и продукты его переработки - 1 шт, портреты ученых, плакаты по ботпнике, зоологии, анатомии, общей биологии, лупа ручная - 25 шт, весы электронные для 200грамм - 13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дистиллятор - 1 шт, набор посуды и принадлежностей для демонстрационных опытов и лабораторных работ - 1 шт, небор реактивов для лабораторных работ по биологии - 1 шт, плитка лабораторная электрическая - 1 шт, штатив лабораторный комбинированный - 13 шт, модель глаза увеличенная -1 шт, комплект электронных учебных изданий - 1 шт, комплект настенных стендов неа пластиковой основе - 1 шт, программное обеспечение с виртуальной или дополненной реальностью по биологии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электронные плакаты по биологии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казахского языка и литературы 307, площадь 52,9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кабинете имеется: стол учительский - 1 шт.(237003000504), стул учительский - 1 шт. (237003001267), парта ученическая+ 2 стула - 15 комплектов (237001000072-86), регал высокий - 1 шт. (237003000253), доска комбинированная пятиэлементная маркерная и меловая - 1 шт. </w:t>
      </w:r>
      <w:r>
        <w:rPr>
          <w:rFonts w:ascii="Times New Roman" w:eastAsia="Times New Roman" w:hAnsi="Times New Roman" w:cs="Times New Roman"/>
          <w:sz w:val="28"/>
          <w:szCs w:val="28"/>
        </w:rPr>
        <w:lastRenderedPageBreak/>
        <w:t>(237003001543), компьютер в комплекте с выходом в Интернет - 1 шт. (236006000055), МФУ - 1 шт. (236006060097), акустическая система - 1 шт. (236009000015), проектор с экраном и пультом - 1 шт</w:t>
      </w:r>
      <w:proofErr w:type="gramEnd"/>
      <w:r>
        <w:rPr>
          <w:rFonts w:ascii="Times New Roman" w:eastAsia="Times New Roman" w:hAnsi="Times New Roman" w:cs="Times New Roman"/>
          <w:sz w:val="28"/>
          <w:szCs w:val="28"/>
        </w:rPr>
        <w:t xml:space="preserve">. (236006000264), шкаф для хранения пособий - 2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(237003001471-1472), встроенный шкаф - 1 шт. (237003001452), шкаф плательный с отдел. для бумаг (237003001524), стеллаж книжный демонстрационный 2000х800х280 - 1 шт. (237003000466), стенд (казахский язык) 1,2*0,8 м - 1 шт. (237001000034), ролл - шторы - 3 шт. (237003000299-301), градусник для определения температурного режима - 1шт, сетевой фильтр- 1 шт, аптечка с принадлежностями - 1 шт., бумага для ксерокса - 1 </w:t>
      </w:r>
      <w:proofErr w:type="gramStart"/>
      <w:r>
        <w:rPr>
          <w:rFonts w:ascii="Times New Roman" w:eastAsia="Times New Roman" w:hAnsi="Times New Roman" w:cs="Times New Roman"/>
          <w:sz w:val="28"/>
          <w:szCs w:val="28"/>
        </w:rPr>
        <w:t>пачка, губка для маркерной доски - 1 шт., корзина для мусора - 1 шт., магниты для маркерной доски - 3 набора, маркер для доски - 8 шт., мел школьный - 100 штук.</w:t>
      </w:r>
      <w:proofErr w:type="gramEnd"/>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комплект художественной литературы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плакаты по темам изучения казахского языка - 1 шт, плакаты "Әдебиет теориясының жетекші ұғымдары" - 1 шт, комплект настенных стендов на пластиковой основе - 1 шт, комплект электронных таблиц и плакатов по темам грамматики – 1 шт, казахско-русский словарь - 15 штук , орысша-қазақша тілашар - 11 шт, портреты «Қазақ ақындары мен жазушылары» - 1 комплект, Қазақ лінің ғұламалары - комплект, Қазақ тілі таблицы и схемы - раздаточный материал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плакат с символикой Республики Казахстан (лицензионный)- 1 комплект, сюжетные картины- 1 комплект, комплект настенных стендов на пластиковой основе -1, комплект электронных учебных изданий, в том числе аудиотексты -1, дидактический материал – 1 комплект, раздаточный материал – 1 комплект, репродукции картин – 1 комплект, ертегілер жинағы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әдебиеттану:терминдер сөздігі – 1 шт, қазақ әдебиеті: энциклопедиялық анықтамалық -1 шт., қазақ тілінің диалектілер сөздігі – 1 шт, қазақ тілінің орфографиялық сөздік – 1 шт., қазақ тілінің орфоэпиялық сөздігі – 1шт, қазақ тілінің түсіндірме сөздігі – 1 шт, қазақ тілінің фразеологиялық сөздігі -1 шт., қазақ тілінің этимологиялық сөздігі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Қазақстан жазушыларының антологиясы – 1 шт, мақал-мәтелдер жинағы – 1 шт, тіл білімі терминдерінің түсіндірме сөздігі – 1 шт. </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математики 308, площадь 50,2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учительский стол - 1 шт. (237003001665), учительский стул - 1 шт. (237003001271), парта ученическая - 15 шт. (237003000615-629), стул ученический - 30 шт. (237003001032-1061), стол с подвесной тумбой - 1 шт. (237003000558), доска комбинированная пятиэлементная маркерная и меловая - 1 шт. 237003000016), шкаф для учебно-наглядных пособий с полками - 2 шт.(237003001488, 237003001499), плательный шкаф - 1шт. (237003001495), шкаф встроенный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236009001458)/ проектор с экраном и пультом - 1 шт. (236006000263), компьютер в комплекте с выходом в Интернет - 1 шт. (236006000045), акустическая система - 1 шт. (236009000020), стенд математика центр 0,85*0,73 - 1 шт. (237001000042), многофункциональное устройство - 1 шт. (236006000069), ролл-шторы - 3 шт. (237093000302-304),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сетевой фильтр - 2 шт,  аптечка с принадлежностями - 1 шт., бумага </w:t>
      </w:r>
      <w:r>
        <w:rPr>
          <w:rFonts w:ascii="Times New Roman" w:eastAsia="Times New Roman" w:hAnsi="Times New Roman" w:cs="Times New Roman"/>
          <w:sz w:val="28"/>
          <w:szCs w:val="28"/>
        </w:rPr>
        <w:lastRenderedPageBreak/>
        <w:t>для ксерокса - 1 пачка, губка для маркерной доски - 1 шт., корзина для мусора - 1 шт.</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агниты для маркерной доски - 3 набора, маркер для доски - 8 шт., мел школьный - 100 штук, комплект инструм.- 1 шт. (237004 000040 )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стенд классный уголок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стенд в мире математики  - 1 шт.,  набор линеек  2 треугольника, циркуль, транспортир - 1 шт., калькулятор графический с перезаряжаемой батареей - 6 шт, набор чертежных инструментов для классной доски из 5 предметов - 1 набор, набор для демонстрации куба и сферы - 1 шт, набор объемных геометрических фигур демонстрационный - 1 шт, набор геометрических фигур с развертками демонстрационный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прозрачных геометрических фигур с сечением демонстрационный - 1 шт, набор для создания плоских фигур  3 шт, набор для исследования законов вероятности - 1 шт, набор Дробные части квадрата и круга - 3 шт, набор объемных геометрических фигур раздаточный - 13 шт, набор стержневых геометрических фигур на 13 рабочих групп - 1 шт, комплект настенных стендов на пластиковой основе - 1 шт, комплект электронных учебных изданий, в том числе плакаты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дидактический материал - 1 шт, раздаточный материал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физики 309, площадь 64,8 кв.м., лаборантская 19,6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кабинет электрофизики - 1 шт. (236008000002), специализированный интерактивный кабинет физики - 1 шт. (236009000313), интерактивная панель 75 - 1 шт. (236009000382), доска комбинированная пятиэлементная маркерная и меловая - 1шт. (237003000017), тумба под аудиторную доску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стол демонстрационный из двух частей - 1 шт, стол преподавателя - 1 шт, стол ученический лабораторный - 15 шт, стул преподавателя - 1 шт, стул ученический - 30 шт, компьютер в комплекте с выходом в Интернет - 1 шт. (236006000049), акустическая система - 1 шт. (236009002314), многофункциональное устройство - 1 шт. (236006000096),  шкаф функциональный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ролл - шторы - 4 шт. (207003000305-307,322), аптечка с принадлежностями -1 шт, огнетушитель - 1 шт, сетевой фильтр - 2 шт., корзина для мусора - 1 шт, бумага для ксерокса - 1 шт, школьный мел - 100 шт., губка для маркерной доски - 1 шт., магниты для маркерной доски - 3 набора, маркер для доски - 8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комплект плакатов и таблиц 1 комплект, комплект справочно-инструктивных стенных таблиц по физике 1 комплект, портреты ученых физиков 1 комплект, видео CD 1 комплект, электронные учебники на CD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Графопроектор 1шт, документ камера 1 шт. Оборудование для проведения уроков  физики : Источник питания демонстрационный 1шт, комплект электроснабжения  кабинета физике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весы технические  1шт, весы электронные до 200 гр. 1 шт,  набор груза с крючками по механике 1 шт,  набор тел равного объема и равной массы 1 шт,  насос вакумный 1 шт, насос ручной 1 шт, столик подъемный 2 шт, тарелка вакуумная со звонком 1 шт, штатив уневерсальный физический 1шт, электронный метроном  1шт, ведерко Архимеда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воздушный трек 1 набор, динамомометр демонстрационный 1 комплект, источник сжатого воздуха 1 шт, комплект блоков 1 комплект, комплект приборов по киноматике и динамике 1 </w:t>
      </w:r>
      <w:r>
        <w:rPr>
          <w:rFonts w:ascii="Times New Roman" w:eastAsia="Times New Roman" w:hAnsi="Times New Roman" w:cs="Times New Roman"/>
          <w:sz w:val="28"/>
          <w:szCs w:val="28"/>
        </w:rPr>
        <w:lastRenderedPageBreak/>
        <w:t xml:space="preserve">комплект, манометр демонстрационный 1 шт, насос воздушный ручной 1 шт,  прибор для демонстраций свободного падения тела 1 шт, сосуды сообщающиеся 1 шт, трубка Ньютона 1 шт, шар Паскаля 1 шт, камертоны на резоннирующих ящиков с молоточком 1 комплект, набор пружин различной жескости 1набор, прибор демонстрации волновых явлений 1 комплект, набор кристалических решеток оксида углерода, повареной соли 1 набор, набор проволочных каркасов для определения коэффициента поверхностного натяжение жидкости 1 набор,   огниво воздушное 1 набор,  прибор для демонстрации  атмосферного давления (магдебурские полушария)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прибор для демонстрации  теплопроводности тел 1 шт, теплоприемник 1шт,  трубка демонстрации конвекции в жидкости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трубки капилярные1 шт, цилиндры свинцовые со стугом 1 комплект, шар с кольцом 1 шт, авометр с гальванометром демонстрационный 1 шт, ампервольтметр для постоянногои переменного тока демонстрационный 1 шт, ампервольтметр с гальванометром деманстрационный 1 шт, батарея солнечная 1 шт, ваттметр демонстрационный 1 шт, демонстрационный комплект по электричеству 1 комплект, демонстрационный комплект по электростатике 1 комплект, катушка моток 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комплект выключателей 1 комплект, магазин резисторов 1набор, машина электрофорная 1 шт,  набор для демонстрации линии магнитного поля 1 набор, набор для миниатюрных стрелок 1 набор, набор реостатов ползунковых с роликовыми контактами  1 набор, осциллограф демонстрационный 1 шт, прибор демонстрации линий электрического поля 1 шт, прибор демонстрации спектров магнитных полей электрического тока 1 шт, прибор для демонстрации правила Ленца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прибор для демонстрации вращение рамки в магнитном поле 1 комплект, прибор для демонстрации зависимости сопротивления проводника от его длины, сечения и материала 1шт, прибор для электролиза 1 шт, реохорд демонстрационный 1 шт, сетка Кольбе 1 шт, стрелки магнитные на штативах 1 набор, трансформатор универсальный 1шт, трубка с двумя электродами 1 шт, электрический звонок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вогнутое зеркало 1 шт, выпуклое зеркало 1 шт, микроскоп учебный 1 шт, набор по дифракции интерференции и поляризации света 1 набор, прибор для демонстрации фотоэффекта 1 шт, прибор для изучения законов геометрической оптики 1 шт, спектроскоп трехтрубный 1шт, модель небесной сферы 1 шт, модель солнечной системы 1набор, модель Солнце- Земля- Луна 1 набор, телескоп 1 набор, весы лабораторные 15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комплект динамометров  15шт, комплект соединительных проводов лабораторных 15шт, набор грузов 15 шт, штангенциркуль 15 шт, штатив лабораторный комбинированный 15 шт, желоб лабораторный с шариком 15 шт, рыча -линейка 15 шт, трибометр лабораторный 15 шт, калориметр 15 шт, набор Калориметрических тел 15 шт, термометр жидкостной (0-100град) 15 шт, амперметр лабораторный 15 шт, вольтметр лабораторный 15 шт, выключатель однополюсной двунаправленный 15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источник питания лабораторный 15шт, компас 15 шт, магнит дугообразный 15 шт, магнит полосовой 15 шт, миниатюрный ламповый держатель 15 шт, набор резисторов 15 шт, реостат ползунковый 15 </w:t>
      </w:r>
      <w:r>
        <w:rPr>
          <w:rFonts w:ascii="Times New Roman" w:eastAsia="Times New Roman" w:hAnsi="Times New Roman" w:cs="Times New Roman"/>
          <w:sz w:val="28"/>
          <w:szCs w:val="28"/>
        </w:rPr>
        <w:lastRenderedPageBreak/>
        <w:t xml:space="preserve">шт, электромагни разборный 15 шт, комплект лабораторный по оптике 15 шт, линза на подставке 15 шт, стеклянная пластинка 15 шт, авометр 3 шт, комплект радиотехнический 3 шт, комплект дроссельных катушек 3шт, комплект приборов для изучения элекромагнитных волн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микроамперметр  3шт, миллиамперметр(АС) 3шт, миллиамперметр(DC) 3 шт, набор для изучения свойств полупроводников 3 шт, прибор для изучения деформации растяжений 3 шт, механическая модель броуновского движения молекул 1 шт, модель четырехкратного двигателя 1шт, воронка 75-110 2 шт, горючее для спиртовок 1 л, горючие сухое 2 шт, ерш для мытья колб 1шт, ерш для мытья пробирок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зажим винтовой 2 шт, капельная воронка 125ml 15шт, кнопки магнитные 10 шт, колба коническая 250 ml 2 шт, колба плоскодонная 500ml 1шт, кран 32-2,5 1 шт, набор стеклянных трубок 1 шт, подставка под сухое горючее 1 шт, пробирка 14*120 30 шт, набор резиновых пробок 1 шт, склянка с тубусом 1 L 1 шт, спиртовка лабораторная литая 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стакан 3L 1 шт, стакан 250 ml с делением 1 шт, стакан с меткой 50 мл 15 шт, трубка резиновая 30-40 см 1 шт, цилиндр мерный 100 мл 15 шт, цилиндр мерный 250мл с носиком 2 шт, чаша кристаллизационная 190 мл (термостойкое стекло) 1 шт, набор слесарно-монтажных инструментов 1 набор, комплект «проекционные наглядно- методические пособия по астрономии»1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комплект «проекционные пособия для  лабораторных работ и практикума по физике» 1 шт, рабочая тетрадь для  лабораторных работ и практикума по физике» 3000 шт, каталог демонстрационного и учебно-лабораторного оборудования для кабинета физике общеобразовательной школы и руководство по их применению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музыки 401, площадь 48,7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учительский стол – 1 шт. (237003000513), учительский стул – 1 шт. (237003001268), шторы оконные - 3 штуки, ламбрекен длинный - 1 шт., парта ученическая ((регулируемая по высоте)) - 15 комплектов (237003000178-192), стулья ученические (регулируемые по высоте) - 30 шт. (237003001379-1408), доска классная Нотный стан - 1 шт. (237003001544), сегмент угловой 1921*420*420 - 1 шт. (237003000373),  шкаф для учебно-наглядных пособий с полками - 2 шт</w:t>
      </w:r>
      <w:proofErr w:type="gramEnd"/>
      <w:r>
        <w:rPr>
          <w:rFonts w:ascii="Times New Roman" w:eastAsia="Times New Roman" w:hAnsi="Times New Roman" w:cs="Times New Roman"/>
          <w:sz w:val="28"/>
          <w:szCs w:val="28"/>
        </w:rPr>
        <w:t xml:space="preserve">. (236009001473-1474), плательный шкаф - 1 шт. (237003001480),  проектор с экраном и пультом - 1 шт.,   компьютер в комплекте с выходом в Интернет  – 1 шт. (236006000050), акустическая система - 1 шт. (26009000018), градусник для определения  температурного  режима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сетевой фильтр – 1 шт,   ролл-шторы - 3 шт. (237003000308-310), пианино - 1 шт. (236009000239), музыкальный центр 160w*2+200w RMS - 1 шт. (236009000219), корзина для мусора - 1 шт., многофункциональное устройство (копир/принтер/сканер)-1 шт. (236006000070), аптечка с принадлежностями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бумага для ксерокса - 1 шт, школьный мел - 100 шт. детский музыкальный инструмент- 1 комплект, национальный музыкальный инструмент-1 комплект, иллюстрации и плакаты по слушанию музыкальных произведений- 1 комплект, комплект портретов композиторов- 1 комплект, дидактические пособия - 1 комплект, баян - 1 шт,  комплект карточек с нотными знаками демонстрационный - 1 </w:t>
      </w:r>
      <w:proofErr w:type="gramStart"/>
      <w:r>
        <w:rPr>
          <w:rFonts w:ascii="Times New Roman" w:eastAsia="Times New Roman" w:hAnsi="Times New Roman" w:cs="Times New Roman"/>
          <w:sz w:val="28"/>
          <w:szCs w:val="28"/>
        </w:rPr>
        <w:lastRenderedPageBreak/>
        <w:t>шт</w:t>
      </w:r>
      <w:proofErr w:type="gramEnd"/>
      <w:r>
        <w:rPr>
          <w:rFonts w:ascii="Times New Roman" w:eastAsia="Times New Roman" w:hAnsi="Times New Roman" w:cs="Times New Roman"/>
          <w:sz w:val="28"/>
          <w:szCs w:val="28"/>
        </w:rPr>
        <w:t>, комплект настенных стендов на пластиковой основе - 1 шт, комплект электронных учебных изданий, в том числе компьютерные музыкальные программы - 1 шт, литература по теории музыки - 1 шт, раздаточный материал -1 шт, сборник песен и хоров - 1 шт, сборник казахских эпосов - 1 шт, сборник фонограмм - 1 шт, хрестоматия с нотным материалом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казахского языка и литературы 404/1, площадь 32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стол учительский - 1 шт.(237003000559), стул учительский - 1 шт.(237003001263), парта ученическая - 8 комплектов (237003000569-576),  стул ученический  - 16 шт. (237003001323-1338), доска комбинированная пятиэлементная маркерная и меловая  - 1 шт.(237003001545), компьютер в комплекте с выходом в Интернет – 1 шт. (236006000056), акустическая система -1 шт. (236009000019), проектор с экраном - 1 шт. (236009000261), сетевой фильтр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многофункциональное устройство (копир/принтер/сканер)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шторы капрон - 2 шт, шкаф для хранения пособий – 1 шт. (237003001483), шкаф плательный -1 шт. (237003001482),  градусник для определения температурного режима - 1 шт, ролл-шторы 2 шт. (237003000371-372), аптечка с принадлежностями - 1 шт, корзина для мусора - 1 шт, бумага для ксерокса - 1 шт, школьный мел - 100 шт., губка для маркерной доски - 1 шт., магниты для маркерной доски - 3 набора, маркер для доски - 8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плакаты по темам изучения казахского языка-1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плакаты "Әдебиет теориясының жетекші ұғымдары"-1 шт, портреты "Қазақ ақындары мен жазушылары"-1 шт, комплект настенных стендов на пластиковой основе-1 шт, комплект электронных учебных изданий, в том числе аудиотексты-1 шт, дидактический материал-1 шт, раздаточный материал-1 шт, репродукции картин-1 шт, ертегілер (қазақ және әлем ертегілері) жинағы-1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әдебиеттану: терминдер сөздігі-1 шт, қазақ әдебиеті: энциклопедиялық анықтамалық-1 шт, қазақ тілінің диалектілер сөздігі-1 шт, қазақ тілінің орфографиялық сөздік-1 шт, қазақ тілінің орфоэпиялық сөздігі-1 шт, қазақ тілінің түсіндірме сөздігі-1 шт, қазақ тілінің фразеологиялық сөздігі-1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қазақ тілінің этимологиялық сөздігі-1 шт, қазақстан жазушыларының антологиясы-1 шт, мақал-мәтелдер жинағы-1, шт тіл білімі терминдерінің түсіндірме сөздігі-1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казахского языка и литературы 404/2, площадь 30,3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кабинете имеется: стол учительский - 1 шт. (237003000751), стул учительский - 1 шт. (237003000817), Стол ученический одноместный (регулируемый по высоте) - 16 шт. (237003000720-735), стул ученический одноместный (регулируемый по высоте) - 17 шт. (237003001152-1168), доска комбинированая пятиэлементная маркерная и меловая  - 1 шт.(237003000025), компьютер в комплекте с выходом в Интернет – 1 шт. (236006000057-28), акустическая система - 1 шт. (236009000020), телевизор с USB-выходом или подключением</w:t>
      </w:r>
      <w:proofErr w:type="gramEnd"/>
      <w:r>
        <w:rPr>
          <w:rFonts w:ascii="Times New Roman" w:eastAsia="Times New Roman" w:hAnsi="Times New Roman" w:cs="Times New Roman"/>
          <w:sz w:val="28"/>
          <w:szCs w:val="28"/>
        </w:rPr>
        <w:t xml:space="preserve"> к интернету-1шт, сетевой адаптер-1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многофункциональное устройство (копир/принтер/сканер)-1шт. (236003000098), шторы капрон-2 шт, шкаф для хранения пособий – 1 шт. (237003001475),  встроенный шкаф - 1 шт. (237003001453),  шкаф </w:t>
      </w:r>
      <w:r>
        <w:rPr>
          <w:rFonts w:ascii="Times New Roman" w:eastAsia="Times New Roman" w:hAnsi="Times New Roman" w:cs="Times New Roman"/>
          <w:sz w:val="28"/>
          <w:szCs w:val="28"/>
        </w:rPr>
        <w:lastRenderedPageBreak/>
        <w:t xml:space="preserve">плательный с отделением для бумаг (2 двери, овальная штанга) - 1 шт. (237003001527), угловом сегмент - 1 шт. (237003001439), градусник для определения температурного режима - 1шт, ролл-шторы 2 шт. (237003000318-319),  аптечка с принадлежностями - 1 шт., </w:t>
      </w:r>
      <w:proofErr w:type="gramStart"/>
      <w:r>
        <w:rPr>
          <w:rFonts w:ascii="Times New Roman" w:eastAsia="Times New Roman" w:hAnsi="Times New Roman" w:cs="Times New Roman"/>
          <w:sz w:val="28"/>
          <w:szCs w:val="28"/>
        </w:rPr>
        <w:t>бумага для ксерокса - 1 пачка, губка для маркерной доски - 1 шт., корзина для мусора - 1 шт., магниты для маркерной доски - 3 набора, маркер для доски - 8 шт., мел школьный - 100 штук.</w:t>
      </w:r>
      <w:proofErr w:type="gramEnd"/>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плакаты по темам изучения казахского языка-1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плакаты "Әдебиет теориясының жетекші ұғымдары"-1 шт, портреты "Қазақ ақындары мен жазушылары"-1 шт, комплект настенных стендов на пластиковой основе-1 шт, комплект электронных учебных изданий, в том числе аудиотексты-1 шт, дидактический материал-1 шт, раздаточный материал-1 шт, репродукции картин-1 шт, ертегілер (қазақ және әлем ертегілері) жинағы-1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әдебиеттану: терминдер сөздігі-1 шт, қазақ әдебиеті: энциклопедиялық анықтамалық-1 шт, қазақ тілінің диалектілер сөздігі-1 шт, қазақ тілінің орфографиялық сөздік-1 шт, қазақ тілінің орфоэпиялық сөздігі-1 шт, қазақ тілінің түсіндірме сөздігі-1 шт, қазақ тілінің фразеологиялық сөздігі-1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қазақ тілінің этимологиялық сөздігі-1 шт, қазақстан жазушыларының антологиясы-1 шт, мақал-мәтелдер жинағы-1, шт тіл білімі терминдерінің түсіндірме сөздігі-1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химии 406, площадь 65,9 кв.м., лаборантская 18,7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стол учителя - 1 шт. (237003000750), стул учителя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шкаф для наглядных пособий - 2 шт. (237003001652,1646) , стол демонстрационный - 1 шт. (237003000481), парты ученические - 15 шт (237002000049-54), стулья ученические - 30 шт (237002000066-77), доска комбинированая пятиэлементная маркерная и меловая - 1 шт. (237003000026),  проектор с проекционным экраном - 1 шт. (236009000262), компьютер в комплекте с выходом в Интернет - 1 шт. (236006000051), многофункциональное устройство - 1 шт. (236006000261), акустическая система - 1 шт. (236009000021), (236005000003), ролл - шторы - 3 шт. (237003000311-313,323), стеллаж книжный демонстрационный - 1 шт. (237003000465),  шкаф вытяжной демонстрационный с системой вентиляции - 1 шт., шкаф для хранения химреактивов с системой вентиляции - 1 шт.</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сетевой фильтр - 2 шт.,   аптечка с принадлежностями - 1 шт., бумага для ксерокса - 1 пачка, губка для маркерной доски - 1 шт., корзина для мусора - 1 шт.</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агниты для маркерной доски - 3 набора, маркер для доски - 8 шт., мел школьный - 100 штук, , очки защитные открытого типа - 25 шт, перчатки защитные химически стойкие - 25 шт, фартук прорезиненный - 13 шт, халат х/б медицинский - 25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портрет в рамке для кабинета химии - 8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портреты химиков А3 - 20 шт, справочная инструктивная - 1 шт, настенная таблица растворимости - 1 шт, справочная инструктивная настенная таблица Д.И. Менделеева  - 1 шт, ряд активности металлов - 1 шт, («специальный интерактивный кабинет химии») передвижное оборудование - 5 шт, сейф с реактивами - 2 шт, шкаф под оборудование - 1 шт, стол учителя (в лаб.) - </w:t>
      </w:r>
      <w:r>
        <w:rPr>
          <w:rFonts w:ascii="Times New Roman" w:eastAsia="Times New Roman" w:hAnsi="Times New Roman" w:cs="Times New Roman"/>
          <w:sz w:val="28"/>
          <w:szCs w:val="28"/>
        </w:rPr>
        <w:lastRenderedPageBreak/>
        <w:t xml:space="preserve">1шт, парта (в лаб.)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стул учителя (в лаб.) - 2 шт, стеллаж - 2 шт,  набор химических реактивов: азотная кислота - 1 л, гидроксид натрия - 1 кг, карбонат натрия - 0,1 кг, натрий кремнево-кислый(силикат натрия) - 1 кг,оксид кальция негашеная известь - 0,2 кг, уксусная кислота  - 1 л, фосфорная кислота  - 1 л; пробирки биологические высота 150мм, d=16мм 100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пинцет хирургический - 2 шт, набор коллекций - 18 шт, коллекция горных пород - 1 шт, коллекция минералов - 3 шт, таблицы органический химии - 15 шт, таблицы неорганической химии - 24 шт, сушилка для пробирок - 1 шт, баня комбинированная лабораторная - 5 шт, весы электронные  200 гр. - 13 шт, дистиллятор - 1 шт, колбонагреватель - 5 шт, набор ареометров - 19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модели атома  - 1 комплект, набор посуды для демонстрационных опытов по химии - 1 набор, набор посуды и принадлежностей для лабораторных работ по химии - 13 шт, набор для экспериментов по электрохимии - 1 шт, прибор для сбора газов лабораторный - 13 шт, штатив лабораторный химический - 13 шт, штатив универсальный для учителя - 1 шт, набор моделей демонстрационных кристаллических решеток - 1 шт, набор моделей масштабных молекул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моделей молекул по органике и неорганике для учащихся и учителя - 14 шт, набор моделей образования p и s связей - 1 шт, набор моделей р и d облаков и шаростержневых молекул - 1 шт, набор моделей электронных облаков и химических связей - 1 шт, коллекция "Каменный уголь и продукты его переработки" - 3 шт, коллекция "Металлы" - 3 шт, коллекция "Минералы и горные породы"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коллекция "Нефть и продукты ее переработки" - 3 шт, коллекция "Сырье для топливной промышленности" - 3 шт, коллекция "Сырье для химической промышленности" - 3 шт, коллекция "Топливо" - 3 шт, коллекция "Чугун и сталь" - 3 шт, коллекция "Шкала твердости" - 3 шт, комплект электронных учебных изданий - 1 шт, комплект настенных стендов на пластиковой основе - 1 шт, электронные плакаты по химии - 1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художественного труда (для мальчиков), площадь 77,7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проводятся уроки художественного труда (для мальчиков) в 5-9 классах. </w:t>
      </w:r>
      <w:proofErr w:type="gramStart"/>
      <w:r>
        <w:rPr>
          <w:rFonts w:ascii="Times New Roman" w:eastAsia="Times New Roman" w:hAnsi="Times New Roman" w:cs="Times New Roman"/>
          <w:sz w:val="28"/>
          <w:szCs w:val="28"/>
        </w:rPr>
        <w:t>В кабинете имеется: интеративная доска - 1 шт. (236009000114), стол учительский -1 шт., стул учительский - 1 шт. (237003001269), верстак на металлическом каркасе со столешницей из фанеры (на 4 ученика)  - 4 шт. (237002000092-93), 237002000094, стул ученический - 1 шт. (237003001149-1151), стул ученический одноместный (регулируемый по высоте) - 1шт. (237003001181), стул ученический - 9 шт. (237003001339-1346,1354), 3 шт. - (237003001412-1414), 2 шт. - (237002000078-79),  табурет рабочий поворотный - 6</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шкаф металлический инструментальный - 1 шт. (237003003333), подставка под сверлильный станок - 1шт. (237002000091), подставка под мини станки - 2 шт. (237002000089-90), подставка под токарный станок по дереву - 1 шт, маркерная доска - 1 шт, ноутбук с выходом в Интернет – 1шт. (236006000130), акустическая система настольная - 1 шт. (236009000010), многофункциональное устройство (копир/принтер/сканер) - 1 шт. (236006000072), аптечка с принадлежностями-</w:t>
      </w:r>
      <w:r>
        <w:rPr>
          <w:rFonts w:ascii="Times New Roman" w:eastAsia="Times New Roman" w:hAnsi="Times New Roman" w:cs="Times New Roman"/>
          <w:sz w:val="28"/>
          <w:szCs w:val="28"/>
        </w:rPr>
        <w:lastRenderedPageBreak/>
        <w:t xml:space="preserve">1шт, огнетушитель – 1 шт, градусник для определения температурного режима – 1 шт., сетевой фильтр - 5 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художественного труда  (для мальчиков) имеется, станки и оборудование: сверлильный станок - 1 шт. (236002000011),  прибор для выжигания по дереву -5 шт. (237001000004 - 10), мини станок деревообрабатывающий комбинированный 4 в 1 - 3 шт. (236002001000-1002), сверлильный станок по металлу - 1 шт. (236002000999), токарный станок по дереву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дрель электрическая - 2 шт. (237001000124-125), дрель-шуруповерт аккумуляторная - 3 шт. (237001000121-123), лобзик электрический - 2 шт. (237003003331-3332), пила торцовочная электрическая - 1 шт. (237001000120), пила циркулярная мини - 1 шт. (237001000128), рубанок электрический - 1 шт. (237001000126), гравер - 1 шт. (237001000127),  шлифовальная машинка - 1 шт. (237003003334), электроточило - 1 шт. (236002001003),  Ручные инструменты: долото-стамеска 8 миллиметр - 4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долото-стамеска 16 миллиметр - 6 шт, зажим пружинный ручной 100мм - 8шт, зажим пружинный ручной 50мм - 5 шт, зубило - 6 шт, заклепочник - 1ш, заклепки 3,2*8мм - 1 упаковка, клещи - 6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киянка - 6 шт, кусачки боковые - 12шт, плоскогубцы - 12 шт, рулетка измерительная 3м - 2 шт, линейка металлическая 30см - 12 шт, линейка металлическая 100см - 1шт, молоток слесарный 200 грамм - 12шт, молоток слесарный 400 грамм - 2 шт, набор ключей рожковых 6-24 миллиметр 8 штук - 1 шт, набор метчиков и плашек М3-М10 - 2 шт, набор надфилей алмазных 10 штук - 3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пинцет - 6 шт, напильник квадратный - 12шт, напильник круглый - 12шт, напильник плоский - 12шт, напильник трехгранный - 12шт, нож канцелярский 18 миллиметр - 12 шт, ножницы по металлу 250 миллиметр - 6 шт, ножницы по металлу 250 миллиметр - 12 шт, ножовка по металлу 300 миллиметр - 12 шт, отвертка крестообразная - 12 шт, отвертка плоская - 12 шт, отвертки в наборе для точечных работ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рубанок одинарник металлический - 8 шт, тиски слесарные поворотные 125 миллиметр - 6 шт, сверла в наборе по металлу 1,0-6,5 миллиметр - 2 шт, угольник 300 миллиметр металлический - 8 шт, штангенциркуль - 3 шт, щетка сметка - 6 шт, ящик для хранения инструментов - 5 шт,  очки защитные - 12 шт, перчатки - 15 пар, щиток защитный лицевой - 8 шт, стенд по технике безопасности -1шт, таблицы и плакаты по предмету - 1 комплект, нарукавники - 12 пар, фартуки- 12 шт.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кабинет начальной военной и технологической подготовки, площадь 57,3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кабинете имеется: доска комбинированная пятиэлементная маркерная и меловая - 1 шт. (237003000019),  стол учительский  - 1 шт. (237003001667), стул учительский - 1 шт. (237003001270), стол ученический двухместный - 15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стул ученический - 30 шт.(237003000223-234, 237001000087-88, 237002000064, 237002000064-65), место дневального (тумба и подставка) - 1 шт, компьютер в комплекте с выходом в Интернет - 1 шт. (236006000038), акустическая система - 1 шт. (236009002310), проектор - 1 шт. (236009000271), многофункциональное устройство - 1 шт. (236006001496), </w:t>
      </w:r>
      <w:r>
        <w:rPr>
          <w:rFonts w:ascii="Times New Roman" w:eastAsia="Times New Roman" w:hAnsi="Times New Roman" w:cs="Times New Roman"/>
          <w:sz w:val="28"/>
          <w:szCs w:val="28"/>
        </w:rPr>
        <w:lastRenderedPageBreak/>
        <w:t xml:space="preserve">огнетушитель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встроенный шкаф для хранения противогазов - 1 шт, встроенный шкаф для хранения оружия - 1 шт,  аптечка с принадлежностями - 1 шт., бумага для ксерокса - 1 пачка, губка для маркерной доски - 1 шт., корзина для мусора - 1 шт.,магниты для маркерной доски - 3 набора, маркер для доски - 8 шт., мел школьный - 100 штук, сетевой фильтр - 2 шт.</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имеется: макет массогабаритный автомата АК74М - 3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пневматическое ружье - 1 шт, противогаз гражданский - 13 шт, противогаз фильтрующий - 3 шт, общевойсковой защитный комплект - 7 шт, носилки санитарные тканевые - 3 шт, макет автомата деревянный - 13 шт,  стенды настенные - 1 комплект, доска с документацией дежурного и дневального по роте - 1 шт, войсковой прибор химической разведки - 1 шт, дозиметр индивидуальный в комплекте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индивидуальный перевязочный пакет - 13 шт, индивидуальный противохимический пакет - 3 шт, компас армейский - 13 шт, костюм защитный - 2 шт, лопатка малая пехотная - 13 шт, повязка косыночная - 3 шт, респиратор - 13 шт, сумка санитарная - 3 шт, тренажер сердечно-легочной и мозговой реанимации - 1 шт, флажки сигнальные в комплекте - 2 шт, халат х/б медицинский - 6 шт, шина транспортная эластичная - 5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комплект общевоинских Уставов Вооруженных Сил Республики Казахстан - 1 шт, комплект плакатов по гражданской обороне - 1 шт, основам безопасности жизнедеятельности и информационных технологий - 1 шт, комплект плакатов по правилам дорожного движения - 1 шт, комплект плакатов по основам военной робототехнике - 1 шт, электронные учебные издания по начальной военной подготовке - 1 комплект.</w:t>
      </w:r>
    </w:p>
    <w:p w:rsidR="00663243" w:rsidRDefault="00A549A8">
      <w:pPr>
        <w:tabs>
          <w:tab w:val="left" w:pos="94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Спортивный зал, площадь 174,1 кв.м.:</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спортивный зал входят 2 раздевалки, кабинет для спортивного инвентаря, оборудования, кабинет для преподавателей.</w:t>
      </w:r>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кабинете преподавателей имеется: стол компьютерный угловой тумбовый правый - 1 шт. (237003000514), стул учительский - 2 шт. (237003001661 - 237003001662</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стенка мебельная - 1 шт. (237003000474), компьютер в комплекте с выходом в интернет - 1 шт. (236006000060),  акустическая система - 1 шт. (236009002312), многофункциональное устройство - 1 шт. (236009000247), </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спортивном зале имеется: бревно гимнастическое 1 шт. (236009000036),  брусья разной высоты 2 шт. (236009000037-236009000038),  гантели 3 кг 8 шт. (236009000093-2360090000100),  мат гимнастический - 34 шт. (236009000178 - 236009000211), комплект баскетбольный 1 шт. (236009000127-236009000128), комплект военно-спортивных тренажеров 1 шт.,  комплект тренажеров -  1 шт.,   перекладина 3 шт. (236009000235-236009000237), тренажер -  1 шт.,  штанга "Сила" 2 шт. (236009000368-236009000369),  штанга "Юность" 1 шт. (236009000370), теннисный стол</w:t>
      </w:r>
      <w:proofErr w:type="gramEnd"/>
      <w:r>
        <w:rPr>
          <w:rFonts w:ascii="Times New Roman" w:eastAsia="Times New Roman" w:hAnsi="Times New Roman" w:cs="Times New Roman"/>
          <w:sz w:val="28"/>
          <w:szCs w:val="28"/>
        </w:rPr>
        <w:t xml:space="preserve"> - 2 шт. (237003001551 - 52), аптечка с принадлежностями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огнетушитель – 1 шт, градусник для определения температурного режима - 1 шт, рулетка измерительная 50 метров - 1 шт., свисток игровой - 15 шт., баскетбольное табло 2 шт., баскетбольный мяч 7-й размер  - 15 шт., мяч баскетбольный  - 5 </w:t>
      </w:r>
      <w:r>
        <w:rPr>
          <w:rFonts w:ascii="Times New Roman" w:eastAsia="Times New Roman" w:hAnsi="Times New Roman" w:cs="Times New Roman"/>
          <w:sz w:val="28"/>
          <w:szCs w:val="28"/>
        </w:rPr>
        <w:lastRenderedPageBreak/>
        <w:t xml:space="preserve">шт.,  мяч баскетбольный 6р.  - 3 шт.,  мяч баскетбольный 7р. - 9 шт., мяч баскетбольный размер 7р. - 5 шт.,  волейбольное табло -  1 шт.,  волейбольный мяч - 30 шт., футбольный мяч 5-й размер -  10 шт., футбольный мяч детский 4-й размер  - 15 шт.,    корзина для мячей – 4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насос для накачивания мячей в комплекте с 20 иглами - 2 шт., стеллаж для хранения мячей - 4 шт.,  гантели  - 24 шт.,  гимнастическая палка 100 см  - 30 шт.,  игровой набор Бес асык -  8 шт., коврик для фитнеса 0,6 см -  25 шт.,  комплект спортивного инвентаря (степ платформа)  - 6 шт., конус разметочный 15 шт., координационная лестница -  2 шт.</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крепление лыжное NN75 -  20 шт.,  латексная петля 15 кг  - 8 шт.,  лыжи  - 22 пары.,  лыжи 170см  - 18 шт.,  лыжи 180 см  - 18 шт. ,  лыжи в комплекте  - 21 пар., палки лыжные 27 пар.,  палки лыжные  - 20 шт.,  ботинки лыжные разных размеров  - 45 пар,  манишка  - 20 шт.,  манишки спортивные  -9 шт.,   мяч для большого тенниса -  30 шт.,  мяч набивной  - 4 шт.</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набор Асык ату - 10 шт.,  набор для бадминтона -  5 шт. , настольная игра Тогыз-кумалык  - 13 наборов,  обруч детский диаметром 1000 миллиметр- 13 шт., обруч детский диаметром 500-600 миллиметр- 60 шт., ракетки для настольного тенниса - 20 шт.,  секундомер - 10 шт., табло простое пластиковое - 3шт., сетка волейбольная - 1 шт.,  сетка для настольного тенниса  - 3 шт., скакалка - 40 шт.,  скакалка гимнастическая - 3 шт., скамейка гимнастическая - 4 шт.,  стенка гимнастическая  - 4 шт., лестница для гимнастической стенки- 1шт, доска ребристая для гимнастической стенки - 2шт, дуги для подлезания разной высоты – 2шт, канат для перетягивания- 2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трос такелажный - 1 шт., турник  -3 шт., фишка спортивная - 10 шт.,  шарик для настольного тенниса - 7 шт.,  шахматы -  6 шт.,  шашки -  8 шт., мешочек для метания- 20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мяч для метания- 20 шт, мяч резиновый-20шт, эстафетная палочка - 6 шт., лента разноцветная длинная- 2шт, лента разноцветная короткая-25 шт, флажок разноцветный-50 шт, горка приставная- 1шт, куб игровой-10 шт, дорожка массажная-2шт. </w:t>
      </w:r>
    </w:p>
    <w:p w:rsidR="00663243" w:rsidRDefault="00A549A8">
      <w:pPr>
        <w:tabs>
          <w:tab w:val="left" w:pos="9498"/>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Актовый зал, площадь 245,9 кв.м.:</w:t>
      </w:r>
      <w:r>
        <w:rPr>
          <w:rFonts w:ascii="Times New Roman" w:eastAsia="Times New Roman" w:hAnsi="Times New Roman" w:cs="Times New Roman"/>
          <w:sz w:val="28"/>
          <w:szCs w:val="28"/>
        </w:rPr>
        <w:t xml:space="preserve"> посадочные места - 190 с., кондиционер - 1шт., трибуна - 1 шт., фотозона - 1шт., флаг РК - 1шт., тумба под колонки - 2 шт., столы - 3шт., ламбрекенов -13 шт., ролл - штор - 9шт., колонки - 6 шт., микшер (звуковой аппарат) - 1 шт., ноутбук - 1 шт., огнетушитель - 2шт., телевизор - 1шт, LED экран - 1шт., стойки под микрофон - 2 шт., модем вайфай - 1 шт</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микрофон - петлички - 2 шт., микрофоны - 10 шт., блютуз колонка - 1 шт., кулисы - 2шт., театральный занавес - 2шт., магнитная доска на колёсиках - 1шт.</w:t>
      </w:r>
      <w:proofErr w:type="gramEnd"/>
    </w:p>
    <w:p w:rsidR="00663243" w:rsidRDefault="00A549A8">
      <w:pPr>
        <w:tabs>
          <w:tab w:val="left" w:pos="94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Библиотека, площадь 47,3 кв.м.:</w:t>
      </w:r>
      <w:r>
        <w:rPr>
          <w:rFonts w:ascii="Times New Roman" w:eastAsia="Times New Roman" w:hAnsi="Times New Roman" w:cs="Times New Roman"/>
          <w:sz w:val="28"/>
          <w:szCs w:val="28"/>
        </w:rPr>
        <w:t xml:space="preserve"> 33 книжных стеллажа, 5 выставочных стеллажей, стол библиотекаря, стол для читателей, 14 мягких стульев, стенд «Юному читателю», компьютер в комплекте - 2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ноутбук-1 шт)</w:t>
      </w:r>
    </w:p>
    <w:p w:rsidR="00663243" w:rsidRDefault="00663243">
      <w:pPr>
        <w:tabs>
          <w:tab w:val="left" w:pos="9498"/>
        </w:tabs>
        <w:spacing w:after="0" w:line="240" w:lineRule="auto"/>
        <w:jc w:val="both"/>
        <w:rPr>
          <w:rFonts w:ascii="Times New Roman" w:eastAsia="Times New Roman" w:hAnsi="Times New Roman" w:cs="Times New Roman"/>
          <w:sz w:val="28"/>
          <w:szCs w:val="28"/>
        </w:rPr>
      </w:pPr>
    </w:p>
    <w:p w:rsidR="00663243" w:rsidRDefault="00663243">
      <w:pPr>
        <w:spacing w:after="0" w:line="240" w:lineRule="auto"/>
        <w:ind w:left="-426"/>
        <w:jc w:val="both"/>
        <w:rPr>
          <w:rFonts w:ascii="Times New Roman" w:eastAsia="Times New Roman" w:hAnsi="Times New Roman" w:cs="Times New Roman"/>
          <w:b/>
          <w:sz w:val="28"/>
          <w:szCs w:val="28"/>
        </w:rPr>
      </w:pPr>
    </w:p>
    <w:p w:rsidR="00663243" w:rsidRDefault="00A549A8">
      <w:pPr>
        <w:spacing w:after="0" w:line="240" w:lineRule="auto"/>
        <w:ind w:left="-426"/>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5.8 Сведения о наличии объекта питания для </w:t>
      </w:r>
      <w:proofErr w:type="gramStart"/>
      <w:r>
        <w:rPr>
          <w:rFonts w:ascii="Times New Roman" w:eastAsia="Times New Roman" w:hAnsi="Times New Roman" w:cs="Times New Roman"/>
          <w:b/>
          <w:i/>
          <w:sz w:val="28"/>
          <w:szCs w:val="28"/>
        </w:rPr>
        <w:t>обучающихся</w:t>
      </w:r>
      <w:proofErr w:type="gramEnd"/>
      <w:r>
        <w:rPr>
          <w:rFonts w:ascii="Times New Roman" w:eastAsia="Times New Roman" w:hAnsi="Times New Roman" w:cs="Times New Roman"/>
          <w:b/>
          <w:i/>
          <w:sz w:val="28"/>
          <w:szCs w:val="28"/>
        </w:rPr>
        <w:t>:</w:t>
      </w:r>
    </w:p>
    <w:p w:rsidR="00663243" w:rsidRDefault="00A549A8">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Питание школьников</w:t>
      </w:r>
      <w:r>
        <w:rPr>
          <w:rFonts w:ascii="Times New Roman" w:eastAsia="Times New Roman" w:hAnsi="Times New Roman" w:cs="Times New Roman"/>
          <w:sz w:val="28"/>
          <w:szCs w:val="28"/>
        </w:rPr>
        <w:t xml:space="preserve"> осуществляется в столовой, расположенной на цокольном этаже, общей площадью – 121,87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xml:space="preserve">. Столовая состоит из двух </w:t>
      </w:r>
      <w:r>
        <w:rPr>
          <w:rFonts w:ascii="Times New Roman" w:eastAsia="Times New Roman" w:hAnsi="Times New Roman" w:cs="Times New Roman"/>
          <w:sz w:val="28"/>
          <w:szCs w:val="28"/>
        </w:rPr>
        <w:lastRenderedPageBreak/>
        <w:t>обеденных залов – 121,2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моечная – 11,1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хлеборезка – 3,9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раздаточная – 11,4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склады – 5,5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кухня – 45,8 м</w:t>
      </w:r>
      <w:r>
        <w:rPr>
          <w:rFonts w:ascii="Times New Roman" w:eastAsia="Times New Roman" w:hAnsi="Times New Roman" w:cs="Times New Roman"/>
          <w:sz w:val="28"/>
          <w:szCs w:val="28"/>
          <w:vertAlign w:val="superscript"/>
        </w:rPr>
        <w:t>2</w:t>
      </w:r>
      <w:r>
        <w:rPr>
          <w:sz w:val="28"/>
          <w:szCs w:val="28"/>
        </w:rPr>
        <w:t xml:space="preserve">, </w:t>
      </w:r>
      <w:r>
        <w:rPr>
          <w:rFonts w:ascii="Times New Roman" w:eastAsia="Times New Roman" w:hAnsi="Times New Roman" w:cs="Times New Roman"/>
          <w:sz w:val="28"/>
          <w:szCs w:val="28"/>
        </w:rPr>
        <w:t>вспомогательная площадь – 19,8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p>
    <w:p w:rsidR="00663243" w:rsidRDefault="00A549A8">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Питание воспитанников и учащихся осуществляет ИП "Манабаева Ж.К." ИИН 811022450193, на основании договора имущественного найма (аренды) государственного имущества № RA4D8YC378SR от 11.02.2025 года.  Имеется санитарно-эпидемиологическое заключение уполномоченного органа в сфере санитарно-эпидемиологического благополучия населения на обеспечение обучающихся питанием в соответствии с санитарными правилами № Р.20.X.KZ68VWF00206708 от 23.08.2024 г.</w:t>
      </w:r>
    </w:p>
    <w:p w:rsidR="00663243" w:rsidRDefault="00A549A8">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2024 году проведен текущий ремонт на объекте питания, приобретена современная мебель и стеллажи для посуды, бойлеры, зал эстетично оформлен </w:t>
      </w:r>
      <w:proofErr w:type="gramStart"/>
      <w:r>
        <w:rPr>
          <w:rFonts w:ascii="Times New Roman" w:eastAsia="Times New Roman" w:hAnsi="Times New Roman" w:cs="Times New Roman"/>
          <w:sz w:val="28"/>
          <w:szCs w:val="28"/>
        </w:rPr>
        <w:t>ролл-шторами</w:t>
      </w:r>
      <w:proofErr w:type="gramEnd"/>
      <w:r>
        <w:rPr>
          <w:rFonts w:ascii="Times New Roman" w:eastAsia="Times New Roman" w:hAnsi="Times New Roman" w:cs="Times New Roman"/>
          <w:sz w:val="28"/>
          <w:szCs w:val="28"/>
        </w:rPr>
        <w:t xml:space="preserve"> и стендами. </w:t>
      </w:r>
    </w:p>
    <w:p w:rsidR="00663243" w:rsidRDefault="00663243">
      <w:pPr>
        <w:spacing w:after="0" w:line="240" w:lineRule="auto"/>
        <w:ind w:left="-426"/>
        <w:jc w:val="both"/>
        <w:rPr>
          <w:rFonts w:ascii="Times New Roman" w:eastAsia="Times New Roman" w:hAnsi="Times New Roman" w:cs="Times New Roman"/>
          <w:sz w:val="28"/>
          <w:szCs w:val="28"/>
        </w:rPr>
      </w:pPr>
    </w:p>
    <w:p w:rsidR="00663243" w:rsidRDefault="00663243">
      <w:pPr>
        <w:pStyle w:val="1"/>
        <w:spacing w:before="0" w:line="240" w:lineRule="auto"/>
        <w:ind w:right="397"/>
        <w:jc w:val="both"/>
        <w:rPr>
          <w:rFonts w:ascii="Times New Roman" w:eastAsia="Times New Roman" w:hAnsi="Times New Roman" w:cs="Times New Roman"/>
          <w:color w:val="000000"/>
          <w:sz w:val="28"/>
          <w:szCs w:val="28"/>
        </w:rPr>
      </w:pP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6. Информационные ресурсы и библиотечный фонд</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к содержанию образования с ориентиром на результаты обучения: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соблюдение квалификационных требований, предъявляемых к образовательной деятельности организаций, предоставляющих начальное, основное среднее и перечня документов, подтверждающих соответствием.</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6.1 сведения о наличии библиотечного фонда учебной и художественной литературы</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Библиотека осуществляет свою деятельность в соответствии с основными направлениями развития школы, еѐ методической темой, образовательными и воспитательными целями.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школьной среде библиотека является источником нравственных, духовных, патриотических и культурных ценностей, оказывающих влияние на духовное становление личности.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Цель:</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и развитие поликультурной творческой духовно-нравственной и физически здоровой личности, обладающей чувством гражданственности и патриотизма.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Миссия библиотеки: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Предоставлять обучающие программы, книги и иные информационные ресурсы, художественные и документальные, печатные и электронные всем членам школьного коллектива.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Функции библиотеки: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Информационная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Образовательная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Воспитательная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Культурная</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Школьная библиотека работает со дня основания школы (1957 г.). Она находится на втором этаже школы. Общая площадь библиотеки составляет 47,3 кв.м.</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Читальный зал совмещен с абонементом и рассчитан на 12 посадочных мест.</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Библиотека имеет паспорт, инвентарные и суммарные книги, планы и отчеты работы библиотеки, нормативно-регламентирующие документы, накладные и счета на приобретенную литературу, акты списания литературы, положение о школьной библиотеки, правила пользования библиотекой, должностные инструкции работников школьной библиотеки, «дневник работы», «статистический учет», тетрадь выполнения справок, график работы.</w:t>
      </w:r>
      <w:proofErr w:type="gramEnd"/>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Библиотека работает в соответствии приказа МОН РК от 19.01.2016 года №44 «Об утверждении Правил по формированию, использованию и  </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сохранению фонда библиотек государственных организаций образования», по плану, утвержденному директором школы. Учет и отчетность ведется в соответствии с формами инструктивно-методических рекомендаций организации работы школьных библиотек.</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библиотеке имеется 33 книжных стеллажа, 5 выставочных стеллажей, стол библиотекаря, стол для читателей, 14 мягких стульев, стенд</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Юному читателю», компьютер, ноутбук.</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Традиционно уже много лет школьная библиотека работает в рамках акции « Одна страна - одна книга». Ежегодно презентуется для учащихся жизнь и творчество авторов Казахстана.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чтобы активизировать детское и юношеское чтение, библиотека систематически проводит библиотечные уроки « Дом, где книжки живут», «Структура книги», «Слов, драгоценные клади», «Книги, которые знают все», «Журналы для юношества», «Как составить учебный конспект». Уроки помогают в учебном процессе, развивают кругозор, способствуют формированию успешной личности.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был запущен республиканский проект «Читающая школа - читающая нация». С ноября 2024 года библиотека продолжает работу в рамках акции «Балалар кітапханасы». Библиотекой проводятся конкурсы активных читателей, викторины, литературные часы, активизируются семейные чтения, беседы с читателями о </w:t>
      </w:r>
      <w:proofErr w:type="gramStart"/>
      <w:r>
        <w:rPr>
          <w:rFonts w:ascii="Times New Roman" w:eastAsia="Times New Roman" w:hAnsi="Times New Roman" w:cs="Times New Roman"/>
          <w:sz w:val="28"/>
          <w:szCs w:val="28"/>
        </w:rPr>
        <w:t>прочитанном</w:t>
      </w:r>
      <w:proofErr w:type="gramEnd"/>
      <w:r>
        <w:rPr>
          <w:rFonts w:ascii="Times New Roman" w:eastAsia="Times New Roman" w:hAnsi="Times New Roman" w:cs="Times New Roman"/>
          <w:sz w:val="28"/>
          <w:szCs w:val="28"/>
        </w:rPr>
        <w:t>, громкие чтения, челленджи, оформляются книжные выставки и тематические полки, посвященные юбилейным датам писателей и поэтов, деятелей культуры, науки и искусства. Пропаганда чтения – главная задача библиотеки. Она ориентирует читателей в огромном книжном море.</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феврале в школе начал работу «Марафон знаний» для начальной школы.</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февраля с 2 классами была проведена литературная игра «Волшебный мир сказок Шарля Перро».</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февраля состоялось закрытие недели «Марафона знаний». На торжественной линейке в актовом зале состоялось чествование активных участников, а также самых читающих учеников.</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феврале работала акция «День дарения книг». Ученики школы дарили книги библиотеке.</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юбилеям авторов были оформлены тематические полки:</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 любовью к Родине», «Мир детства», «Наш славный земляк», «Талант человечности», «Сказки на все времена», «Он оборвал на взлете голос свой». В течение года проводился цикл библиотечных уроков «Книжный штурман».</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рекомендательного письма Республиканской научн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педагогической библиотеки были проведены громкие чтения книг О.Бокеева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Б.Момышулы, А.Алимжанова, Г.Мусрепова.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празднования Наурыза была проведена игра «Мы играем в Наурыз» (дети читали книжку «Добро пожаловать, Наурыз» и собирали пазлы из волшебного сундучка.). Также была оформлена тематическая полка « Наурыз мейрамы».</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марта в библиотеке ведется работа по цифровизации книжного фонд</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АПК. На 1 апреля вбито 1500 единиц.</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информирования используется Instagram школы mektep1_rdn.</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показатели работы библиотеки на начало 2024-2025 года: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количество читателей в библиотеке – 822 чел.,</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количество посещений – 6611,</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количество книговыдачи – 21226,</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книгообеспеченность – 44 экз. на одного читателя.</w:t>
      </w:r>
    </w:p>
    <w:p w:rsidR="00663243" w:rsidRDefault="00663243">
      <w:pPr>
        <w:spacing w:after="0" w:line="240" w:lineRule="auto"/>
        <w:jc w:val="both"/>
        <w:rPr>
          <w:rFonts w:ascii="Times New Roman" w:eastAsia="Times New Roman" w:hAnsi="Times New Roman" w:cs="Times New Roman"/>
          <w:sz w:val="28"/>
          <w:szCs w:val="28"/>
        </w:rPr>
      </w:pPr>
    </w:p>
    <w:tbl>
      <w:tblPr>
        <w:tblStyle w:val="afffffffb"/>
        <w:tblW w:w="9354" w:type="dxa"/>
        <w:tblBorders>
          <w:top w:val="nil"/>
          <w:left w:val="nil"/>
          <w:bottom w:val="nil"/>
          <w:right w:val="nil"/>
          <w:insideH w:val="nil"/>
          <w:insideV w:val="nil"/>
        </w:tblBorders>
        <w:tblLayout w:type="fixed"/>
        <w:tblLook w:val="0600" w:firstRow="0" w:lastRow="0" w:firstColumn="0" w:lastColumn="0" w:noHBand="1" w:noVBand="1"/>
      </w:tblPr>
      <w:tblGrid>
        <w:gridCol w:w="1766"/>
        <w:gridCol w:w="1603"/>
        <w:gridCol w:w="1941"/>
        <w:gridCol w:w="1941"/>
        <w:gridCol w:w="2103"/>
      </w:tblGrid>
      <w:tr w:rsidR="00663243">
        <w:trPr>
          <w:trHeight w:val="720"/>
        </w:trPr>
        <w:tc>
          <w:tcPr>
            <w:tcW w:w="17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год</w:t>
            </w:r>
          </w:p>
        </w:tc>
        <w:tc>
          <w:tcPr>
            <w:tcW w:w="1603"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фонд</w:t>
            </w:r>
          </w:p>
        </w:tc>
        <w:tc>
          <w:tcPr>
            <w:tcW w:w="1941"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читателей</w:t>
            </w:r>
          </w:p>
        </w:tc>
        <w:tc>
          <w:tcPr>
            <w:tcW w:w="1941"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посещений</w:t>
            </w:r>
          </w:p>
        </w:tc>
        <w:tc>
          <w:tcPr>
            <w:tcW w:w="2103"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книговыдачи</w:t>
            </w:r>
          </w:p>
        </w:tc>
      </w:tr>
      <w:tr w:rsidR="00663243">
        <w:trPr>
          <w:trHeight w:val="360"/>
        </w:trPr>
        <w:tc>
          <w:tcPr>
            <w:tcW w:w="17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160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18725</w:t>
            </w:r>
          </w:p>
        </w:tc>
        <w:tc>
          <w:tcPr>
            <w:tcW w:w="1941"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930</w:t>
            </w:r>
          </w:p>
        </w:tc>
        <w:tc>
          <w:tcPr>
            <w:tcW w:w="1941"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6677</w:t>
            </w:r>
          </w:p>
        </w:tc>
        <w:tc>
          <w:tcPr>
            <w:tcW w:w="210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23246</w:t>
            </w:r>
          </w:p>
        </w:tc>
      </w:tr>
      <w:tr w:rsidR="00663243">
        <w:trPr>
          <w:trHeight w:val="360"/>
        </w:trPr>
        <w:tc>
          <w:tcPr>
            <w:tcW w:w="17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160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18740</w:t>
            </w:r>
          </w:p>
        </w:tc>
        <w:tc>
          <w:tcPr>
            <w:tcW w:w="1941"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822</w:t>
            </w:r>
          </w:p>
        </w:tc>
        <w:tc>
          <w:tcPr>
            <w:tcW w:w="1941"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6611</w:t>
            </w:r>
          </w:p>
        </w:tc>
        <w:tc>
          <w:tcPr>
            <w:tcW w:w="210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21226</w:t>
            </w:r>
          </w:p>
        </w:tc>
      </w:tr>
      <w:tr w:rsidR="00663243">
        <w:trPr>
          <w:trHeight w:val="360"/>
        </w:trPr>
        <w:tc>
          <w:tcPr>
            <w:tcW w:w="17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160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18552</w:t>
            </w:r>
          </w:p>
        </w:tc>
        <w:tc>
          <w:tcPr>
            <w:tcW w:w="1941"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822</w:t>
            </w:r>
          </w:p>
        </w:tc>
        <w:tc>
          <w:tcPr>
            <w:tcW w:w="1941"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6611</w:t>
            </w:r>
          </w:p>
        </w:tc>
        <w:tc>
          <w:tcPr>
            <w:tcW w:w="210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21226</w:t>
            </w:r>
          </w:p>
        </w:tc>
      </w:tr>
    </w:tbl>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Относительные показатели работы библиотеки</w:t>
      </w:r>
    </w:p>
    <w:p w:rsidR="00663243" w:rsidRDefault="00663243">
      <w:pPr>
        <w:spacing w:after="0" w:line="240" w:lineRule="auto"/>
        <w:jc w:val="both"/>
        <w:rPr>
          <w:rFonts w:ascii="Times New Roman" w:eastAsia="Times New Roman" w:hAnsi="Times New Roman" w:cs="Times New Roman"/>
          <w:sz w:val="28"/>
          <w:szCs w:val="28"/>
        </w:rPr>
      </w:pPr>
    </w:p>
    <w:tbl>
      <w:tblPr>
        <w:tblStyle w:val="afffffffc"/>
        <w:tblW w:w="9354" w:type="dxa"/>
        <w:tblBorders>
          <w:top w:val="nil"/>
          <w:left w:val="nil"/>
          <w:bottom w:val="nil"/>
          <w:right w:val="nil"/>
          <w:insideH w:val="nil"/>
          <w:insideV w:val="nil"/>
        </w:tblBorders>
        <w:tblLayout w:type="fixed"/>
        <w:tblLook w:val="0600" w:firstRow="0" w:lastRow="0" w:firstColumn="0" w:lastColumn="0" w:noHBand="1" w:noVBand="1"/>
      </w:tblPr>
      <w:tblGrid>
        <w:gridCol w:w="1377"/>
        <w:gridCol w:w="1859"/>
        <w:gridCol w:w="1873"/>
        <w:gridCol w:w="1522"/>
        <w:gridCol w:w="2723"/>
      </w:tblGrid>
      <w:tr w:rsidR="00663243">
        <w:trPr>
          <w:trHeight w:val="885"/>
        </w:trPr>
        <w:tc>
          <w:tcPr>
            <w:tcW w:w="13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w:t>
            </w:r>
          </w:p>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год</w:t>
            </w:r>
          </w:p>
        </w:tc>
        <w:tc>
          <w:tcPr>
            <w:tcW w:w="1859"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посещаемость</w:t>
            </w:r>
          </w:p>
        </w:tc>
        <w:tc>
          <w:tcPr>
            <w:tcW w:w="1873"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обращаемость</w:t>
            </w:r>
          </w:p>
        </w:tc>
        <w:tc>
          <w:tcPr>
            <w:tcW w:w="1522"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читаемость</w:t>
            </w:r>
          </w:p>
        </w:tc>
        <w:tc>
          <w:tcPr>
            <w:tcW w:w="2722"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книгообеспеченность</w:t>
            </w:r>
          </w:p>
        </w:tc>
      </w:tr>
      <w:tr w:rsidR="00663243">
        <w:trPr>
          <w:trHeight w:val="885"/>
        </w:trPr>
        <w:tc>
          <w:tcPr>
            <w:tcW w:w="1376"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1859"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87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22"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2722"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663243">
        <w:trPr>
          <w:trHeight w:val="885"/>
        </w:trPr>
        <w:tc>
          <w:tcPr>
            <w:tcW w:w="1376"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2023-</w:t>
            </w:r>
          </w:p>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tc>
        <w:tc>
          <w:tcPr>
            <w:tcW w:w="1859"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87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22"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722"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663243">
        <w:trPr>
          <w:trHeight w:val="885"/>
        </w:trPr>
        <w:tc>
          <w:tcPr>
            <w:tcW w:w="1376"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2025</w:t>
            </w:r>
          </w:p>
        </w:tc>
        <w:tc>
          <w:tcPr>
            <w:tcW w:w="1859"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873"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22"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722"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bl>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Основной фонд библиотеки составляет 18552 экземпляров. На государственном языке - 892 экземпляра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русском языке - 17559 экземпляров, на английском языке - 101 экземпляр.</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Фонд библиотеки является универсальным, многоотраслевым. Расстановка фонда осуществляется по таблицам ББК и по алфавиту авторов.</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последние годы фонд библиотеки значительно пополнился. Отраслевой состав фонда:</w:t>
      </w:r>
    </w:p>
    <w:p w:rsidR="00663243" w:rsidRDefault="00663243">
      <w:pPr>
        <w:spacing w:after="0" w:line="240" w:lineRule="auto"/>
        <w:jc w:val="both"/>
        <w:rPr>
          <w:rFonts w:ascii="Times New Roman" w:eastAsia="Times New Roman" w:hAnsi="Times New Roman" w:cs="Times New Roman"/>
          <w:sz w:val="28"/>
          <w:szCs w:val="28"/>
        </w:rPr>
      </w:pPr>
    </w:p>
    <w:tbl>
      <w:tblPr>
        <w:tblStyle w:val="afffffffd"/>
        <w:tblW w:w="9354" w:type="dxa"/>
        <w:tblBorders>
          <w:top w:val="nil"/>
          <w:left w:val="nil"/>
          <w:bottom w:val="nil"/>
          <w:right w:val="nil"/>
          <w:insideH w:val="nil"/>
          <w:insideV w:val="nil"/>
        </w:tblBorders>
        <w:tblLayout w:type="fixed"/>
        <w:tblLook w:val="0600" w:firstRow="0" w:lastRow="0" w:firstColumn="0" w:lastColumn="0" w:noHBand="1" w:noVBand="1"/>
      </w:tblPr>
      <w:tblGrid>
        <w:gridCol w:w="801"/>
        <w:gridCol w:w="3246"/>
        <w:gridCol w:w="2520"/>
        <w:gridCol w:w="2787"/>
      </w:tblGrid>
      <w:tr w:rsidR="00663243">
        <w:trPr>
          <w:trHeight w:val="885"/>
        </w:trPr>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246"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w:t>
            </w:r>
          </w:p>
        </w:tc>
        <w:tc>
          <w:tcPr>
            <w:tcW w:w="252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Язык обучения</w:t>
            </w:r>
          </w:p>
        </w:tc>
        <w:tc>
          <w:tcPr>
            <w:tcW w:w="2787"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экземпляров</w:t>
            </w:r>
          </w:p>
        </w:tc>
      </w:tr>
      <w:tr w:rsidR="00663243">
        <w:trPr>
          <w:trHeight w:val="580"/>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Естественные науки</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1983</w:t>
            </w:r>
          </w:p>
        </w:tc>
      </w:tr>
      <w:tr w:rsidR="00663243">
        <w:trPr>
          <w:trHeight w:val="330"/>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Культурологические</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1030</w:t>
            </w:r>
          </w:p>
        </w:tc>
      </w:tr>
      <w:tr w:rsidR="00663243">
        <w:trPr>
          <w:trHeight w:val="330"/>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Гуманитарные науки</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5990</w:t>
            </w:r>
          </w:p>
        </w:tc>
      </w:tr>
      <w:tr w:rsidR="00663243">
        <w:trPr>
          <w:trHeight w:val="330"/>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Язык и литература</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3200</w:t>
            </w:r>
          </w:p>
        </w:tc>
      </w:tr>
      <w:tr w:rsidR="00663243">
        <w:trPr>
          <w:trHeight w:val="885"/>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w:t>
            </w:r>
          </w:p>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информатика</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1462</w:t>
            </w:r>
          </w:p>
        </w:tc>
      </w:tr>
      <w:tr w:rsidR="00663243">
        <w:trPr>
          <w:trHeight w:val="885"/>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w:t>
            </w:r>
          </w:p>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3995</w:t>
            </w:r>
          </w:p>
        </w:tc>
      </w:tr>
      <w:tr w:rsidR="00663243">
        <w:trPr>
          <w:trHeight w:val="885"/>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Культурологические</w:t>
            </w:r>
          </w:p>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науки</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казахский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r>
      <w:tr w:rsidR="00663243">
        <w:trPr>
          <w:trHeight w:val="885"/>
        </w:trPr>
        <w:tc>
          <w:tcPr>
            <w:tcW w:w="8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663243" w:rsidRDefault="00A549A8">
            <w:pPr>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3246"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w:t>
            </w:r>
          </w:p>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tc>
        <w:tc>
          <w:tcPr>
            <w:tcW w:w="2520"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w:t>
            </w:r>
          </w:p>
        </w:tc>
        <w:tc>
          <w:tcPr>
            <w:tcW w:w="2787" w:type="dxa"/>
            <w:tcBorders>
              <w:top w:val="nil"/>
              <w:left w:val="nil"/>
              <w:bottom w:val="single" w:sz="5" w:space="0" w:color="000000"/>
              <w:right w:val="single" w:sz="5" w:space="0" w:color="000000"/>
            </w:tcBorders>
            <w:tcMar>
              <w:top w:w="0" w:type="dxa"/>
              <w:left w:w="0" w:type="dxa"/>
              <w:bottom w:w="0" w:type="dxa"/>
              <w:right w:w="0" w:type="dxa"/>
            </w:tcMar>
          </w:tcPr>
          <w:p w:rsidR="00663243" w:rsidRDefault="00A549A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772</w:t>
            </w:r>
          </w:p>
        </w:tc>
      </w:tr>
    </w:tbl>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 проводится работа с фондом. Новая литература обрабатывается: ставятся печати, инвентарные номера, заносится в инвентарные и суммарные книги. Ежегодно проходит списание литературы основного фонда и учебников. Списываются устаревшие по программе учебники, ветхие, дублетные и устаревшие по содержанию книги из основного фонда.</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год бухгалтерией школы выделяются денежные средства на подписку периодических изданий для учителей и учащихся школы. В ноябре 2024 года оформлена подписка на сумму 426270 тенге.</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Журналы для детей и юношества «Веселые уроки», «Маленькие академики», «Фантазѐры», «Детское чтение для сердца и разума», «Юный эрудит», «Айголек», «Балдырған» являются замечательным дополнением к книжному фонду. Яркие, содержательные и познавательные, они помогают детям интересно и полезно провести свой досуг.</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Работая с читателем, можно </w:t>
      </w:r>
      <w:proofErr w:type="gramStart"/>
      <w:r>
        <w:rPr>
          <w:rFonts w:ascii="Times New Roman" w:eastAsia="Times New Roman" w:hAnsi="Times New Roman" w:cs="Times New Roman"/>
          <w:sz w:val="28"/>
          <w:szCs w:val="28"/>
        </w:rPr>
        <w:t>наблюдать</w:t>
      </w:r>
      <w:proofErr w:type="gramEnd"/>
      <w:r>
        <w:rPr>
          <w:rFonts w:ascii="Times New Roman" w:eastAsia="Times New Roman" w:hAnsi="Times New Roman" w:cs="Times New Roman"/>
          <w:sz w:val="28"/>
          <w:szCs w:val="28"/>
        </w:rPr>
        <w:t xml:space="preserve"> как он растет качественно. У современного читателя меняются запросы, чтение становится целенаправленным, углубленным. Наши ученики участвовали в городском форуме по чтению «Будь в тренде - читай!», который проходил 22 апреля 2024 года в молодежном центре города Рудного.</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Фонд учебной литературы составляет 17646 экземпляров. </w:t>
      </w:r>
      <w:proofErr w:type="gramStart"/>
      <w:r>
        <w:rPr>
          <w:rFonts w:ascii="Times New Roman" w:eastAsia="Times New Roman" w:hAnsi="Times New Roman" w:cs="Times New Roman"/>
          <w:sz w:val="28"/>
          <w:szCs w:val="28"/>
        </w:rPr>
        <w:t>Все учебники нового поколения, соответствующие утвержденному перечню «Приказ Министерства образования и науки РК от 22.05.2020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МП РК от 22.05.2023 года №140) на 2023-2024 учебный год.</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Из них по циклу фондирования учебники 11 классов - 2020 года издания, 9,10 классов - 2019 года издания, 6,8 классов - 2018 года издания, 5,7 классов – 2017 года издания, 4 класс – 2019 года издания, 3 класс – 2024 года издания, 2 класс – 2022 года издания, 1 класс – 2021 года издания.</w:t>
      </w:r>
      <w:proofErr w:type="gramEnd"/>
      <w:r>
        <w:rPr>
          <w:rFonts w:ascii="Times New Roman" w:eastAsia="Times New Roman" w:hAnsi="Times New Roman" w:cs="Times New Roman"/>
          <w:sz w:val="28"/>
          <w:szCs w:val="28"/>
        </w:rPr>
        <w:t xml:space="preserve"> Фонд учебников по циклу фондирования обновляется каждые четыре года. Выданные учебники учитываются в «Журнале учета выдачи учебников» и в формулярах читателей. Библиотека проводит рейды по классам по вопросам сохранности учебников. Обеспеченность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1 по 11 класс учебниками по школе составляет 100%.</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Работу в библиотеке организуют и осуществляют заведующая библиотекой. Имеет </w:t>
      </w:r>
      <w:proofErr w:type="gramStart"/>
      <w:r>
        <w:rPr>
          <w:rFonts w:ascii="Times New Roman" w:eastAsia="Times New Roman" w:hAnsi="Times New Roman" w:cs="Times New Roman"/>
          <w:sz w:val="28"/>
          <w:szCs w:val="28"/>
        </w:rPr>
        <w:t>среднее-специальное</w:t>
      </w:r>
      <w:proofErr w:type="gramEnd"/>
      <w:r>
        <w:rPr>
          <w:rFonts w:ascii="Times New Roman" w:eastAsia="Times New Roman" w:hAnsi="Times New Roman" w:cs="Times New Roman"/>
          <w:sz w:val="28"/>
          <w:szCs w:val="28"/>
        </w:rPr>
        <w:t xml:space="preserve"> образование.</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1981 году окончила Кустанайское культурно-просветительское училище по специальности «Библиотечное дело». Общий стаж 43 года 5 месяцев, в данной школе - 30 лет.</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Школьная библиотека систематически оказывает помощь учителям, классным руководителям в проведении классных часов, литературных гостиных, интегрированных уроков, осуществляет подбор сценариев, литературы.</w:t>
      </w:r>
    </w:p>
    <w:p w:rsidR="00663243" w:rsidRDefault="00A549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Библиотека будет и в дальнейшем продолжать свою работу по продвижению книги и популяризации чтения среди учащихся и педагогов.</w:t>
      </w:r>
    </w:p>
    <w:p w:rsidR="00663243" w:rsidRDefault="00663243">
      <w:pPr>
        <w:spacing w:after="0" w:line="240" w:lineRule="auto"/>
        <w:jc w:val="both"/>
        <w:rPr>
          <w:rFonts w:ascii="Times New Roman" w:eastAsia="Times New Roman" w:hAnsi="Times New Roman" w:cs="Times New Roman"/>
          <w:b/>
          <w:i/>
          <w:sz w:val="28"/>
          <w:szCs w:val="28"/>
        </w:rPr>
      </w:pPr>
    </w:p>
    <w:p w:rsidR="00663243" w:rsidRDefault="00A549A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6.2 Сведения о наличии компьютерных классов (за исключением малокомплектных школ), компьютерами, подключенными к сети интернет</w:t>
      </w:r>
    </w:p>
    <w:p w:rsidR="00663243" w:rsidRDefault="00A549A8">
      <w:pPr>
        <w:tabs>
          <w:tab w:val="left" w:pos="9214"/>
        </w:tabs>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школе имеется 2 </w:t>
      </w:r>
      <w:proofErr w:type="gramStart"/>
      <w:r>
        <w:rPr>
          <w:rFonts w:ascii="Times New Roman" w:eastAsia="Times New Roman" w:hAnsi="Times New Roman" w:cs="Times New Roman"/>
          <w:sz w:val="28"/>
          <w:szCs w:val="28"/>
        </w:rPr>
        <w:t>компьютерных</w:t>
      </w:r>
      <w:proofErr w:type="gramEnd"/>
      <w:r>
        <w:rPr>
          <w:rFonts w:ascii="Times New Roman" w:eastAsia="Times New Roman" w:hAnsi="Times New Roman" w:cs="Times New Roman"/>
          <w:sz w:val="28"/>
          <w:szCs w:val="28"/>
        </w:rPr>
        <w:t xml:space="preserve"> класса. В кабинете 209 имеется: стол учительский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стул учительский - 1 шт, стул офисный Визитор №1,  стол для компьютера - 10 шт, стол для компьютера, 1040х700х750 - 1 шт, стул ученический - 27 шт, доска меловая двустворчатая - 1 шт.(237003003324), ноутбуки - 4 шт, компьютер в комплекте с выходом в Интернет – 13 шт,  принтер лазерный HP LaserJet 1102 - 1 шт. (236009000250), маршрутизатор TP -Link TL-ER7206 - (236009000375), акустическая система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(236009000009), интерактивная панель - 1 шт, шкаф для хранения пособий – 1 шт, ролл-шторы - 4 шт. (237003000314-237003000317), сейф железный - 1 шт (237003000376), градусник для определения температурного режима - 1шт, огнетушитель – 1шт, аптечка с принадлежностями – 1 шт,  щит электроснабжения - 1 шт, </w:t>
      </w:r>
    </w:p>
    <w:p w:rsidR="00663243" w:rsidRDefault="00A549A8">
      <w:pPr>
        <w:tabs>
          <w:tab w:val="left" w:pos="9214"/>
        </w:tabs>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Имеется плакат настенный «Правила техники безопасности в кабинете информатикик» - 1 шт., металическая этажерка - 1 шт.</w:t>
      </w:r>
    </w:p>
    <w:p w:rsidR="00663243" w:rsidRDefault="00A549A8">
      <w:pPr>
        <w:tabs>
          <w:tab w:val="left" w:pos="9214"/>
        </w:tabs>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уроков информатики имеется: набор роботов Lego541 - 4шт, дополнительный набор конструктора Lego853 - 4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xml:space="preserve">, набор конструктора Lego9686 - 2 шт, набор конструктора Lego9641 - 2 шт, набор конструктора Lego9688 - 2 шт, обучающий набор Ардуино - 2 шт, набор роботов WeDo - 3 шт, стенды "Инструкция по правилам безопасности", "Комплекс упражнений для профилактики зрения", "Основные компоненты персонального компьютера", "Модели роботов EV3", "Основные компоненты робота EV3", с наполняемыми отсеками формата А4 по Информатике и Робототехнике, учебные полигоны для роботов "Кегль-ринг", "Линия", "Национальные игры", таблица "Правила техники безопасности в кабинете информатики" - 1 </w:t>
      </w:r>
      <w:proofErr w:type="gramStart"/>
      <w:r>
        <w:rPr>
          <w:rFonts w:ascii="Times New Roman" w:eastAsia="Times New Roman" w:hAnsi="Times New Roman" w:cs="Times New Roman"/>
          <w:sz w:val="28"/>
          <w:szCs w:val="28"/>
        </w:rPr>
        <w:t>шт</w:t>
      </w:r>
      <w:proofErr w:type="gramEnd"/>
      <w:r>
        <w:rPr>
          <w:rFonts w:ascii="Times New Roman" w:eastAsia="Times New Roman" w:hAnsi="Times New Roman" w:cs="Times New Roman"/>
          <w:sz w:val="28"/>
          <w:szCs w:val="28"/>
        </w:rPr>
        <w:t>, таблица IT-технологии - 4 шт, программное обеспечение для управления цифровыми ресурсами - 1 шт, комплект программных средств по компьютерной графике, основам программирования, видеотехнологиям - 1 комплект, бумага для ксерокса - 1 шт, корзина для мусора - 1 шт., губка для маркерной доски - 1 шт., магниты для маркерной доски - 3 набора, маркер для доски - 8 шт.</w:t>
      </w:r>
    </w:p>
    <w:p w:rsidR="00663243" w:rsidRDefault="00A549A8">
      <w:pPr>
        <w:tabs>
          <w:tab w:val="left" w:pos="9214"/>
        </w:tabs>
        <w:spacing w:after="0" w:line="240" w:lineRule="auto"/>
        <w:ind w:right="14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663243" w:rsidRDefault="00663243">
      <w:pPr>
        <w:spacing w:after="0" w:line="240" w:lineRule="auto"/>
        <w:ind w:right="397"/>
        <w:rPr>
          <w:rFonts w:ascii="Times New Roman" w:eastAsia="Times New Roman" w:hAnsi="Times New Roman" w:cs="Times New Roman"/>
          <w:b/>
          <w:sz w:val="28"/>
          <w:szCs w:val="28"/>
        </w:rPr>
      </w:pPr>
    </w:p>
    <w:p w:rsidR="00663243" w:rsidRDefault="00A549A8">
      <w:pPr>
        <w:spacing w:after="0" w:line="240" w:lineRule="auto"/>
        <w:ind w:right="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РАЗДЕЛ 7. Оценка знаний обучающихся</w:t>
      </w:r>
      <w:bookmarkStart w:id="22" w:name="bookmark=id.2p2csry" w:colFirst="0" w:colLast="0"/>
      <w:bookmarkEnd w:id="22"/>
    </w:p>
    <w:p w:rsidR="00663243" w:rsidRDefault="00A549A8">
      <w:pPr>
        <w:spacing w:after="0" w:line="240" w:lineRule="auto"/>
        <w:ind w:right="3"/>
        <w:rPr>
          <w:rFonts w:ascii="Times New Roman" w:eastAsia="Times New Roman" w:hAnsi="Times New Roman" w:cs="Times New Roman"/>
          <w:b/>
          <w:sz w:val="28"/>
          <w:szCs w:val="28"/>
        </w:rPr>
      </w:pPr>
      <w:bookmarkStart w:id="23" w:name="_heading=h.147n2zr" w:colFirst="0" w:colLast="0"/>
      <w:bookmarkEnd w:id="23"/>
      <w:r>
        <w:rPr>
          <w:rFonts w:ascii="Times New Roman" w:eastAsia="Times New Roman" w:hAnsi="Times New Roman" w:cs="Times New Roman"/>
          <w:b/>
          <w:sz w:val="28"/>
          <w:szCs w:val="28"/>
        </w:rPr>
        <w:t xml:space="preserve"> Критерии к уровню подготовки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w:t>
      </w:r>
    </w:p>
    <w:p w:rsidR="00663243" w:rsidRDefault="00A549A8">
      <w:pPr>
        <w:pBdr>
          <w:top w:val="nil"/>
          <w:left w:val="nil"/>
          <w:bottom w:val="nil"/>
          <w:right w:val="nil"/>
          <w:between w:val="nil"/>
        </w:pBdr>
        <w:spacing w:after="0" w:line="240" w:lineRule="auto"/>
        <w:ind w:right="3"/>
        <w:jc w:val="both"/>
        <w:rPr>
          <w:rFonts w:ascii="Times New Roman" w:eastAsia="Times New Roman" w:hAnsi="Times New Roman" w:cs="Times New Roman"/>
          <w:b/>
          <w:i/>
          <w:color w:val="000000"/>
          <w:sz w:val="28"/>
          <w:szCs w:val="28"/>
        </w:rPr>
      </w:pPr>
      <w:proofErr w:type="gramStart"/>
      <w:r>
        <w:rPr>
          <w:rFonts w:ascii="Times New Roman" w:eastAsia="Times New Roman" w:hAnsi="Times New Roman" w:cs="Times New Roman"/>
          <w:b/>
          <w:i/>
          <w:sz w:val="28"/>
          <w:szCs w:val="28"/>
        </w:rPr>
        <w:t>7.1</w:t>
      </w:r>
      <w:bookmarkStart w:id="24" w:name="bookmark=id.3o7alnk" w:colFirst="0" w:colLast="0"/>
      <w:bookmarkEnd w:id="24"/>
      <w:r>
        <w:rPr>
          <w:rFonts w:ascii="Times New Roman" w:eastAsia="Times New Roman" w:hAnsi="Times New Roman" w:cs="Times New Roman"/>
          <w:b/>
          <w:i/>
          <w:sz w:val="28"/>
          <w:szCs w:val="28"/>
        </w:rPr>
        <w:t xml:space="preserve"> У</w:t>
      </w:r>
      <w:r>
        <w:rPr>
          <w:rFonts w:ascii="Times New Roman" w:eastAsia="Times New Roman" w:hAnsi="Times New Roman" w:cs="Times New Roman"/>
          <w:b/>
          <w:i/>
          <w:color w:val="000000"/>
          <w:sz w:val="28"/>
          <w:szCs w:val="28"/>
        </w:rPr>
        <w:t>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общеобразовательных стандартов начального, основного среднего образования (прилагаются копии протоколов экзамена за курс обучения на уровне основного среднего образования)</w:t>
      </w:r>
      <w:proofErr w:type="gramEnd"/>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учебных достижений обучающихся осуществляется в форме формативного и суммативного оценивания. Формативное оценивание проводится с выставлением баллов по 10 - бальной шкале, словесной оценкой и комментированием в электронном журнале «BilimClass».</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1 - ом классе учебные достижения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не оцениваются.</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формативного оценивания, суммативного оценивания за раздел/сквозную тему (СОР) и суммативного оценивания за четверть (</w:t>
      </w:r>
      <w:proofErr w:type="gramStart"/>
      <w:r>
        <w:rPr>
          <w:rFonts w:ascii="Times New Roman" w:eastAsia="Times New Roman" w:hAnsi="Times New Roman" w:cs="Times New Roman"/>
          <w:sz w:val="28"/>
          <w:szCs w:val="28"/>
        </w:rPr>
        <w:t>СОЧ</w:t>
      </w:r>
      <w:proofErr w:type="gramEnd"/>
      <w:r>
        <w:rPr>
          <w:rFonts w:ascii="Times New Roman" w:eastAsia="Times New Roman" w:hAnsi="Times New Roman" w:cs="Times New Roman"/>
          <w:sz w:val="28"/>
          <w:szCs w:val="28"/>
        </w:rPr>
        <w:t>) учащимся 2-11 классов выставляются баллы, которые учитываются при оценивании учебных достижений за четверть.</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составлении заданий СОР учтены все требования проведения текущего контроля успеваемости обучающихся:</w:t>
      </w:r>
    </w:p>
    <w:p w:rsidR="00663243" w:rsidRDefault="00A549A8">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балл за СОР составляет не менее 7 и не более 15 баллов в 1 - 4 классах, не менее 7 и не более 20 баллов в 5-11 классах;</w:t>
      </w:r>
    </w:p>
    <w:p w:rsidR="00663243" w:rsidRDefault="00A549A8">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учебной нагрузке 1 час в неделю СОР проводится не более двух раз в четверти с объединением разделов, итоговая оценка выставляется за полугодие; СОР проводится не более трех раз в четверти;</w:t>
      </w:r>
    </w:p>
    <w:p w:rsidR="00663243" w:rsidRDefault="00A549A8">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разделы/сквозные темы объединяются с учетом специфики тем и количества целей обучения при изучении четырех и более разделов/сквозных тем в четверти.</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каждую четверть составляются графики суммативных работ и утверждаются директором школы.</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Проводится не более трех </w:t>
      </w:r>
      <w:proofErr w:type="gramStart"/>
      <w:r>
        <w:rPr>
          <w:rFonts w:ascii="Times New Roman" w:eastAsia="Times New Roman" w:hAnsi="Times New Roman" w:cs="Times New Roman"/>
          <w:sz w:val="28"/>
          <w:szCs w:val="28"/>
        </w:rPr>
        <w:t>СОЧ</w:t>
      </w:r>
      <w:proofErr w:type="gramEnd"/>
      <w:r>
        <w:rPr>
          <w:rFonts w:ascii="Times New Roman" w:eastAsia="Times New Roman" w:hAnsi="Times New Roman" w:cs="Times New Roman"/>
          <w:sz w:val="28"/>
          <w:szCs w:val="28"/>
        </w:rPr>
        <w:t xml:space="preserve"> в один день с учетом уровня сложности учебных предметов.</w:t>
      </w:r>
    </w:p>
    <w:p w:rsidR="00663243" w:rsidRDefault="00A549A8">
      <w:pPr>
        <w:spacing w:after="0" w:line="240" w:lineRule="auto"/>
        <w:ind w:firstLine="70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СОЧ</w:t>
      </w:r>
      <w:proofErr w:type="gramEnd"/>
      <w:r>
        <w:rPr>
          <w:rFonts w:ascii="Times New Roman" w:eastAsia="Times New Roman" w:hAnsi="Times New Roman" w:cs="Times New Roman"/>
          <w:sz w:val="28"/>
          <w:szCs w:val="28"/>
        </w:rPr>
        <w:t xml:space="preserve"> не проводятся в последний день завершения четверти. Одновременно СОР и </w:t>
      </w:r>
      <w:proofErr w:type="gramStart"/>
      <w:r>
        <w:rPr>
          <w:rFonts w:ascii="Times New Roman" w:eastAsia="Times New Roman" w:hAnsi="Times New Roman" w:cs="Times New Roman"/>
          <w:sz w:val="28"/>
          <w:szCs w:val="28"/>
        </w:rPr>
        <w:t>СОЧ</w:t>
      </w:r>
      <w:proofErr w:type="gramEnd"/>
      <w:r>
        <w:rPr>
          <w:rFonts w:ascii="Times New Roman" w:eastAsia="Times New Roman" w:hAnsi="Times New Roman" w:cs="Times New Roman"/>
          <w:sz w:val="28"/>
          <w:szCs w:val="28"/>
        </w:rPr>
        <w:t xml:space="preserve"> по одному учебному предмету в один день не проводятся.</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оценивании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на дому педагог разрабатывает индивидуальные задания с учетом учебной нагрузки обучающегося на дому и изученного им учебного материала. При оценивании обучающихся с особыми образовательными потребностями педагог использует индивидуальные задания, а также вносит изменения в критерии оценивания с </w:t>
      </w:r>
      <w:r>
        <w:rPr>
          <w:rFonts w:ascii="Times New Roman" w:eastAsia="Times New Roman" w:hAnsi="Times New Roman" w:cs="Times New Roman"/>
          <w:sz w:val="28"/>
          <w:szCs w:val="28"/>
        </w:rPr>
        <w:lastRenderedPageBreak/>
        <w:t>учетом особенностей обучающегося, в том числе при реализации индивидуальных учебных программ.</w:t>
      </w:r>
    </w:p>
    <w:p w:rsidR="00663243" w:rsidRDefault="00A549A8">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Мониторинг качества знаний за три года </w:t>
      </w:r>
      <w:proofErr w:type="gramStart"/>
      <w:r>
        <w:rPr>
          <w:rFonts w:ascii="Times New Roman" w:eastAsia="Times New Roman" w:hAnsi="Times New Roman" w:cs="Times New Roman"/>
          <w:b/>
          <w:sz w:val="28"/>
          <w:szCs w:val="28"/>
        </w:rPr>
        <w:t>по</w:t>
      </w:r>
      <w:proofErr w:type="gramEnd"/>
    </w:p>
    <w:p w:rsidR="00663243" w:rsidRDefault="00A549A8">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КГУ «Общеобразовательная школа №1 отдела образования города Рудного» Управления образования  акимата Костанайской области</w:t>
      </w:r>
    </w:p>
    <w:tbl>
      <w:tblPr>
        <w:tblStyle w:val="afffffffe"/>
        <w:tblW w:w="9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905"/>
        <w:gridCol w:w="780"/>
        <w:gridCol w:w="855"/>
        <w:gridCol w:w="705"/>
        <w:gridCol w:w="1695"/>
        <w:gridCol w:w="2130"/>
      </w:tblGrid>
      <w:tr w:rsidR="00663243">
        <w:trPr>
          <w:cantSplit/>
          <w:trHeight w:val="429"/>
          <w:tblHeader/>
        </w:trPr>
        <w:tc>
          <w:tcPr>
            <w:tcW w:w="166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19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w:t>
            </w:r>
          </w:p>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учащихся</w:t>
            </w:r>
          </w:p>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2-11 классов</w:t>
            </w:r>
          </w:p>
        </w:tc>
        <w:tc>
          <w:tcPr>
            <w:tcW w:w="78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«4»</w:t>
            </w:r>
          </w:p>
        </w:tc>
        <w:tc>
          <w:tcPr>
            <w:tcW w:w="7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успеваемости</w:t>
            </w:r>
          </w:p>
        </w:tc>
        <w:tc>
          <w:tcPr>
            <w:tcW w:w="213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качества</w:t>
            </w:r>
          </w:p>
          <w:p w:rsidR="00663243" w:rsidRDefault="00A549A8">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знаний</w:t>
            </w:r>
          </w:p>
        </w:tc>
      </w:tr>
      <w:tr w:rsidR="00663243">
        <w:trPr>
          <w:cantSplit/>
          <w:trHeight w:val="255"/>
          <w:tblHeader/>
        </w:trPr>
        <w:tc>
          <w:tcPr>
            <w:tcW w:w="1665" w:type="dxa"/>
            <w:tcBorders>
              <w:top w:val="single" w:sz="4" w:space="0" w:color="000000"/>
              <w:left w:val="single" w:sz="4" w:space="0" w:color="000000"/>
              <w:bottom w:val="single" w:sz="4" w:space="0" w:color="000000"/>
              <w:right w:val="single" w:sz="4" w:space="0" w:color="000000"/>
            </w:tcBorders>
            <w:vAlign w:val="cente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2022-2023</w:t>
            </w:r>
          </w:p>
          <w:p w:rsidR="00663243" w:rsidRDefault="00663243">
            <w:pPr>
              <w:jc w:val="center"/>
              <w:rPr>
                <w:rFonts w:ascii="Times New Roman" w:eastAsia="Times New Roman" w:hAnsi="Times New Roman" w:cs="Times New Roman"/>
                <w:b/>
                <w:sz w:val="28"/>
                <w:szCs w:val="28"/>
                <w:highlight w:val="white"/>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744</w:t>
            </w:r>
          </w:p>
        </w:tc>
        <w:tc>
          <w:tcPr>
            <w:tcW w:w="78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85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291</w:t>
            </w:r>
          </w:p>
        </w:tc>
        <w:tc>
          <w:tcPr>
            <w:tcW w:w="7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389</w:t>
            </w:r>
          </w:p>
        </w:tc>
        <w:tc>
          <w:tcPr>
            <w:tcW w:w="169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99,6</w:t>
            </w:r>
          </w:p>
        </w:tc>
        <w:tc>
          <w:tcPr>
            <w:tcW w:w="213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47,7</w:t>
            </w:r>
          </w:p>
        </w:tc>
      </w:tr>
      <w:tr w:rsidR="00663243">
        <w:trPr>
          <w:cantSplit/>
          <w:trHeight w:val="255"/>
          <w:tblHeader/>
        </w:trPr>
        <w:tc>
          <w:tcPr>
            <w:tcW w:w="1665" w:type="dxa"/>
            <w:tcBorders>
              <w:top w:val="single" w:sz="4" w:space="0" w:color="000000"/>
              <w:left w:val="single" w:sz="4" w:space="0" w:color="000000"/>
              <w:bottom w:val="single" w:sz="4" w:space="0" w:color="000000"/>
              <w:right w:val="single" w:sz="4" w:space="0" w:color="000000"/>
            </w:tcBorders>
            <w:vAlign w:val="cente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2023-2024</w:t>
            </w:r>
          </w:p>
          <w:p w:rsidR="00663243" w:rsidRDefault="00663243">
            <w:pPr>
              <w:jc w:val="center"/>
              <w:rPr>
                <w:rFonts w:ascii="Times New Roman" w:eastAsia="Times New Roman" w:hAnsi="Times New Roman" w:cs="Times New Roman"/>
                <w:b/>
                <w:sz w:val="28"/>
                <w:szCs w:val="28"/>
                <w:highlight w:val="white"/>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720</w:t>
            </w:r>
          </w:p>
        </w:tc>
        <w:tc>
          <w:tcPr>
            <w:tcW w:w="78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73</w:t>
            </w:r>
          </w:p>
        </w:tc>
        <w:tc>
          <w:tcPr>
            <w:tcW w:w="85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292</w:t>
            </w:r>
          </w:p>
        </w:tc>
        <w:tc>
          <w:tcPr>
            <w:tcW w:w="7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355</w:t>
            </w:r>
          </w:p>
        </w:tc>
        <w:tc>
          <w:tcPr>
            <w:tcW w:w="169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213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50,69</w:t>
            </w:r>
          </w:p>
        </w:tc>
      </w:tr>
      <w:tr w:rsidR="00663243">
        <w:trPr>
          <w:cantSplit/>
          <w:trHeight w:val="255"/>
          <w:tblHeader/>
        </w:trPr>
        <w:tc>
          <w:tcPr>
            <w:tcW w:w="1665" w:type="dxa"/>
            <w:tcBorders>
              <w:top w:val="single" w:sz="4" w:space="0" w:color="000000"/>
              <w:left w:val="single" w:sz="4" w:space="0" w:color="000000"/>
              <w:bottom w:val="single" w:sz="4" w:space="0" w:color="000000"/>
              <w:right w:val="single" w:sz="4" w:space="0" w:color="000000"/>
            </w:tcBorders>
            <w:vAlign w:val="cente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2024-2025</w:t>
            </w:r>
          </w:p>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3 четверть </w:t>
            </w:r>
          </w:p>
          <w:p w:rsidR="00663243" w:rsidRDefault="00663243">
            <w:pPr>
              <w:jc w:val="center"/>
              <w:rPr>
                <w:rFonts w:ascii="Times New Roman" w:eastAsia="Times New Roman" w:hAnsi="Times New Roman" w:cs="Times New Roman"/>
                <w:b/>
                <w:sz w:val="28"/>
                <w:szCs w:val="28"/>
                <w:highlight w:val="white"/>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750</w:t>
            </w:r>
          </w:p>
        </w:tc>
        <w:tc>
          <w:tcPr>
            <w:tcW w:w="78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85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331</w:t>
            </w:r>
          </w:p>
        </w:tc>
        <w:tc>
          <w:tcPr>
            <w:tcW w:w="70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355</w:t>
            </w:r>
          </w:p>
        </w:tc>
        <w:tc>
          <w:tcPr>
            <w:tcW w:w="1695"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2130" w:type="dxa"/>
            <w:tcBorders>
              <w:top w:val="single" w:sz="4" w:space="0" w:color="000000"/>
              <w:left w:val="single" w:sz="4" w:space="0" w:color="000000"/>
              <w:bottom w:val="single" w:sz="4" w:space="0" w:color="000000"/>
              <w:right w:val="single" w:sz="4" w:space="0" w:color="000000"/>
            </w:tcBorders>
            <w:vAlign w:val="center"/>
          </w:tcPr>
          <w:p w:rsidR="00663243" w:rsidRDefault="00A549A8">
            <w:pP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52,6</w:t>
            </w:r>
          </w:p>
        </w:tc>
      </w:tr>
    </w:tbl>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Качество знаний в 2022 - 2023  учебном году составило    47,7%,   успеваемость 99,6 %, так как ученик 4-го класса был оставлен на повторный год обучения по двум предметам: русский язык и литературное чтение.</w:t>
      </w:r>
    </w:p>
    <w:p w:rsidR="00663243" w:rsidRDefault="00A549A8">
      <w:pPr>
        <w:widowControl w:val="0"/>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Причины такого решения связаны с несколькими факторами. Во-первых, трудности в освоении учебного материала, вызванные недостаточной адаптацией к новому образовательному процессу и пробелами в знаниях, накопленными в предыдущей школе. Данный ученик прибыл в школу  в 4-ом классе. Во-вторых, несмотря на усилия, направленные на поддержку ученика, ему не удалось в полном объеме усвоить основные концепции и навыки, необходимые для успешного продолжения </w:t>
      </w:r>
      <w:proofErr w:type="gramStart"/>
      <w:r>
        <w:rPr>
          <w:rFonts w:ascii="Times New Roman" w:eastAsia="Times New Roman" w:hAnsi="Times New Roman" w:cs="Times New Roman"/>
          <w:sz w:val="28"/>
          <w:szCs w:val="28"/>
          <w:highlight w:val="white"/>
        </w:rPr>
        <w:t>обучения по</w:t>
      </w:r>
      <w:proofErr w:type="gramEnd"/>
      <w:r>
        <w:rPr>
          <w:rFonts w:ascii="Times New Roman" w:eastAsia="Times New Roman" w:hAnsi="Times New Roman" w:cs="Times New Roman"/>
          <w:sz w:val="28"/>
          <w:szCs w:val="28"/>
          <w:highlight w:val="white"/>
        </w:rPr>
        <w:t xml:space="preserve">  данным предметам. Это обусловлено как недостаточной подготовленностью, так и недостаточной мотивацией в процессе адаптации. В связи с этим было принято решение о повторном обучении, что позволило ученику закрепить и углубить знания, а также подготовиться к дальнейшему успешному обучению. На данный момент, благодаря проведенной работе по восполнению знаний, ученик обучается в 5-м классе.</w:t>
      </w:r>
    </w:p>
    <w:p w:rsidR="00663243" w:rsidRDefault="00A549A8">
      <w:pPr>
        <w:widowControl w:val="0"/>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2023 – 2024 учебный  год  качество было 50,69%, это на 2,99 % выше в сравнении с  2022-2023 учебным годом. </w:t>
      </w:r>
    </w:p>
    <w:p w:rsidR="00663243" w:rsidRDefault="00A549A8">
      <w:pPr>
        <w:widowControl w:val="0"/>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 итогам 3 четверти  текущего года, наблюдается повышение качества на 1,9%  в сравнении с итогами прошлого года.</w:t>
      </w:r>
    </w:p>
    <w:p w:rsidR="00663243" w:rsidRDefault="00A549A8">
      <w:pPr>
        <w:widowControl w:val="0"/>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Количество отличников по итогам 3 четверти текущего года стало одинаковым с количеством отличников по итогам 2022-2023 учебного года, их 64.   Отличников в 2023-2024  году было 73, что на - 9 учеников  больше по сравнению с  2022 – 2023 учебным годом и третьей четвертью текущего </w:t>
      </w:r>
      <w:r>
        <w:rPr>
          <w:rFonts w:ascii="Times New Roman" w:eastAsia="Times New Roman" w:hAnsi="Times New Roman" w:cs="Times New Roman"/>
          <w:sz w:val="28"/>
          <w:szCs w:val="28"/>
          <w:highlight w:val="white"/>
        </w:rPr>
        <w:lastRenderedPageBreak/>
        <w:t>года.</w:t>
      </w:r>
    </w:p>
    <w:p w:rsidR="00663243" w:rsidRDefault="00A549A8">
      <w:pPr>
        <w:widowControl w:val="0"/>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Количество  хорошистов по итогам 3 четверти  2024 – 2025  учебного года  на 39 и 40 учеников  больше, чем </w:t>
      </w:r>
      <w:proofErr w:type="gramStart"/>
      <w:r>
        <w:rPr>
          <w:rFonts w:ascii="Times New Roman" w:eastAsia="Times New Roman" w:hAnsi="Times New Roman" w:cs="Times New Roman"/>
          <w:sz w:val="28"/>
          <w:szCs w:val="28"/>
          <w:highlight w:val="white"/>
        </w:rPr>
        <w:t>за</w:t>
      </w:r>
      <w:proofErr w:type="gramEnd"/>
      <w:r>
        <w:rPr>
          <w:rFonts w:ascii="Times New Roman" w:eastAsia="Times New Roman" w:hAnsi="Times New Roman" w:cs="Times New Roman"/>
          <w:sz w:val="28"/>
          <w:szCs w:val="28"/>
          <w:highlight w:val="white"/>
        </w:rPr>
        <w:t xml:space="preserve"> предыдущие учебные года (2022-2023, 2023-2024 учебные года).</w:t>
      </w:r>
    </w:p>
    <w:p w:rsidR="00663243" w:rsidRDefault="00663243">
      <w:pPr>
        <w:widowControl w:val="0"/>
        <w:spacing w:after="0" w:line="240" w:lineRule="auto"/>
        <w:ind w:firstLine="700"/>
        <w:jc w:val="both"/>
        <w:rPr>
          <w:rFonts w:ascii="Times New Roman" w:eastAsia="Times New Roman" w:hAnsi="Times New Roman" w:cs="Times New Roman"/>
          <w:sz w:val="28"/>
          <w:szCs w:val="28"/>
          <w:highlight w:val="white"/>
        </w:rPr>
      </w:pPr>
    </w:p>
    <w:p w:rsidR="00663243" w:rsidRDefault="00A549A8">
      <w:pPr>
        <w:widowControl w:val="0"/>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Количество </w:t>
      </w:r>
      <w:proofErr w:type="gramStart"/>
      <w:r>
        <w:rPr>
          <w:rFonts w:ascii="Times New Roman" w:eastAsia="Times New Roman" w:hAnsi="Times New Roman" w:cs="Times New Roman"/>
          <w:b/>
          <w:sz w:val="28"/>
          <w:szCs w:val="28"/>
          <w:highlight w:val="white"/>
        </w:rPr>
        <w:t>обучающихся</w:t>
      </w:r>
      <w:proofErr w:type="gramEnd"/>
      <w:r>
        <w:rPr>
          <w:rFonts w:ascii="Times New Roman" w:eastAsia="Times New Roman" w:hAnsi="Times New Roman" w:cs="Times New Roman"/>
          <w:b/>
          <w:sz w:val="28"/>
          <w:szCs w:val="28"/>
          <w:highlight w:val="white"/>
        </w:rPr>
        <w:t xml:space="preserve">, </w:t>
      </w:r>
    </w:p>
    <w:p w:rsidR="00663243" w:rsidRDefault="00A549A8">
      <w:pPr>
        <w:widowControl w:val="0"/>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получивших аттестаты с отличием и «Алтын белгі. </w:t>
      </w:r>
    </w:p>
    <w:tbl>
      <w:tblPr>
        <w:tblStyle w:val="affffffff"/>
        <w:tblW w:w="9225" w:type="dxa"/>
        <w:tblBorders>
          <w:top w:val="nil"/>
          <w:left w:val="nil"/>
          <w:bottom w:val="nil"/>
          <w:right w:val="nil"/>
          <w:insideH w:val="nil"/>
          <w:insideV w:val="nil"/>
        </w:tblBorders>
        <w:tblLayout w:type="fixed"/>
        <w:tblLook w:val="0600" w:firstRow="0" w:lastRow="0" w:firstColumn="0" w:lastColumn="0" w:noHBand="1" w:noVBand="1"/>
      </w:tblPr>
      <w:tblGrid>
        <w:gridCol w:w="1785"/>
        <w:gridCol w:w="2370"/>
        <w:gridCol w:w="2370"/>
        <w:gridCol w:w="2700"/>
      </w:tblGrid>
      <w:tr w:rsidR="00663243">
        <w:trPr>
          <w:trHeight w:val="1095"/>
        </w:trPr>
        <w:tc>
          <w:tcPr>
            <w:tcW w:w="17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3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Аттестат с отличием об основном среднем образовании</w:t>
            </w:r>
          </w:p>
        </w:tc>
        <w:tc>
          <w:tcPr>
            <w:tcW w:w="23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Аттестат с отличием об общем среднем образовании</w:t>
            </w:r>
          </w:p>
        </w:tc>
        <w:tc>
          <w:tcPr>
            <w:tcW w:w="27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Аттестат</w:t>
            </w:r>
          </w:p>
          <w:p w:rsidR="00663243" w:rsidRDefault="00A549A8">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«Алтын белгі»</w:t>
            </w:r>
          </w:p>
        </w:tc>
      </w:tr>
      <w:tr w:rsidR="00663243">
        <w:trPr>
          <w:trHeight w:val="285"/>
        </w:trPr>
        <w:tc>
          <w:tcPr>
            <w:tcW w:w="17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2022-2023</w:t>
            </w:r>
          </w:p>
        </w:tc>
        <w:tc>
          <w:tcPr>
            <w:tcW w:w="237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37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r>
      <w:tr w:rsidR="00663243">
        <w:trPr>
          <w:trHeight w:val="285"/>
        </w:trPr>
        <w:tc>
          <w:tcPr>
            <w:tcW w:w="17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2023-2024</w:t>
            </w:r>
          </w:p>
        </w:tc>
        <w:tc>
          <w:tcPr>
            <w:tcW w:w="237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237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r>
      <w:tr w:rsidR="00663243">
        <w:trPr>
          <w:trHeight w:val="285"/>
        </w:trPr>
        <w:tc>
          <w:tcPr>
            <w:tcW w:w="17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2024-2025</w:t>
            </w:r>
          </w:p>
        </w:tc>
        <w:tc>
          <w:tcPr>
            <w:tcW w:w="237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претенденты - 4</w:t>
            </w:r>
          </w:p>
        </w:tc>
        <w:tc>
          <w:tcPr>
            <w:tcW w:w="237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претенденты - 2</w:t>
            </w:r>
          </w:p>
        </w:tc>
      </w:tr>
    </w:tbl>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Ожидается, что оба кандидата успешно завершат учебный год, продемонстрировав все необходимые качества для получения этой почетной награды.</w:t>
      </w:r>
    </w:p>
    <w:p w:rsidR="00663243" w:rsidRDefault="00A549A8">
      <w:pPr>
        <w:widowControl w:val="0"/>
        <w:spacing w:before="240" w:after="24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Успеваемость и качество знаний по предметам</w:t>
      </w:r>
    </w:p>
    <w:tbl>
      <w:tblPr>
        <w:tblStyle w:val="affffffff0"/>
        <w:tblW w:w="9180"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750"/>
        <w:gridCol w:w="1800"/>
        <w:gridCol w:w="750"/>
        <w:gridCol w:w="585"/>
        <w:gridCol w:w="705"/>
        <w:gridCol w:w="645"/>
        <w:gridCol w:w="660"/>
        <w:gridCol w:w="900"/>
        <w:gridCol w:w="735"/>
        <w:gridCol w:w="855"/>
        <w:gridCol w:w="795"/>
      </w:tblGrid>
      <w:tr w:rsidR="00663243">
        <w:trPr>
          <w:trHeight w:val="915"/>
        </w:trPr>
        <w:tc>
          <w:tcPr>
            <w:tcW w:w="75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ind w:left="-566"/>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roofErr w:type="gramStart"/>
            <w:r>
              <w:rPr>
                <w:rFonts w:ascii="Times New Roman" w:eastAsia="Times New Roman" w:hAnsi="Times New Roman" w:cs="Times New Roman"/>
                <w:b/>
                <w:sz w:val="28"/>
                <w:szCs w:val="28"/>
                <w:highlight w:val="white"/>
              </w:rPr>
              <w:t>п</w:t>
            </w:r>
            <w:proofErr w:type="gramEnd"/>
            <w:r>
              <w:rPr>
                <w:rFonts w:ascii="Times New Roman" w:eastAsia="Times New Roman" w:hAnsi="Times New Roman" w:cs="Times New Roman"/>
                <w:b/>
                <w:sz w:val="28"/>
                <w:szCs w:val="28"/>
                <w:highlight w:val="white"/>
              </w:rPr>
              <w:t>/п</w:t>
            </w:r>
          </w:p>
        </w:tc>
        <w:tc>
          <w:tcPr>
            <w:tcW w:w="180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Оцениваемые</w:t>
            </w:r>
          </w:p>
          <w:p w:rsidR="00663243" w:rsidRDefault="00A549A8">
            <w:pPr>
              <w:ind w:left="-566" w:right="-587"/>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периоды,</w:t>
            </w:r>
          </w:p>
          <w:p w:rsidR="00663243" w:rsidRDefault="00A549A8">
            <w:pPr>
              <w:ind w:left="-566" w:right="-587"/>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предметы</w:t>
            </w:r>
          </w:p>
          <w:p w:rsidR="00663243" w:rsidRDefault="00A549A8">
            <w:pPr>
              <w:ind w:left="-566" w:right="829"/>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
        </w:tc>
        <w:tc>
          <w:tcPr>
            <w:tcW w:w="2040"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2022-2023</w:t>
            </w:r>
          </w:p>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205"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2023-2024</w:t>
            </w:r>
          </w:p>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385"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Текущий период</w:t>
            </w:r>
          </w:p>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2024-2025</w:t>
            </w:r>
          </w:p>
          <w:p w:rsidR="00663243" w:rsidRDefault="00A549A8">
            <w:pPr>
              <w:ind w:left="-566"/>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 четверть</w:t>
            </w:r>
          </w:p>
        </w:tc>
      </w:tr>
      <w:tr w:rsidR="00663243">
        <w:trPr>
          <w:trHeight w:val="600"/>
        </w:trPr>
        <w:tc>
          <w:tcPr>
            <w:tcW w:w="7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900"/>
              <w:rPr>
                <w:rFonts w:ascii="Times New Roman" w:eastAsia="Times New Roman" w:hAnsi="Times New Roman" w:cs="Times New Roman"/>
                <w:b/>
                <w:sz w:val="28"/>
                <w:szCs w:val="28"/>
                <w:highlight w:val="white"/>
              </w:rPr>
            </w:pPr>
          </w:p>
        </w:tc>
        <w:tc>
          <w:tcPr>
            <w:tcW w:w="180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900"/>
              <w:rPr>
                <w:rFonts w:ascii="Times New Roman" w:eastAsia="Times New Roman" w:hAnsi="Times New Roman" w:cs="Times New Roman"/>
                <w:b/>
                <w:sz w:val="28"/>
                <w:szCs w:val="28"/>
                <w:highlight w:val="white"/>
              </w:rPr>
            </w:pP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всего </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уч-ся</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уч-ся</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уч-ся</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566" w:right="-8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русский язык</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744</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99,8</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59,2</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720</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62,6</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685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63,9</w:t>
            </w:r>
          </w:p>
        </w:tc>
      </w:tr>
      <w:tr w:rsidR="00663243">
        <w:trPr>
          <w:trHeight w:val="555"/>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русская</w:t>
            </w:r>
          </w:p>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литература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683</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99,8</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675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64,74</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750</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69,8</w:t>
            </w:r>
          </w:p>
        </w:tc>
      </w:tr>
      <w:tr w:rsidR="00663243">
        <w:trPr>
          <w:trHeight w:val="54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казахский язык</w:t>
            </w:r>
          </w:p>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литература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683</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61,6</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675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61,5</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705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67,9</w:t>
            </w:r>
          </w:p>
        </w:tc>
      </w:tr>
      <w:tr w:rsidR="00663243">
        <w:trPr>
          <w:trHeight w:val="555"/>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казахский язык </w:t>
            </w:r>
          </w:p>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каз</w:t>
            </w:r>
            <w:proofErr w:type="gramStart"/>
            <w:r>
              <w:rPr>
                <w:rFonts w:ascii="Times New Roman" w:eastAsia="Times New Roman" w:hAnsi="Times New Roman" w:cs="Times New Roman"/>
                <w:sz w:val="28"/>
                <w:szCs w:val="28"/>
                <w:highlight w:val="white"/>
              </w:rPr>
              <w:t>.к</w:t>
            </w:r>
            <w:proofErr w:type="gramEnd"/>
            <w:r>
              <w:rPr>
                <w:rFonts w:ascii="Times New Roman" w:eastAsia="Times New Roman" w:hAnsi="Times New Roman" w:cs="Times New Roman"/>
                <w:sz w:val="28"/>
                <w:szCs w:val="28"/>
                <w:highlight w:val="white"/>
              </w:rPr>
              <w:t>лассах</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61,2</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71</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66,6</w:t>
            </w:r>
          </w:p>
        </w:tc>
      </w:tr>
      <w:tr w:rsidR="00663243">
        <w:trPr>
          <w:trHeight w:val="555"/>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5.</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английский</w:t>
            </w:r>
          </w:p>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язык</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744</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66,1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629</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63,75</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650</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65,2</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математика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475</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67,2</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62,4</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64,2</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алгебра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269</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45,7</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47,2</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51,6</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геометрия</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269</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49,1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48,3</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274</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54,4</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информатика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416</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84,4</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421</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81,2</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93,8</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естествознание</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475</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70,1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73,4</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281</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65,12</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познание мира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328</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81,7</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299</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84,9</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география</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269</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48,1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49,8</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274</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71,16</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биология</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269</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45,4</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46,7</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274</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50</w:t>
            </w:r>
          </w:p>
        </w:tc>
      </w:tr>
      <w:tr w:rsidR="00663243">
        <w:trPr>
          <w:trHeight w:val="57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всемирная</w:t>
            </w:r>
          </w:p>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история</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416</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421</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57,7</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663243">
        <w:trPr>
          <w:trHeight w:val="795"/>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история</w:t>
            </w:r>
          </w:p>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Казахстана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416</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54,6</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421</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52,7</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442</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60,54</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физика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269</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46,1</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46,8</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274</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51,46</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химия</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269</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45,9</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265</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49,8</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208</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51,44</w:t>
            </w:r>
          </w:p>
        </w:tc>
      </w:tr>
      <w:tr w:rsidR="00663243">
        <w:trPr>
          <w:trHeight w:val="300"/>
        </w:trPr>
        <w:tc>
          <w:tcPr>
            <w:tcW w:w="7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w:t>
            </w:r>
          </w:p>
        </w:tc>
        <w:tc>
          <w:tcPr>
            <w:tcW w:w="18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right="-58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основы права</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116</w:t>
            </w:r>
          </w:p>
        </w:tc>
        <w:tc>
          <w:tcPr>
            <w:tcW w:w="5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90,5</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122</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95,1</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66"/>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bl>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 итогам 2022-2023 учебного года самое высокое качество по следующим предметам: по информатике – 84,4%, по основам права – 90,5%, по познанию мира в начальных классах – 81,7%, русская литература – 71%. Самое низкое качество по таким предметам, как алгебра  - 45,7%, биология – 45,4%, физика – 46,1%, химия – 45,9%, география – 48,1%, геометрия – 49,1%.</w:t>
      </w:r>
    </w:p>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В 2023-2024 учебном году, в сравнении с предыдущим годом, наблюдается отрицательная динамика по таким предметам, как русская литература – 64,74% (динамика - 6,26%), английский язык – 63,75%  (динамика -2,3%), история Казахстана – 52,7% (динамика -1,9%), всемирная история – 54,7% (динамика -3,3%), по математике – 62,4% (динамика -4,8%), информатике  - 81,2% (динамика -3,2%%), геометрии – 48,3% (динамика -0,8%).</w:t>
      </w:r>
      <w:proofErr w:type="gramEnd"/>
      <w:r>
        <w:rPr>
          <w:rFonts w:ascii="Times New Roman" w:eastAsia="Times New Roman" w:hAnsi="Times New Roman" w:cs="Times New Roman"/>
          <w:sz w:val="28"/>
          <w:szCs w:val="28"/>
          <w:highlight w:val="white"/>
        </w:rPr>
        <w:t xml:space="preserve"> Качество варьирует от самого низкого качества – 46,7% по биологии, 46,8% по физике, до самого высокого по основам права – 95,1%.</w:t>
      </w:r>
    </w:p>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итогам 3 четверти текущего года наблюдается тенденция незначительного повышения  качества в сравнении с итогами 2023-2024 учебного года практически по всем предметам, за исключением казахского </w:t>
      </w:r>
      <w:r>
        <w:rPr>
          <w:rFonts w:ascii="Times New Roman" w:eastAsia="Times New Roman" w:hAnsi="Times New Roman" w:cs="Times New Roman"/>
          <w:sz w:val="28"/>
          <w:szCs w:val="28"/>
          <w:highlight w:val="white"/>
        </w:rPr>
        <w:lastRenderedPageBreak/>
        <w:t>языка в классах с государственным языком обучения – 66,6%, отрицательная динамика - 5,4%, естествознания – 65,12, что на -8,3% ниже уровня качества прошлого года. Следует учесть, что это только итоги четверти.</w:t>
      </w:r>
    </w:p>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Таким образом, </w:t>
      </w:r>
      <w:r>
        <w:rPr>
          <w:rFonts w:ascii="Times New Roman" w:eastAsia="Times New Roman" w:hAnsi="Times New Roman" w:cs="Times New Roman"/>
          <w:sz w:val="28"/>
          <w:szCs w:val="28"/>
          <w:highlight w:val="white"/>
        </w:rPr>
        <w:t xml:space="preserve"> незначительное увеличение процента качества произошло за два учебных года по предметам: русский язык, казахский язык в классах с казахским языком обучения, алгебра, естествознание, познание мира, география, биология, физика, химия, основы права.</w:t>
      </w:r>
    </w:p>
    <w:p w:rsidR="00663243" w:rsidRDefault="00A549A8">
      <w:pPr>
        <w:widowControl w:val="0"/>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выявления  причин незначительных изменений  процента качества в сторону уменьшения по некоторым  предметам  можно выделить несколько аспектов, которые могли повлиять на результаты:</w:t>
      </w:r>
    </w:p>
    <w:p w:rsidR="00663243" w:rsidRDefault="00A549A8">
      <w:pPr>
        <w:widowControl w:val="0"/>
        <w:numPr>
          <w:ilvl w:val="0"/>
          <w:numId w:val="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пандемия COVID-19 и ее последствия, а именно  изменения в формате обучения (переход из  дистанционного обучения), на наш взгляд,  имеют  долгосрочные эффекты на успеваемость учащихся;</w:t>
      </w:r>
    </w:p>
    <w:p w:rsidR="00663243" w:rsidRDefault="00A549A8">
      <w:pPr>
        <w:widowControl w:val="0"/>
        <w:numPr>
          <w:ilvl w:val="0"/>
          <w:numId w:val="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некоторых случаях снижение качества знаний связано нехваткой времени на повторение материала и недостаточной индивидуализацией подхода к учащимся, что привело к снижению результатов;</w:t>
      </w:r>
    </w:p>
    <w:p w:rsidR="00663243" w:rsidRDefault="00A549A8">
      <w:pPr>
        <w:widowControl w:val="0"/>
        <w:numPr>
          <w:ilvl w:val="0"/>
          <w:numId w:val="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происходит обновление педагогического коллектива, соответственно и  идет обновление методик преподавания, в связи с этим,  возникает  период адаптации, как у педагогов, так и у учащихся, что временно отражается на качестве знаний;</w:t>
      </w:r>
    </w:p>
    <w:p w:rsidR="00663243" w:rsidRDefault="00A549A8">
      <w:pPr>
        <w:widowControl w:val="0"/>
        <w:numPr>
          <w:ilvl w:val="0"/>
          <w:numId w:val="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происходит и изменение контингента учащихся для определения процента качества.</w:t>
      </w:r>
    </w:p>
    <w:p w:rsidR="00663243" w:rsidRDefault="00A549A8">
      <w:pPr>
        <w:widowControl w:val="0"/>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Успеваемость за последние учебные годы - составила 100 %.</w:t>
      </w:r>
    </w:p>
    <w:p w:rsidR="00663243" w:rsidRDefault="00A549A8">
      <w:pPr>
        <w:widowControl w:val="0"/>
        <w:spacing w:before="240" w:after="24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Успеваемость и качество знаний по предметам 9 класс</w:t>
      </w:r>
    </w:p>
    <w:tbl>
      <w:tblPr>
        <w:tblStyle w:val="affffffff1"/>
        <w:tblW w:w="9354" w:type="dxa"/>
        <w:tblBorders>
          <w:top w:val="nil"/>
          <w:left w:val="nil"/>
          <w:bottom w:val="nil"/>
          <w:right w:val="nil"/>
          <w:insideH w:val="nil"/>
          <w:insideV w:val="nil"/>
        </w:tblBorders>
        <w:tblLayout w:type="fixed"/>
        <w:tblLook w:val="0600" w:firstRow="0" w:lastRow="0" w:firstColumn="0" w:lastColumn="0" w:noHBand="1" w:noVBand="1"/>
      </w:tblPr>
      <w:tblGrid>
        <w:gridCol w:w="550"/>
        <w:gridCol w:w="1932"/>
        <w:gridCol w:w="876"/>
        <w:gridCol w:w="727"/>
        <w:gridCol w:w="772"/>
        <w:gridCol w:w="876"/>
        <w:gridCol w:w="668"/>
        <w:gridCol w:w="712"/>
        <w:gridCol w:w="861"/>
        <w:gridCol w:w="668"/>
        <w:gridCol w:w="712"/>
      </w:tblGrid>
      <w:tr w:rsidR="00663243">
        <w:trPr>
          <w:trHeight w:val="795"/>
        </w:trPr>
        <w:tc>
          <w:tcPr>
            <w:tcW w:w="549"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roofErr w:type="gramStart"/>
            <w:r>
              <w:rPr>
                <w:rFonts w:ascii="Times New Roman" w:eastAsia="Times New Roman" w:hAnsi="Times New Roman" w:cs="Times New Roman"/>
                <w:b/>
                <w:sz w:val="28"/>
                <w:szCs w:val="28"/>
                <w:highlight w:val="white"/>
              </w:rPr>
              <w:t>п</w:t>
            </w:r>
            <w:proofErr w:type="gramEnd"/>
            <w:r>
              <w:rPr>
                <w:rFonts w:ascii="Times New Roman" w:eastAsia="Times New Roman" w:hAnsi="Times New Roman" w:cs="Times New Roman"/>
                <w:b/>
                <w:sz w:val="28"/>
                <w:szCs w:val="28"/>
                <w:highlight w:val="white"/>
              </w:rPr>
              <w:t>/п</w:t>
            </w:r>
          </w:p>
        </w:tc>
        <w:tc>
          <w:tcPr>
            <w:tcW w:w="193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804" w:right="165"/>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Наименование </w:t>
            </w:r>
          </w:p>
          <w:p w:rsidR="00663243" w:rsidRDefault="00A549A8">
            <w:pPr>
              <w:ind w:left="-1804" w:right="165"/>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предмета</w:t>
            </w:r>
          </w:p>
        </w:tc>
        <w:tc>
          <w:tcPr>
            <w:tcW w:w="2375"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2022-2023</w:t>
            </w:r>
          </w:p>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256"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2023-2024</w:t>
            </w:r>
          </w:p>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241"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2024-2025</w:t>
            </w:r>
          </w:p>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 четверть</w:t>
            </w:r>
          </w:p>
        </w:tc>
      </w:tr>
      <w:tr w:rsidR="00663243">
        <w:trPr>
          <w:trHeight w:val="285"/>
        </w:trPr>
        <w:tc>
          <w:tcPr>
            <w:tcW w:w="549"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193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876"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 уч-ся</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876"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 уч-ся</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861"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 уч-ся</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r>
      <w:tr w:rsidR="00663243">
        <w:trPr>
          <w:trHeight w:val="285"/>
        </w:trPr>
        <w:tc>
          <w:tcPr>
            <w:tcW w:w="549"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193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876"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c>
          <w:tcPr>
            <w:tcW w:w="876"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c>
          <w:tcPr>
            <w:tcW w:w="861"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pacing w:before="240" w:after="240"/>
              <w:ind w:left="-1200"/>
              <w:jc w:val="both"/>
              <w:rPr>
                <w:rFonts w:ascii="Times New Roman" w:eastAsia="Times New Roman" w:hAnsi="Times New Roman" w:cs="Times New Roman"/>
                <w:b/>
                <w:sz w:val="28"/>
                <w:szCs w:val="28"/>
                <w:highlight w:val="white"/>
              </w:rPr>
            </w:pP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804"/>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русский язык</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52,3</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51,4</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61,3</w:t>
            </w:r>
          </w:p>
        </w:tc>
      </w:tr>
      <w:tr w:rsidR="00663243">
        <w:trPr>
          <w:trHeight w:val="79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русская</w:t>
            </w:r>
          </w:p>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литература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69,2</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51,4</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65,3</w:t>
            </w:r>
          </w:p>
        </w:tc>
      </w:tr>
      <w:tr w:rsidR="00663243">
        <w:trPr>
          <w:trHeight w:val="55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казахский язык и литература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58,5</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51,4</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66,6</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английский язык</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50</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62,6</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алгебра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49,2</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40,5</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48</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6</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геометрия</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56,9</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40,5</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47,3</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информатика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80</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89,2</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география</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50,8</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43,2</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68,9</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биология</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49,2</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40,5</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44,5</w:t>
            </w:r>
          </w:p>
        </w:tc>
      </w:tr>
      <w:tr w:rsidR="00663243">
        <w:trPr>
          <w:trHeight w:val="79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всемирная</w:t>
            </w:r>
          </w:p>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история</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67,7</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59,5</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663243">
        <w:trPr>
          <w:trHeight w:val="79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история</w:t>
            </w:r>
          </w:p>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Казахстана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61,5</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50</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52,7</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физика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47,7</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40,5</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45,9</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химия</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44,6</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39,2</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44,5</w:t>
            </w:r>
          </w:p>
        </w:tc>
      </w:tr>
      <w:tr w:rsidR="00663243">
        <w:trPr>
          <w:trHeight w:val="285"/>
        </w:trPr>
        <w:tc>
          <w:tcPr>
            <w:tcW w:w="54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w:t>
            </w:r>
          </w:p>
        </w:tc>
        <w:tc>
          <w:tcPr>
            <w:tcW w:w="19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основы права</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w:t>
            </w:r>
          </w:p>
        </w:tc>
        <w:tc>
          <w:tcPr>
            <w:tcW w:w="7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83,1</w:t>
            </w:r>
          </w:p>
        </w:tc>
        <w:tc>
          <w:tcPr>
            <w:tcW w:w="8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c>
          <w:tcPr>
            <w:tcW w:w="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2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bl>
    <w:p w:rsidR="00663243" w:rsidRDefault="00663243">
      <w:pPr>
        <w:widowControl w:val="0"/>
        <w:spacing w:after="0" w:line="240" w:lineRule="auto"/>
        <w:jc w:val="right"/>
        <w:rPr>
          <w:rFonts w:ascii="Times New Roman" w:eastAsia="Times New Roman" w:hAnsi="Times New Roman" w:cs="Times New Roman"/>
          <w:sz w:val="28"/>
          <w:szCs w:val="28"/>
          <w:highlight w:val="white"/>
        </w:rPr>
      </w:pPr>
    </w:p>
    <w:p w:rsidR="00663243" w:rsidRDefault="00A549A8">
      <w:pPr>
        <w:widowControl w:val="0"/>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Успеваемость и качество знаний по предметам 11 класс</w:t>
      </w:r>
    </w:p>
    <w:p w:rsidR="00663243" w:rsidRDefault="00663243">
      <w:pPr>
        <w:widowControl w:val="0"/>
        <w:spacing w:after="0" w:line="240" w:lineRule="auto"/>
        <w:jc w:val="center"/>
        <w:rPr>
          <w:rFonts w:ascii="Times New Roman" w:eastAsia="Times New Roman" w:hAnsi="Times New Roman" w:cs="Times New Roman"/>
          <w:b/>
          <w:sz w:val="28"/>
          <w:szCs w:val="28"/>
          <w:highlight w:val="white"/>
        </w:rPr>
      </w:pPr>
    </w:p>
    <w:tbl>
      <w:tblPr>
        <w:tblStyle w:val="affffffff2"/>
        <w:tblW w:w="9315" w:type="dxa"/>
        <w:tblBorders>
          <w:top w:val="nil"/>
          <w:left w:val="nil"/>
          <w:bottom w:val="nil"/>
          <w:right w:val="nil"/>
          <w:insideH w:val="nil"/>
          <w:insideV w:val="nil"/>
        </w:tblBorders>
        <w:tblLayout w:type="fixed"/>
        <w:tblLook w:val="0600" w:firstRow="0" w:lastRow="0" w:firstColumn="0" w:lastColumn="0" w:noHBand="1" w:noVBand="1"/>
      </w:tblPr>
      <w:tblGrid>
        <w:gridCol w:w="625"/>
        <w:gridCol w:w="1805"/>
        <w:gridCol w:w="1020"/>
        <w:gridCol w:w="705"/>
        <w:gridCol w:w="750"/>
        <w:gridCol w:w="855"/>
        <w:gridCol w:w="660"/>
        <w:gridCol w:w="720"/>
        <w:gridCol w:w="840"/>
        <w:gridCol w:w="645"/>
        <w:gridCol w:w="690"/>
      </w:tblGrid>
      <w:tr w:rsidR="00663243">
        <w:trPr>
          <w:trHeight w:val="795"/>
        </w:trPr>
        <w:tc>
          <w:tcPr>
            <w:tcW w:w="624"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ind w:left="-520" w:firstLine="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roofErr w:type="gramStart"/>
            <w:r>
              <w:rPr>
                <w:rFonts w:ascii="Times New Roman" w:eastAsia="Times New Roman" w:hAnsi="Times New Roman" w:cs="Times New Roman"/>
                <w:b/>
                <w:sz w:val="28"/>
                <w:szCs w:val="28"/>
                <w:highlight w:val="white"/>
              </w:rPr>
              <w:t>п</w:t>
            </w:r>
            <w:proofErr w:type="gramEnd"/>
            <w:r>
              <w:rPr>
                <w:rFonts w:ascii="Times New Roman" w:eastAsia="Times New Roman" w:hAnsi="Times New Roman" w:cs="Times New Roman"/>
                <w:b/>
                <w:sz w:val="28"/>
                <w:szCs w:val="28"/>
                <w:highlight w:val="white"/>
              </w:rPr>
              <w:t>/п</w:t>
            </w:r>
          </w:p>
        </w:tc>
        <w:tc>
          <w:tcPr>
            <w:tcW w:w="180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Наименование предмета</w:t>
            </w:r>
          </w:p>
        </w:tc>
        <w:tc>
          <w:tcPr>
            <w:tcW w:w="2475"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2022-2023</w:t>
            </w:r>
          </w:p>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235"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2023-2024</w:t>
            </w:r>
          </w:p>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учебный год</w:t>
            </w:r>
          </w:p>
        </w:tc>
        <w:tc>
          <w:tcPr>
            <w:tcW w:w="2175"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2024-2025</w:t>
            </w:r>
          </w:p>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 четверть</w:t>
            </w:r>
          </w:p>
        </w:tc>
      </w:tr>
      <w:tr w:rsidR="00663243">
        <w:trPr>
          <w:trHeight w:val="285"/>
        </w:trPr>
        <w:tc>
          <w:tcPr>
            <w:tcW w:w="624"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180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102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w:t>
            </w:r>
          </w:p>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уч-ся</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85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 уч-ся</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84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 уч-ся</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tc>
      </w:tr>
      <w:tr w:rsidR="00663243">
        <w:trPr>
          <w:trHeight w:val="285"/>
        </w:trPr>
        <w:tc>
          <w:tcPr>
            <w:tcW w:w="624"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180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102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c>
          <w:tcPr>
            <w:tcW w:w="85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c>
          <w:tcPr>
            <w:tcW w:w="84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520"/>
              <w:jc w:val="center"/>
              <w:rPr>
                <w:rFonts w:ascii="Times New Roman" w:eastAsia="Times New Roman" w:hAnsi="Times New Roman" w:cs="Times New Roman"/>
                <w:b/>
                <w:sz w:val="28"/>
                <w:szCs w:val="28"/>
                <w:highlight w:val="white"/>
              </w:rPr>
            </w:pP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русский язык</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80</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92,3</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663243">
        <w:trPr>
          <w:trHeight w:val="79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русская</w:t>
            </w:r>
          </w:p>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литература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84</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88,5</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56,5</w:t>
            </w:r>
          </w:p>
        </w:tc>
      </w:tr>
      <w:tr w:rsidR="00663243">
        <w:trPr>
          <w:trHeight w:val="55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казахский язык и литература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76</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76,9</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69,5</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английский язык</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76</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73,1</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65,2</w:t>
            </w:r>
          </w:p>
        </w:tc>
      </w:tr>
      <w:tr w:rsidR="00663243">
        <w:trPr>
          <w:trHeight w:val="55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алгебра и начала анализа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56</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57,7</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47,8</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r>
              <w:rPr>
                <w:rFonts w:ascii="Times New Roman" w:eastAsia="Times New Roman" w:hAnsi="Times New Roman" w:cs="Times New Roman"/>
                <w:sz w:val="28"/>
                <w:szCs w:val="28"/>
                <w:highlight w:val="white"/>
              </w:rPr>
              <w:lastRenderedPageBreak/>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геометрия</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68</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57,7</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43,5</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7.</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информатика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96</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география</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69,2</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86,9</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r>
              <w:rPr>
                <w:rFonts w:ascii="Times New Roman" w:eastAsia="Times New Roman" w:hAnsi="Times New Roman" w:cs="Times New Roman"/>
                <w:sz w:val="28"/>
                <w:szCs w:val="28"/>
                <w:highlight w:val="white"/>
              </w:rPr>
              <w:tab/>
              <w:t xml:space="preserve">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биология</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61,5</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52</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10.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физика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61,5</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52</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11.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химия</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70,8</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69,2</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60,8</w:t>
            </w:r>
          </w:p>
        </w:tc>
      </w:tr>
      <w:tr w:rsidR="00663243">
        <w:trPr>
          <w:trHeight w:val="52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12.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всемирная</w:t>
            </w:r>
          </w:p>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история</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79,2</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76,9</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663243">
        <w:trPr>
          <w:trHeight w:val="600"/>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13.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история</w:t>
            </w:r>
          </w:p>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Казахстана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76,9</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65,2</w:t>
            </w:r>
          </w:p>
        </w:tc>
      </w:tr>
      <w:tr w:rsidR="00663243">
        <w:trPr>
          <w:trHeight w:val="285"/>
        </w:trPr>
        <w:tc>
          <w:tcPr>
            <w:tcW w:w="6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5" w:right="-243"/>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14. </w:t>
            </w:r>
          </w:p>
        </w:tc>
        <w:tc>
          <w:tcPr>
            <w:tcW w:w="18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5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основы права</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7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6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7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96,2</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5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bl>
    <w:p w:rsidR="00663243" w:rsidRDefault="00A549A8">
      <w:pPr>
        <w:widowControl w:val="0"/>
        <w:spacing w:before="240" w:after="240" w:line="240" w:lineRule="auto"/>
        <w:ind w:firstLine="7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Результаты итоговой аттестации </w:t>
      </w:r>
      <w:proofErr w:type="gramStart"/>
      <w:r>
        <w:rPr>
          <w:rFonts w:ascii="Times New Roman" w:eastAsia="Times New Roman" w:hAnsi="Times New Roman" w:cs="Times New Roman"/>
          <w:b/>
          <w:sz w:val="28"/>
          <w:szCs w:val="28"/>
          <w:highlight w:val="white"/>
        </w:rPr>
        <w:t>обучающихся</w:t>
      </w:r>
      <w:proofErr w:type="gramEnd"/>
    </w:p>
    <w:p w:rsidR="00663243" w:rsidRDefault="00A549A8">
      <w:pPr>
        <w:spacing w:after="0" w:line="240" w:lineRule="auto"/>
        <w:ind w:firstLine="70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highlight w:val="white"/>
        </w:rPr>
        <w:t xml:space="preserve">Итоговая аттестация обучающихся за курс основного среднего и  общего среднего образования проводится </w:t>
      </w:r>
      <w:r>
        <w:rPr>
          <w:rFonts w:ascii="Times New Roman" w:eastAsia="Times New Roman" w:hAnsi="Times New Roman" w:cs="Times New Roman"/>
          <w:sz w:val="28"/>
          <w:szCs w:val="28"/>
        </w:rPr>
        <w:t>согласно приказу Министра образования и науки Республики, Казахстан № 125 от 18 марта 2008 года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и дополнениями),  ежегодных приказов Министра просвещения Республики Казахстан  об определении сроков</w:t>
      </w:r>
      <w:proofErr w:type="gramEnd"/>
      <w:r>
        <w:rPr>
          <w:rFonts w:ascii="Times New Roman" w:eastAsia="Times New Roman" w:hAnsi="Times New Roman" w:cs="Times New Roman"/>
          <w:sz w:val="28"/>
          <w:szCs w:val="28"/>
        </w:rPr>
        <w:t xml:space="preserve"> начала и завершения  учебного года, а также сроков проведения итоговой аттестации, обучающихся в организациях среднего образования. </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готовности учащихся к итоговой аттестации выделяют следующие составляющие:</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-информационная готовность (владение информацией о подготовке и проведении итоговой аттестации в полном объеме);</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-предметная готовность (готовность по определенному предмету, умение решать тестовые задания различного уровня сложности);</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-психологическая готовность (состояние готовности или внутренняя настроенность на определенное поведение, ориентированность на целесообразные действия, актуализация и приспособление возможностей личности для успешных действий в процессе подготовки и ситуации сдачи экзамена).</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школ.</w:t>
      </w:r>
    </w:p>
    <w:p w:rsidR="00663243" w:rsidRDefault="00A549A8">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Итоговая аттестация  представляет собой форму объективной оценки качества подготовки лиц, освоивших образовательные программы основного и общего среднего образования.</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проводится  предварительная подготовка по изучению дополнительных материалов:</w:t>
      </w:r>
    </w:p>
    <w:p w:rsidR="00663243" w:rsidRDefault="00A549A8">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памятки по оформлению и проверке письменных экзаменационных работ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где даются рекомендации по проведению, оценке и оформлению экзаменационных работ (эссе) по русскому языку, казахскому языку и литературе, алгебре;</w:t>
      </w:r>
    </w:p>
    <w:p w:rsidR="00663243" w:rsidRDefault="00A549A8">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просмотр и знание спецификаций  по каждому предмету итоговой аттестации;</w:t>
      </w:r>
    </w:p>
    <w:p w:rsidR="00663243" w:rsidRDefault="00A549A8">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 по подготовке обучающихся 11 классов к сдаче итоговых выпускных экзаменов;</w:t>
      </w:r>
    </w:p>
    <w:p w:rsidR="00663243" w:rsidRDefault="00A549A8">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оформление протокола экзамена.</w:t>
      </w:r>
    </w:p>
    <w:p w:rsidR="00663243" w:rsidRDefault="00A549A8">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Итоговая аттестация в школе проводится  при строгом соблюдении мер санитарной безопасности.</w:t>
      </w:r>
    </w:p>
    <w:p w:rsidR="00663243" w:rsidRDefault="00A549A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2022-2023 учебный год.  </w:t>
      </w: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highlight w:val="white"/>
        </w:rPr>
        <w:t>9-х классах обучались 65 выпускников. В итоговой аттестации приняли участие 64 учащихся 9-х классов, освоивших типовые общеобразовательные учебные программы в соответствии с требованиями государственного общеобязательного стандарта среднего образования (начального, основного среднего, общего среднего образования).</w:t>
      </w:r>
    </w:p>
    <w:p w:rsidR="00663243" w:rsidRDefault="00A549A8">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Итоговая аттестация обучающихся 9-х классов, освоивших общеобразовательную учебную программу основного среднего образования, проводится в следующих формах и в следующие сроки: письменный экзамен по русскому языку в форме эссе – 02 июня  2023 года; письменный экзамен (контрольная работа) по математике (алгебре) – 06 июня 2023 года; письменный экзамен (работа с текстом, выполнение заданий по тексту) по казахскому языку и литературе – 09 июня 2023  года.</w:t>
      </w:r>
    </w:p>
    <w:p w:rsidR="00663243" w:rsidRDefault="00A549A8">
      <w:pPr>
        <w:spacing w:after="0" w:line="24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Результаты итоговой аттестации выпускников 9 класса.</w:t>
      </w:r>
    </w:p>
    <w:tbl>
      <w:tblPr>
        <w:tblStyle w:val="affffffff3"/>
        <w:tblW w:w="9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6"/>
        <w:gridCol w:w="1134"/>
        <w:gridCol w:w="804"/>
        <w:gridCol w:w="984"/>
        <w:gridCol w:w="849"/>
        <w:gridCol w:w="834"/>
        <w:gridCol w:w="1175"/>
        <w:gridCol w:w="1200"/>
      </w:tblGrid>
      <w:tr w:rsidR="00663243">
        <w:trPr>
          <w:trHeight w:val="329"/>
          <w:jc w:val="center"/>
        </w:trPr>
        <w:tc>
          <w:tcPr>
            <w:tcW w:w="2025" w:type="dxa"/>
          </w:tcPr>
          <w:p w:rsidR="00663243" w:rsidRDefault="00663243">
            <w:pPr>
              <w:jc w:val="center"/>
              <w:rPr>
                <w:rFonts w:ascii="Times New Roman" w:eastAsia="Times New Roman" w:hAnsi="Times New Roman" w:cs="Times New Roman"/>
                <w:sz w:val="28"/>
                <w:szCs w:val="28"/>
              </w:rPr>
            </w:pPr>
          </w:p>
        </w:tc>
        <w:tc>
          <w:tcPr>
            <w:tcW w:w="1134" w:type="dxa"/>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Кол-во</w:t>
            </w:r>
          </w:p>
        </w:tc>
        <w:tc>
          <w:tcPr>
            <w:tcW w:w="804" w:type="dxa"/>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984" w:type="dxa"/>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849" w:type="dxa"/>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834" w:type="dxa"/>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75" w:type="dxa"/>
          </w:tcPr>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усп %</w:t>
            </w:r>
          </w:p>
        </w:tc>
        <w:tc>
          <w:tcPr>
            <w:tcW w:w="1200" w:type="dxa"/>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кач. %</w:t>
            </w:r>
          </w:p>
        </w:tc>
      </w:tr>
      <w:tr w:rsidR="00663243">
        <w:trPr>
          <w:trHeight w:val="469"/>
          <w:jc w:val="center"/>
        </w:trPr>
        <w:tc>
          <w:tcPr>
            <w:tcW w:w="2025"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 язык</w:t>
            </w:r>
          </w:p>
        </w:tc>
        <w:tc>
          <w:tcPr>
            <w:tcW w:w="113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80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98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849"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3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7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20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59,3</w:t>
            </w:r>
          </w:p>
        </w:tc>
      </w:tr>
      <w:tr w:rsidR="00663243">
        <w:trPr>
          <w:trHeight w:val="379"/>
          <w:jc w:val="center"/>
        </w:trPr>
        <w:tc>
          <w:tcPr>
            <w:tcW w:w="2025"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Алгебра</w:t>
            </w:r>
          </w:p>
        </w:tc>
        <w:tc>
          <w:tcPr>
            <w:tcW w:w="113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80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8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49"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83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7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20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48,4</w:t>
            </w:r>
          </w:p>
        </w:tc>
      </w:tr>
      <w:tr w:rsidR="00663243">
        <w:trPr>
          <w:trHeight w:val="329"/>
          <w:jc w:val="center"/>
        </w:trPr>
        <w:tc>
          <w:tcPr>
            <w:tcW w:w="2025" w:type="dxa"/>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Казахский язык </w:t>
            </w:r>
          </w:p>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и литература</w:t>
            </w:r>
          </w:p>
        </w:tc>
        <w:tc>
          <w:tcPr>
            <w:tcW w:w="113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80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8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49"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34"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75"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200" w:type="dxa"/>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65,6</w:t>
            </w:r>
          </w:p>
        </w:tc>
      </w:tr>
    </w:tbl>
    <w:p w:rsidR="00663243" w:rsidRDefault="00663243">
      <w:pPr>
        <w:pBdr>
          <w:top w:val="nil"/>
          <w:left w:val="nil"/>
          <w:bottom w:val="nil"/>
          <w:right w:val="nil"/>
          <w:between w:val="nil"/>
        </w:pBdr>
        <w:spacing w:after="0" w:line="240" w:lineRule="auto"/>
        <w:ind w:right="3"/>
        <w:jc w:val="both"/>
        <w:rPr>
          <w:rFonts w:ascii="Times New Roman" w:eastAsia="Times New Roman" w:hAnsi="Times New Roman" w:cs="Times New Roman"/>
          <w:color w:val="000000"/>
          <w:sz w:val="28"/>
          <w:szCs w:val="28"/>
        </w:rPr>
      </w:pPr>
    </w:p>
    <w:p w:rsidR="00663243" w:rsidRDefault="00A549A8">
      <w:pPr>
        <w:shd w:val="clear" w:color="auto" w:fill="FFFFFF"/>
        <w:spacing w:after="0" w:line="276" w:lineRule="auto"/>
        <w:ind w:left="11"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По итогам экзаменов:</w:t>
      </w:r>
      <w:r>
        <w:rPr>
          <w:rFonts w:ascii="Times New Roman" w:eastAsia="Times New Roman" w:hAnsi="Times New Roman" w:cs="Times New Roman"/>
          <w:sz w:val="28"/>
          <w:szCs w:val="28"/>
        </w:rPr>
        <w:t xml:space="preserve"> по русскому языку, по казахскому языку и литературе, по алгебре все  64 выпускника подтвердили свои знания;</w:t>
      </w:r>
    </w:p>
    <w:p w:rsidR="00663243" w:rsidRDefault="00A549A8">
      <w:pPr>
        <w:shd w:val="clear" w:color="auto" w:fill="FFFFFF"/>
        <w:spacing w:after="0" w:line="276"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русскому языку - </w:t>
      </w:r>
      <w:r>
        <w:rPr>
          <w:rFonts w:ascii="Times New Roman" w:eastAsia="Times New Roman" w:hAnsi="Times New Roman" w:cs="Times New Roman"/>
          <w:sz w:val="28"/>
          <w:szCs w:val="28"/>
          <w:highlight w:val="white"/>
        </w:rPr>
        <w:t>успеваемость  - 100</w:t>
      </w:r>
      <w:r>
        <w:rPr>
          <w:rFonts w:ascii="Times New Roman" w:eastAsia="Times New Roman" w:hAnsi="Times New Roman" w:cs="Times New Roman"/>
          <w:sz w:val="28"/>
          <w:szCs w:val="28"/>
        </w:rPr>
        <w:t xml:space="preserve">%, качество знаний – 59,3%; </w:t>
      </w:r>
    </w:p>
    <w:p w:rsidR="00663243" w:rsidRDefault="00A549A8">
      <w:pPr>
        <w:shd w:val="clear" w:color="auto" w:fill="FFFFFF"/>
        <w:spacing w:after="0" w:line="276"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алгебре  - успеваемость  -  100 %, качество – 48,4 %.; </w:t>
      </w:r>
    </w:p>
    <w:p w:rsidR="00663243" w:rsidRDefault="00A549A8">
      <w:pPr>
        <w:shd w:val="clear" w:color="auto" w:fill="FFFFFF"/>
        <w:spacing w:after="0" w:line="276"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казахскому языку и литературе  - успеваемость -  100 %, </w:t>
      </w:r>
    </w:p>
    <w:p w:rsidR="00663243" w:rsidRDefault="00A549A8">
      <w:pPr>
        <w:shd w:val="clear" w:color="auto" w:fill="FFFFFF"/>
        <w:spacing w:after="0" w:line="276"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качество –  65,6 %.</w:t>
      </w:r>
    </w:p>
    <w:p w:rsidR="00663243" w:rsidRDefault="00A549A8">
      <w:pPr>
        <w:shd w:val="clear" w:color="auto" w:fill="FFFFFF"/>
        <w:spacing w:after="0" w:line="240" w:lineRule="auto"/>
        <w:ind w:left="1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основных обязательных предметов самое высокое качество по экзаменам  по казахскому языку и литературе  - 65,5%, самое низкое качество по алгебре - 48,4%.</w:t>
      </w:r>
    </w:p>
    <w:p w:rsidR="00663243" w:rsidRDefault="00A549A8">
      <w:pPr>
        <w:shd w:val="clear" w:color="auto" w:fill="FFFFFF"/>
        <w:spacing w:after="0" w:line="240"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Таким образом,</w:t>
      </w:r>
      <w:r>
        <w:rPr>
          <w:rFonts w:ascii="Times New Roman" w:eastAsia="Times New Roman" w:hAnsi="Times New Roman" w:cs="Times New Roman"/>
          <w:sz w:val="28"/>
          <w:szCs w:val="28"/>
        </w:rPr>
        <w:t xml:space="preserve"> по результатам итоговой аттестации отмечается положительная динамика и незначительное снижение качества по алгебре.</w:t>
      </w:r>
    </w:p>
    <w:p w:rsidR="00663243" w:rsidRDefault="00A549A8">
      <w:pPr>
        <w:shd w:val="clear" w:color="auto" w:fill="FFFFFF"/>
        <w:spacing w:after="0" w:line="240" w:lineRule="auto"/>
        <w:ind w:left="1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выпускников основной школы экзамен по выбору  был определен из 10  предметов:</w:t>
      </w:r>
    </w:p>
    <w:p w:rsidR="00663243" w:rsidRDefault="00A549A8">
      <w:pPr>
        <w:shd w:val="clear" w:color="auto" w:fill="FFFFFF"/>
        <w:spacing w:after="0" w:line="240" w:lineRule="auto"/>
        <w:ind w:left="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Результаты итоговой аттестации учащихся 9-х классов по предмету по выбору:</w:t>
      </w:r>
    </w:p>
    <w:p w:rsidR="00663243" w:rsidRDefault="00663243">
      <w:pPr>
        <w:shd w:val="clear" w:color="auto" w:fill="FFFFFF"/>
        <w:spacing w:after="0" w:line="240" w:lineRule="auto"/>
        <w:ind w:left="11"/>
        <w:jc w:val="both"/>
        <w:rPr>
          <w:rFonts w:ascii="Times New Roman" w:eastAsia="Times New Roman" w:hAnsi="Times New Roman" w:cs="Times New Roman"/>
          <w:sz w:val="28"/>
          <w:szCs w:val="28"/>
        </w:rPr>
      </w:pPr>
    </w:p>
    <w:tbl>
      <w:tblPr>
        <w:tblStyle w:val="affffffff4"/>
        <w:tblW w:w="9354" w:type="dxa"/>
        <w:tblBorders>
          <w:top w:val="nil"/>
          <w:left w:val="nil"/>
          <w:bottom w:val="nil"/>
          <w:right w:val="nil"/>
          <w:insideH w:val="nil"/>
          <w:insideV w:val="nil"/>
        </w:tblBorders>
        <w:tblLayout w:type="fixed"/>
        <w:tblLook w:val="0600" w:firstRow="0" w:lastRow="0" w:firstColumn="0" w:lastColumn="0" w:noHBand="1" w:noVBand="1"/>
      </w:tblPr>
      <w:tblGrid>
        <w:gridCol w:w="694"/>
        <w:gridCol w:w="1949"/>
        <w:gridCol w:w="1431"/>
        <w:gridCol w:w="841"/>
        <w:gridCol w:w="767"/>
        <w:gridCol w:w="914"/>
        <w:gridCol w:w="841"/>
        <w:gridCol w:w="944"/>
        <w:gridCol w:w="973"/>
      </w:tblGrid>
      <w:tr w:rsidR="00663243">
        <w:trPr>
          <w:trHeight w:val="570"/>
        </w:trPr>
        <w:tc>
          <w:tcPr>
            <w:tcW w:w="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shd w:val="clear" w:color="auto" w:fill="FFFFFF"/>
              <w:ind w:left="20"/>
              <w:jc w:val="center"/>
              <w:rPr>
                <w:rFonts w:ascii="Times New Roman" w:eastAsia="Times New Roman" w:hAnsi="Times New Roman" w:cs="Times New Roman"/>
                <w:b/>
                <w:sz w:val="28"/>
                <w:szCs w:val="28"/>
                <w:highlight w:val="white"/>
              </w:rPr>
            </w:pPr>
            <w:proofErr w:type="gramStart"/>
            <w:r>
              <w:rPr>
                <w:rFonts w:ascii="Times New Roman" w:eastAsia="Times New Roman" w:hAnsi="Times New Roman" w:cs="Times New Roman"/>
                <w:b/>
                <w:sz w:val="28"/>
                <w:szCs w:val="28"/>
                <w:highlight w:val="white"/>
              </w:rPr>
              <w:t>п</w:t>
            </w:r>
            <w:proofErr w:type="gramEnd"/>
            <w:r>
              <w:rPr>
                <w:rFonts w:ascii="Times New Roman" w:eastAsia="Times New Roman" w:hAnsi="Times New Roman" w:cs="Times New Roman"/>
                <w:b/>
                <w:sz w:val="28"/>
                <w:szCs w:val="28"/>
                <w:highlight w:val="white"/>
              </w:rPr>
              <w:t>/п</w:t>
            </w:r>
          </w:p>
        </w:tc>
        <w:tc>
          <w:tcPr>
            <w:tcW w:w="194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w:t>
            </w:r>
          </w:p>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обучающихся</w:t>
            </w:r>
          </w:p>
        </w:tc>
        <w:tc>
          <w:tcPr>
            <w:tcW w:w="143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Приняли</w:t>
            </w:r>
          </w:p>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участие</w:t>
            </w:r>
          </w:p>
        </w:tc>
        <w:tc>
          <w:tcPr>
            <w:tcW w:w="84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«5»</w:t>
            </w:r>
          </w:p>
        </w:tc>
        <w:tc>
          <w:tcPr>
            <w:tcW w:w="76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«4»</w:t>
            </w:r>
          </w:p>
        </w:tc>
        <w:tc>
          <w:tcPr>
            <w:tcW w:w="91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w:t>
            </w:r>
          </w:p>
        </w:tc>
        <w:tc>
          <w:tcPr>
            <w:tcW w:w="84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w:t>
            </w:r>
          </w:p>
        </w:tc>
        <w:tc>
          <w:tcPr>
            <w:tcW w:w="94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 %</w:t>
            </w:r>
          </w:p>
        </w:tc>
        <w:tc>
          <w:tcPr>
            <w:tcW w:w="97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кач.%</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География</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17,6</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Биология</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Физика</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Геометрия</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Информатика</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Химия</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Всемирная история</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История Казахстана</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Английский язык</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204"/>
        </w:trPr>
        <w:tc>
          <w:tcPr>
            <w:tcW w:w="9351"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Русская литература</w:t>
            </w:r>
          </w:p>
        </w:tc>
      </w:tr>
      <w:tr w:rsidR="00663243">
        <w:trPr>
          <w:trHeight w:val="204"/>
        </w:trPr>
        <w:tc>
          <w:tcPr>
            <w:tcW w:w="69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c>
          <w:tcPr>
            <w:tcW w:w="1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64</w:t>
            </w:r>
          </w:p>
        </w:tc>
        <w:tc>
          <w:tcPr>
            <w:tcW w:w="14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4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ind w:left="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83,3</w:t>
            </w:r>
          </w:p>
        </w:tc>
      </w:tr>
    </w:tbl>
    <w:p w:rsidR="00663243" w:rsidRDefault="0066324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663243" w:rsidRDefault="00A549A8">
      <w:pPr>
        <w:shd w:val="clear" w:color="auto" w:fill="FFFFFF"/>
        <w:spacing w:after="0" w:line="240"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w:t>
      </w:r>
      <w:r>
        <w:rPr>
          <w:rFonts w:ascii="Times New Roman" w:eastAsia="Times New Roman" w:hAnsi="Times New Roman" w:cs="Times New Roman"/>
          <w:sz w:val="28"/>
          <w:szCs w:val="28"/>
        </w:rPr>
        <w:t xml:space="preserve">Государственная итоговая аттестация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школы, освоивших основные общеобразовательные программы основного среднего образования, проведена в соответствии с порядком, определенным нормативными правовыми актами.</w:t>
      </w:r>
    </w:p>
    <w:p w:rsidR="00663243" w:rsidRDefault="00A549A8">
      <w:pPr>
        <w:shd w:val="clear" w:color="auto" w:fill="FFFFFF"/>
        <w:spacing w:after="0" w:line="240" w:lineRule="auto"/>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Обучающимися и педагогами школы была в полной мере соблюдена информационная безопасность в период проведения государственной итоговой аттестации.</w:t>
      </w:r>
    </w:p>
    <w:p w:rsidR="00663243" w:rsidRDefault="00A549A8">
      <w:pPr>
        <w:shd w:val="clear" w:color="auto" w:fill="FFFFFF"/>
        <w:spacing w:after="0" w:line="240" w:lineRule="auto"/>
        <w:ind w:left="1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Качество по экзаменам по предметам итоговой аттестации высокое, за исключением географии.</w:t>
      </w:r>
    </w:p>
    <w:p w:rsidR="00663243" w:rsidRDefault="00A549A8">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SWOT-анализ ИА основного общего образования</w:t>
      </w:r>
    </w:p>
    <w:tbl>
      <w:tblPr>
        <w:tblStyle w:val="affffffff5"/>
        <w:tblW w:w="9747" w:type="dxa"/>
        <w:tblInd w:w="-108" w:type="dxa"/>
        <w:tblLayout w:type="fixed"/>
        <w:tblLook w:val="0400" w:firstRow="0" w:lastRow="0" w:firstColumn="0" w:lastColumn="0" w:noHBand="0" w:noVBand="1"/>
      </w:tblPr>
      <w:tblGrid>
        <w:gridCol w:w="5461"/>
        <w:gridCol w:w="4286"/>
      </w:tblGrid>
      <w:tr w:rsidR="00663243">
        <w:trPr>
          <w:trHeight w:val="121"/>
        </w:trPr>
        <w:tc>
          <w:tcPr>
            <w:tcW w:w="5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Сильные стороны</w:t>
            </w:r>
          </w:p>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эффективная работа методических объединений учителей казахского/русского языков; </w:t>
            </w:r>
          </w:p>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выбор предметов ЕМН основным количеством обучающихся основной школы (предпрофильная подготовка); </w:t>
            </w:r>
          </w:p>
          <w:p w:rsidR="00663243" w:rsidRDefault="00663243">
            <w:pPr>
              <w:jc w:val="both"/>
              <w:rPr>
                <w:rFonts w:ascii="Times New Roman" w:eastAsia="Times New Roman" w:hAnsi="Times New Roman" w:cs="Times New Roman"/>
                <w:sz w:val="28"/>
                <w:szCs w:val="28"/>
              </w:rPr>
            </w:pPr>
          </w:p>
          <w:p w:rsidR="00663243" w:rsidRDefault="00663243">
            <w:pPr>
              <w:jc w:val="both"/>
              <w:rPr>
                <w:rFonts w:ascii="Times New Roman" w:eastAsia="Times New Roman" w:hAnsi="Times New Roman" w:cs="Times New Roman"/>
                <w:sz w:val="28"/>
                <w:szCs w:val="28"/>
              </w:rPr>
            </w:pPr>
          </w:p>
        </w:tc>
        <w:tc>
          <w:tcPr>
            <w:tcW w:w="4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Слабые стороны</w:t>
            </w:r>
          </w:p>
          <w:p w:rsidR="00663243" w:rsidRDefault="00A549A8">
            <w:pPr>
              <w:numPr>
                <w:ilvl w:val="0"/>
                <w:numId w:val="42"/>
              </w:numPr>
              <w:ind w:left="425" w:hanging="425"/>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низкая</w:t>
            </w:r>
            <w:proofErr w:type="gramEnd"/>
            <w:r>
              <w:rPr>
                <w:rFonts w:ascii="Times New Roman" w:eastAsia="Times New Roman" w:hAnsi="Times New Roman" w:cs="Times New Roman"/>
                <w:sz w:val="28"/>
                <w:szCs w:val="28"/>
              </w:rPr>
              <w:t xml:space="preserve"> сформированность способности к самоанализу выполненной работы, у ряда выпускников основной школы;</w:t>
            </w:r>
          </w:p>
          <w:p w:rsidR="00663243" w:rsidRDefault="00A549A8">
            <w:pPr>
              <w:numPr>
                <w:ilvl w:val="0"/>
                <w:numId w:val="42"/>
              </w:numPr>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затруднения при использовании умений и навыков (работа с текстами, определение  главной мысли, проблемы, подбор аргументов, использование языковых средств, в основном у учащихся 9в  класса, слабо мотивированных к учебе);   </w:t>
            </w:r>
          </w:p>
        </w:tc>
      </w:tr>
      <w:tr w:rsidR="00663243">
        <w:trPr>
          <w:trHeight w:val="4425"/>
        </w:trPr>
        <w:tc>
          <w:tcPr>
            <w:tcW w:w="54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Возможности</w:t>
            </w:r>
          </w:p>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неограниченного доступа к информационно - техническим средствам обучения и организации учебного процесса (в каждом кабинете имеется ПК с использование широкополосного интернета);</w:t>
            </w:r>
          </w:p>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осуществление контроля и своевременного информирования родителей о проблемах в обучении;</w:t>
            </w:r>
          </w:p>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системной подготовки к государственной итоговой аттестации.</w:t>
            </w:r>
          </w:p>
        </w:tc>
        <w:tc>
          <w:tcPr>
            <w:tcW w:w="4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Угрозы</w:t>
            </w:r>
          </w:p>
          <w:p w:rsidR="00663243" w:rsidRDefault="00A549A8">
            <w:pPr>
              <w:numPr>
                <w:ilvl w:val="0"/>
                <w:numId w:val="2"/>
              </w:numPr>
              <w:ind w:left="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снижение процента успеваемости и качества государственной итоговой аттестации по географии.</w:t>
            </w:r>
          </w:p>
        </w:tc>
      </w:tr>
    </w:tbl>
    <w:p w:rsidR="00663243" w:rsidRDefault="00663243">
      <w:pPr>
        <w:tabs>
          <w:tab w:val="left" w:pos="9214"/>
        </w:tabs>
        <w:spacing w:after="0" w:line="240" w:lineRule="auto"/>
        <w:jc w:val="both"/>
        <w:rPr>
          <w:rFonts w:ascii="Times New Roman" w:eastAsia="Times New Roman" w:hAnsi="Times New Roman" w:cs="Times New Roman"/>
          <w:sz w:val="28"/>
          <w:szCs w:val="28"/>
        </w:rPr>
      </w:pPr>
    </w:p>
    <w:p w:rsidR="00663243" w:rsidRDefault="00A549A8">
      <w:pPr>
        <w:spacing w:after="0" w:line="240" w:lineRule="auto"/>
        <w:ind w:left="-426" w:right="3" w:firstLine="11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w:t>
      </w:r>
      <w:proofErr w:type="gramStart"/>
      <w:r>
        <w:rPr>
          <w:rFonts w:ascii="Times New Roman" w:eastAsia="Times New Roman" w:hAnsi="Times New Roman" w:cs="Times New Roman"/>
          <w:sz w:val="28"/>
          <w:szCs w:val="28"/>
        </w:rPr>
        <w:t>учебных предметов, выносимых на итоговую аттестацию и сроки проведения итоговых экзаменов для обучающихся 11 классов определяются</w:t>
      </w:r>
      <w:proofErr w:type="gramEnd"/>
      <w:r>
        <w:rPr>
          <w:rFonts w:ascii="Times New Roman" w:eastAsia="Times New Roman" w:hAnsi="Times New Roman" w:cs="Times New Roman"/>
          <w:sz w:val="28"/>
          <w:szCs w:val="28"/>
        </w:rPr>
        <w:t xml:space="preserve"> Министерством Просвещения  Республики Казахстан. </w:t>
      </w:r>
    </w:p>
    <w:tbl>
      <w:tblPr>
        <w:tblStyle w:val="affffffff6"/>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gridCol w:w="2008"/>
        <w:gridCol w:w="2259"/>
        <w:gridCol w:w="2269"/>
      </w:tblGrid>
      <w:tr w:rsidR="00663243">
        <w:trPr>
          <w:trHeight w:val="585"/>
        </w:trPr>
        <w:tc>
          <w:tcPr>
            <w:tcW w:w="3035" w:type="dxa"/>
          </w:tcPr>
          <w:p w:rsidR="00663243" w:rsidRDefault="00A549A8">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класс</w:t>
            </w:r>
          </w:p>
          <w:p w:rsidR="00663243" w:rsidRDefault="00663243">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2008" w:type="dxa"/>
            <w:vMerge w:val="restart"/>
          </w:tcPr>
          <w:p w:rsidR="00663243" w:rsidRDefault="00A549A8">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Количество участников</w:t>
            </w:r>
          </w:p>
        </w:tc>
        <w:tc>
          <w:tcPr>
            <w:tcW w:w="2259" w:type="dxa"/>
            <w:vMerge w:val="restart"/>
          </w:tcPr>
          <w:p w:rsidR="00663243" w:rsidRDefault="00A549A8">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Качество знаний</w:t>
            </w:r>
          </w:p>
        </w:tc>
        <w:tc>
          <w:tcPr>
            <w:tcW w:w="2269" w:type="dxa"/>
            <w:vMerge w:val="restart"/>
          </w:tcPr>
          <w:p w:rsidR="00663243" w:rsidRDefault="00A549A8">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Успеваемость</w:t>
            </w:r>
          </w:p>
        </w:tc>
      </w:tr>
      <w:tr w:rsidR="00663243">
        <w:trPr>
          <w:trHeight w:val="255"/>
        </w:trPr>
        <w:tc>
          <w:tcPr>
            <w:tcW w:w="3035" w:type="dxa"/>
          </w:tcPr>
          <w:p w:rsidR="00663243" w:rsidRDefault="00A549A8">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Предмет</w:t>
            </w:r>
          </w:p>
        </w:tc>
        <w:tc>
          <w:tcPr>
            <w:tcW w:w="2008" w:type="dxa"/>
            <w:vMerge/>
          </w:tcPr>
          <w:p w:rsidR="00663243" w:rsidRDefault="00663243">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2259" w:type="dxa"/>
            <w:vMerge/>
          </w:tcPr>
          <w:p w:rsidR="00663243" w:rsidRDefault="00663243">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2269" w:type="dxa"/>
            <w:vMerge/>
          </w:tcPr>
          <w:p w:rsidR="00663243" w:rsidRDefault="00663243">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r>
      <w:tr w:rsidR="00663243">
        <w:trPr>
          <w:trHeight w:val="255"/>
        </w:trPr>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Русский язык</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Алгебра и начала анализа </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70,8</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История Казахстана </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83,3</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Казахский  язык и литература </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9571" w:type="dxa"/>
            <w:gridSpan w:val="4"/>
          </w:tcPr>
          <w:p w:rsidR="00663243" w:rsidRDefault="00A549A8">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Предметы по выбору</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Биология</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87,5</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Геометрия</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Информатика</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Английский язык</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Русская литература</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66,6</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663243">
        <w:tc>
          <w:tcPr>
            <w:tcW w:w="3035" w:type="dxa"/>
          </w:tcPr>
          <w:p w:rsidR="00663243" w:rsidRDefault="00A549A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Основы права</w:t>
            </w:r>
          </w:p>
        </w:tc>
        <w:tc>
          <w:tcPr>
            <w:tcW w:w="2008"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25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269" w:type="dxa"/>
          </w:tcPr>
          <w:p w:rsidR="00663243" w:rsidRDefault="00A549A8">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bl>
    <w:p w:rsidR="00663243" w:rsidRDefault="00A549A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Результаты итоговой аттестации выпускников</w:t>
      </w:r>
      <w:r>
        <w:rPr>
          <w:rFonts w:ascii="Times New Roman" w:eastAsia="Times New Roman" w:hAnsi="Times New Roman" w:cs="Times New Roman"/>
          <w:sz w:val="28"/>
          <w:szCs w:val="28"/>
        </w:rPr>
        <w:t>:</w:t>
      </w:r>
    </w:p>
    <w:p w:rsidR="00663243" w:rsidRDefault="00A549A8">
      <w:pPr>
        <w:shd w:val="clear" w:color="auto" w:fill="FFFFFF"/>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русскому языку успеваемость – 100 %, качество знаний – 75%.</w:t>
      </w:r>
    </w:p>
    <w:p w:rsidR="00663243" w:rsidRDefault="00A549A8">
      <w:pPr>
        <w:shd w:val="clear" w:color="auto" w:fill="FFFFFF"/>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алгебре успеваемость  -  100 %, качество – 70,8%</w:t>
      </w:r>
    </w:p>
    <w:p w:rsidR="00663243" w:rsidRDefault="00A549A8">
      <w:pPr>
        <w:shd w:val="clear" w:color="auto" w:fill="FFFFFF"/>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истории Казахстана  успеваемость - 100 %, качество – 83,3 %.</w:t>
      </w:r>
    </w:p>
    <w:p w:rsidR="00663243" w:rsidRDefault="00A549A8">
      <w:pPr>
        <w:shd w:val="clear" w:color="auto" w:fill="FFFFFF"/>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казахскому языку и литературе - успеваемость - 100 %, качество – 100%</w:t>
      </w:r>
    </w:p>
    <w:p w:rsidR="00663243" w:rsidRDefault="00A549A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всем перечисленным предметам учащиеся 11 –го класса подтвердили свои годовые отметки.</w:t>
      </w:r>
    </w:p>
    <w:p w:rsidR="00663243" w:rsidRDefault="00A549A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Итоги экзаменов по предметам по выбору говорят о том, что все учащиеся подтвердили свои годовые отметки. По трем предметам 100% качество и успеваемость, это информатика, английский язык, основы права. По другим предметам качество варьирует от самого маленького – 60% по геометрии, до самого высокого по биологии – 87,5%.</w:t>
      </w:r>
    </w:p>
    <w:p w:rsidR="00663243" w:rsidRDefault="00A549A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Таким образом</w:t>
      </w:r>
      <w:r>
        <w:rPr>
          <w:rFonts w:ascii="Times New Roman" w:eastAsia="Times New Roman" w:hAnsi="Times New Roman" w:cs="Times New Roman"/>
          <w:sz w:val="28"/>
          <w:szCs w:val="28"/>
        </w:rPr>
        <w:t xml:space="preserve">, показатели качества по экзаменам итоговой аттестации за курс общего среднего образования  - высокие. Обучающиеся 11 класса, подтверждая профиль ЕМН направления, выбрали предметы по выбору соответствующие данному направлению (18 учеников из 24 сдали экзамены по предметам ЕМЦ, что составило -75%). </w:t>
      </w:r>
    </w:p>
    <w:p w:rsidR="00663243" w:rsidRDefault="00A549A8">
      <w:pPr>
        <w:spacing w:after="0" w:line="240" w:lineRule="auto"/>
        <w:ind w:left="-426" w:right="14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2023-2024 учебный год. </w:t>
      </w:r>
      <w:r>
        <w:rPr>
          <w:rFonts w:ascii="Times New Roman" w:eastAsia="Times New Roman" w:hAnsi="Times New Roman" w:cs="Times New Roman"/>
          <w:sz w:val="28"/>
          <w:szCs w:val="28"/>
        </w:rPr>
        <w:t xml:space="preserve"> В 9 классе обучалось 74 учащихся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 итоговой аттестации за курс основной средней школы допущены все  учащиеся 9-х классов в количестве 74 учеников.  Перечень </w:t>
      </w:r>
      <w:proofErr w:type="gramStart"/>
      <w:r>
        <w:rPr>
          <w:rFonts w:ascii="Times New Roman" w:eastAsia="Times New Roman" w:hAnsi="Times New Roman" w:cs="Times New Roman"/>
          <w:sz w:val="28"/>
          <w:szCs w:val="28"/>
        </w:rPr>
        <w:t>учебных предметов, выносимых на итоговую аттестацию и сроки проведения итоговых экзаменов для обучающихся 9 классов определяются</w:t>
      </w:r>
      <w:proofErr w:type="gramEnd"/>
      <w:r>
        <w:rPr>
          <w:rFonts w:ascii="Times New Roman" w:eastAsia="Times New Roman" w:hAnsi="Times New Roman" w:cs="Times New Roman"/>
          <w:sz w:val="28"/>
          <w:szCs w:val="28"/>
        </w:rPr>
        <w:t xml:space="preserve"> Министерством Просвещения  Республики Казахстан. </w:t>
      </w:r>
    </w:p>
    <w:p w:rsidR="00663243" w:rsidRDefault="00A549A8">
      <w:pPr>
        <w:spacing w:after="0" w:line="240" w:lineRule="auto"/>
        <w:ind w:right="39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Результаты итоговой аттестации выпускников 9 класса</w:t>
      </w:r>
    </w:p>
    <w:tbl>
      <w:tblPr>
        <w:tblStyle w:val="affffffff7"/>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4"/>
        <w:gridCol w:w="1371"/>
        <w:gridCol w:w="945"/>
        <w:gridCol w:w="990"/>
        <w:gridCol w:w="1080"/>
        <w:gridCol w:w="1035"/>
        <w:gridCol w:w="1455"/>
        <w:gridCol w:w="1170"/>
      </w:tblGrid>
      <w:tr w:rsidR="00663243">
        <w:trPr>
          <w:trHeight w:val="329"/>
          <w:jc w:val="center"/>
        </w:trPr>
        <w:tc>
          <w:tcPr>
            <w:tcW w:w="1944" w:type="dxa"/>
          </w:tcPr>
          <w:p w:rsidR="00663243" w:rsidRDefault="00A549A8">
            <w:pPr>
              <w:ind w:right="39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предметы</w:t>
            </w:r>
          </w:p>
        </w:tc>
        <w:tc>
          <w:tcPr>
            <w:tcW w:w="1371" w:type="dxa"/>
          </w:tcPr>
          <w:p w:rsidR="00663243" w:rsidRDefault="00A549A8">
            <w:pPr>
              <w:ind w:right="19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Кол-во</w:t>
            </w:r>
          </w:p>
        </w:tc>
        <w:tc>
          <w:tcPr>
            <w:tcW w:w="945" w:type="dxa"/>
          </w:tcPr>
          <w:p w:rsidR="00663243" w:rsidRDefault="00A549A8">
            <w:pPr>
              <w:ind w:right="4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0" w:type="dxa"/>
          </w:tcPr>
          <w:p w:rsidR="00663243" w:rsidRDefault="00A549A8">
            <w:pPr>
              <w:ind w:right="24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80" w:type="dxa"/>
          </w:tcPr>
          <w:p w:rsidR="00663243" w:rsidRDefault="00A549A8">
            <w:pPr>
              <w:ind w:right="39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35" w:type="dxa"/>
          </w:tcPr>
          <w:p w:rsidR="00663243" w:rsidRDefault="00A549A8">
            <w:pPr>
              <w:ind w:right="5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55" w:type="dxa"/>
          </w:tcPr>
          <w:p w:rsidR="00663243" w:rsidRDefault="00A549A8">
            <w:pPr>
              <w:ind w:right="39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кач</w:t>
            </w:r>
          </w:p>
        </w:tc>
        <w:tc>
          <w:tcPr>
            <w:tcW w:w="1170" w:type="dxa"/>
          </w:tcPr>
          <w:p w:rsidR="00663243" w:rsidRDefault="00A549A8">
            <w:pPr>
              <w:ind w:right="1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усп</w:t>
            </w:r>
          </w:p>
        </w:tc>
      </w:tr>
      <w:tr w:rsidR="00663243">
        <w:trPr>
          <w:trHeight w:val="655"/>
          <w:jc w:val="center"/>
        </w:trPr>
        <w:tc>
          <w:tcPr>
            <w:tcW w:w="1944" w:type="dxa"/>
          </w:tcPr>
          <w:p w:rsidR="00663243" w:rsidRDefault="00A549A8">
            <w:pPr>
              <w:ind w:right="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Русский язык </w:t>
            </w:r>
          </w:p>
        </w:tc>
        <w:tc>
          <w:tcPr>
            <w:tcW w:w="1371"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94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9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08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03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5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51,3</w:t>
            </w:r>
          </w:p>
        </w:tc>
        <w:tc>
          <w:tcPr>
            <w:tcW w:w="117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29"/>
          <w:jc w:val="center"/>
        </w:trPr>
        <w:tc>
          <w:tcPr>
            <w:tcW w:w="1944" w:type="dxa"/>
          </w:tcPr>
          <w:p w:rsidR="00663243" w:rsidRDefault="00A549A8">
            <w:pPr>
              <w:ind w:right="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Алгебра </w:t>
            </w:r>
          </w:p>
          <w:p w:rsidR="00663243" w:rsidRDefault="00663243">
            <w:pPr>
              <w:ind w:right="397"/>
              <w:jc w:val="both"/>
              <w:rPr>
                <w:rFonts w:ascii="Times New Roman" w:eastAsia="Times New Roman" w:hAnsi="Times New Roman" w:cs="Times New Roman"/>
                <w:sz w:val="28"/>
                <w:szCs w:val="28"/>
              </w:rPr>
            </w:pPr>
          </w:p>
        </w:tc>
        <w:tc>
          <w:tcPr>
            <w:tcW w:w="1371"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94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9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08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03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5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41,9</w:t>
            </w:r>
          </w:p>
        </w:tc>
        <w:tc>
          <w:tcPr>
            <w:tcW w:w="117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29"/>
          <w:jc w:val="center"/>
        </w:trPr>
        <w:tc>
          <w:tcPr>
            <w:tcW w:w="1944" w:type="dxa"/>
          </w:tcPr>
          <w:p w:rsidR="00663243" w:rsidRDefault="00A549A8">
            <w:pPr>
              <w:ind w:right="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язык и литература</w:t>
            </w:r>
          </w:p>
        </w:tc>
        <w:tc>
          <w:tcPr>
            <w:tcW w:w="1371"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94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9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08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03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55"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1170" w:type="dxa"/>
          </w:tcPr>
          <w:p w:rsidR="00663243" w:rsidRDefault="00A549A8">
            <w:pPr>
              <w:ind w:right="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русскому языку 65 выпускников подтвердили свои знания, три  ученика  получили отметку ниже годовой, 6 учеников показали результаты выше годовой отметки.  Успеваемость – 100 %,  качество знаний – 51,3 %</w:t>
      </w:r>
      <w:proofErr w:type="gramStart"/>
      <w:r>
        <w:rPr>
          <w:rFonts w:ascii="Times New Roman" w:eastAsia="Times New Roman" w:hAnsi="Times New Roman" w:cs="Times New Roman"/>
          <w:sz w:val="28"/>
          <w:szCs w:val="28"/>
        </w:rPr>
        <w:t xml:space="preserve"> ;</w:t>
      </w:r>
      <w:proofErr w:type="gramEnd"/>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алгебре 65 учащихся  подтвердили свои годовые отметки, восемь учеников повысили свои результаты,  один ученик получил результат ниже годовой отметки. Успеваемость  - 100 %, качество – 41,9 %;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по казахскому языку и литературе  61 учащихся подтвердили свои годовые отметки, 11   человек улучшили результат, у одного ученика отметка на  экзамене ниже годового результата.  Успеваемость -  100 %,  качество – 62 % </w:t>
      </w:r>
      <w:r>
        <w:rPr>
          <w:rFonts w:ascii="Times New Roman" w:eastAsia="Times New Roman" w:hAnsi="Times New Roman" w:cs="Times New Roman"/>
          <w:b/>
          <w:sz w:val="28"/>
          <w:szCs w:val="28"/>
        </w:rPr>
        <w:t>Результаты итоговой аттестации выпускников  9 класса по предметам по выбору:</w:t>
      </w:r>
    </w:p>
    <w:tbl>
      <w:tblPr>
        <w:tblStyle w:val="affffffff8"/>
        <w:tblW w:w="9810" w:type="dxa"/>
        <w:tblBorders>
          <w:top w:val="nil"/>
          <w:left w:val="nil"/>
          <w:bottom w:val="nil"/>
          <w:right w:val="nil"/>
          <w:insideH w:val="nil"/>
          <w:insideV w:val="nil"/>
        </w:tblBorders>
        <w:tblLayout w:type="fixed"/>
        <w:tblLook w:val="0600" w:firstRow="0" w:lastRow="0" w:firstColumn="0" w:lastColumn="0" w:noHBand="1" w:noVBand="1"/>
      </w:tblPr>
      <w:tblGrid>
        <w:gridCol w:w="825"/>
        <w:gridCol w:w="2145"/>
        <w:gridCol w:w="1590"/>
        <w:gridCol w:w="990"/>
        <w:gridCol w:w="750"/>
        <w:gridCol w:w="915"/>
        <w:gridCol w:w="810"/>
        <w:gridCol w:w="870"/>
        <w:gridCol w:w="915"/>
      </w:tblGrid>
      <w:tr w:rsidR="00663243">
        <w:trPr>
          <w:trHeight w:val="915"/>
        </w:trPr>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t>
            </w:r>
          </w:p>
          <w:p w:rsidR="00663243" w:rsidRDefault="00A549A8">
            <w:pPr>
              <w:ind w:left="100"/>
              <w:jc w:val="center"/>
              <w:rPr>
                <w:rFonts w:ascii="Times New Roman" w:eastAsia="Times New Roman" w:hAnsi="Times New Roman" w:cs="Times New Roman"/>
                <w:b/>
                <w:sz w:val="28"/>
                <w:szCs w:val="28"/>
                <w:highlight w:val="white"/>
              </w:rPr>
            </w:pPr>
            <w:proofErr w:type="gramStart"/>
            <w:r>
              <w:rPr>
                <w:rFonts w:ascii="Times New Roman" w:eastAsia="Times New Roman" w:hAnsi="Times New Roman" w:cs="Times New Roman"/>
                <w:b/>
                <w:sz w:val="28"/>
                <w:szCs w:val="28"/>
                <w:highlight w:val="white"/>
              </w:rPr>
              <w:t>п</w:t>
            </w:r>
            <w:proofErr w:type="gramEnd"/>
            <w:r>
              <w:rPr>
                <w:rFonts w:ascii="Times New Roman" w:eastAsia="Times New Roman" w:hAnsi="Times New Roman" w:cs="Times New Roman"/>
                <w:b/>
                <w:sz w:val="28"/>
                <w:szCs w:val="28"/>
                <w:highlight w:val="white"/>
              </w:rPr>
              <w:t>/п</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Всего</w:t>
            </w:r>
          </w:p>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обучающихся</w:t>
            </w:r>
          </w:p>
        </w:tc>
        <w:tc>
          <w:tcPr>
            <w:tcW w:w="15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Приняли</w:t>
            </w:r>
          </w:p>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участие</w:t>
            </w:r>
          </w:p>
        </w:tc>
        <w:tc>
          <w:tcPr>
            <w:tcW w:w="9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«5»</w:t>
            </w:r>
          </w:p>
        </w:tc>
        <w:tc>
          <w:tcPr>
            <w:tcW w:w="7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«4»</w:t>
            </w:r>
          </w:p>
        </w:tc>
        <w:tc>
          <w:tcPr>
            <w:tcW w:w="9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w:t>
            </w:r>
          </w:p>
        </w:tc>
        <w:tc>
          <w:tcPr>
            <w:tcW w:w="8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«2»</w:t>
            </w:r>
          </w:p>
        </w:tc>
        <w:tc>
          <w:tcPr>
            <w:tcW w:w="8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усп.%</w:t>
            </w:r>
          </w:p>
        </w:tc>
        <w:tc>
          <w:tcPr>
            <w:tcW w:w="9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кач.%</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Биология</w:t>
            </w:r>
          </w:p>
        </w:tc>
      </w:tr>
      <w:tr w:rsidR="00663243">
        <w:trPr>
          <w:trHeight w:val="37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46</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Информатика</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География</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Физика</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83,3</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Химия</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Всемирная история</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История Казахстана</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66,6</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Английский язык</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80</w:t>
            </w:r>
          </w:p>
        </w:tc>
      </w:tr>
      <w:tr w:rsidR="00663243">
        <w:trPr>
          <w:trHeight w:val="345"/>
        </w:trPr>
        <w:tc>
          <w:tcPr>
            <w:tcW w:w="9810" w:type="dxa"/>
            <w:gridSpan w:val="9"/>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Русская литература</w:t>
            </w:r>
          </w:p>
        </w:tc>
      </w:tr>
      <w:tr w:rsidR="00663243">
        <w:trPr>
          <w:trHeight w:val="345"/>
        </w:trPr>
        <w:tc>
          <w:tcPr>
            <w:tcW w:w="8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c>
          <w:tcPr>
            <w:tcW w:w="21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87,5</w:t>
            </w:r>
          </w:p>
        </w:tc>
      </w:tr>
    </w:tbl>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Учащиеся 9-х классов по результатам итоговой аттестации показали стабильное качество знаний, они соответствуют годовым отметкам по предметам. Самое высокое качество по результатам экзаменов по таким предметам: химия, информатика – 100%, физика – 83,3%, русская литература – 87,5%, английский язык – 80%, история Казахстана – 66,6%, биология – 46%.</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Низкое качество, а точнее качество 0% по таким предметам, как география, всемирная история. </w:t>
      </w:r>
      <w:proofErr w:type="gramStart"/>
      <w:r>
        <w:rPr>
          <w:rFonts w:ascii="Times New Roman" w:eastAsia="Times New Roman" w:hAnsi="Times New Roman" w:cs="Times New Roman"/>
          <w:sz w:val="28"/>
          <w:szCs w:val="28"/>
        </w:rPr>
        <w:t>Ученики, выбравшие эти предметы подтвердили</w:t>
      </w:r>
      <w:proofErr w:type="gramEnd"/>
      <w:r>
        <w:rPr>
          <w:rFonts w:ascii="Times New Roman" w:eastAsia="Times New Roman" w:hAnsi="Times New Roman" w:cs="Times New Roman"/>
          <w:sz w:val="28"/>
          <w:szCs w:val="28"/>
        </w:rPr>
        <w:t xml:space="preserve"> свои годовые отметки, но не улучшили.</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В период подготовки к итоговой аттестации администрация школы осуществляла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ведением электронных журналов выпускных классов, регулярность проведения родительских собраний, выполнение учебных программ по предметам и практической части программ, осуществлялся контроль преподавания учебных дисциплин, организации повторения, текущей успеваемости слабоуспевающих учащихся.</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Учебные программы выполнены, практическая часть программ соблюдена. Итоговая аттестация выпускников 9 класса завершилась в сроки, обозначенные нормативными документами. Нарушений при проведении итоговой аттестации не выявлено.</w:t>
      </w:r>
    </w:p>
    <w:p w:rsidR="00663243" w:rsidRDefault="00A549A8">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 2023-2024  </w:t>
      </w:r>
      <w:r>
        <w:rPr>
          <w:rFonts w:ascii="Times New Roman" w:eastAsia="Times New Roman" w:hAnsi="Times New Roman" w:cs="Times New Roman"/>
          <w:sz w:val="28"/>
          <w:szCs w:val="28"/>
        </w:rPr>
        <w:t xml:space="preserve">учебном году в 11 классе обучалось - 26 учащихся, процент участия в итоговой аттестации составил – 100%.  Перечень </w:t>
      </w:r>
      <w:proofErr w:type="gramStart"/>
      <w:r>
        <w:rPr>
          <w:rFonts w:ascii="Times New Roman" w:eastAsia="Times New Roman" w:hAnsi="Times New Roman" w:cs="Times New Roman"/>
          <w:sz w:val="28"/>
          <w:szCs w:val="28"/>
        </w:rPr>
        <w:t>учебных предметов, выносимых на итоговую аттестацию и сроки проведения итоговых экзаменов для обучающихся 11 классов определяются</w:t>
      </w:r>
      <w:proofErr w:type="gramEnd"/>
      <w:r>
        <w:rPr>
          <w:rFonts w:ascii="Times New Roman" w:eastAsia="Times New Roman" w:hAnsi="Times New Roman" w:cs="Times New Roman"/>
          <w:sz w:val="28"/>
          <w:szCs w:val="28"/>
        </w:rPr>
        <w:t xml:space="preserve"> Министерством просвещения Республики Казахстан.  </w:t>
      </w:r>
      <w:proofErr w:type="gramStart"/>
      <w:r>
        <w:rPr>
          <w:rFonts w:ascii="Times New Roman" w:eastAsia="Times New Roman" w:hAnsi="Times New Roman" w:cs="Times New Roman"/>
          <w:sz w:val="28"/>
          <w:szCs w:val="28"/>
          <w:highlight w:val="white"/>
        </w:rPr>
        <w:t>Итоговая аттестация обучающихся 11 класса, освоивших общеобразовательную учебную программу общего среднего образования, проводилась в следующих формах и в следующие сроки:</w:t>
      </w:r>
      <w:r>
        <w:rPr>
          <w:rFonts w:ascii="Times New Roman" w:eastAsia="Times New Roman" w:hAnsi="Times New Roman" w:cs="Times New Roman"/>
          <w:sz w:val="28"/>
          <w:szCs w:val="28"/>
        </w:rPr>
        <w:t xml:space="preserve"> письменный экзамен русскому языку (язык обучения) – 28 мая 2024 года; письменный экзамен по алгебре и началам анализа – 31 мая 2024 года; устный экзамен по истории Казахстана – 4 июня 2024 года;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письменный экзамен по казахскому языку и литературе – 7 июня 2024 года; письменный экзамен по предмету по выбору (физика, химия, биология, география, геометрия, всемирная история, основы права, литература (по языку обучения), иностранный язык, информатика) – 11 июня 2024 года.</w:t>
      </w:r>
      <w:proofErr w:type="gramEnd"/>
    </w:p>
    <w:p w:rsidR="00663243" w:rsidRDefault="00A549A8">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Результаты итоговой аттестации по обязательным предметам:</w:t>
      </w:r>
    </w:p>
    <w:tbl>
      <w:tblPr>
        <w:tblStyle w:val="affffffff9"/>
        <w:tblW w:w="8760" w:type="dxa"/>
        <w:tblBorders>
          <w:top w:val="nil"/>
          <w:left w:val="nil"/>
          <w:bottom w:val="nil"/>
          <w:right w:val="nil"/>
          <w:insideH w:val="nil"/>
          <w:insideV w:val="nil"/>
        </w:tblBorders>
        <w:tblLayout w:type="fixed"/>
        <w:tblLook w:val="0600" w:firstRow="0" w:lastRow="0" w:firstColumn="0" w:lastColumn="0" w:noHBand="1" w:noVBand="1"/>
      </w:tblPr>
      <w:tblGrid>
        <w:gridCol w:w="2235"/>
        <w:gridCol w:w="1110"/>
        <w:gridCol w:w="810"/>
        <w:gridCol w:w="795"/>
        <w:gridCol w:w="780"/>
        <w:gridCol w:w="780"/>
        <w:gridCol w:w="1065"/>
        <w:gridCol w:w="1185"/>
      </w:tblGrid>
      <w:tr w:rsidR="00663243">
        <w:trPr>
          <w:trHeight w:val="345"/>
        </w:trPr>
        <w:tc>
          <w:tcPr>
            <w:tcW w:w="22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Предметы</w:t>
            </w:r>
          </w:p>
        </w:tc>
        <w:tc>
          <w:tcPr>
            <w:tcW w:w="11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Кол-во</w:t>
            </w:r>
          </w:p>
        </w:tc>
        <w:tc>
          <w:tcPr>
            <w:tcW w:w="8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7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кач%</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усп%</w:t>
            </w:r>
          </w:p>
        </w:tc>
      </w:tr>
      <w:tr w:rsidR="00663243">
        <w:trPr>
          <w:trHeight w:val="345"/>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 язык</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9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675"/>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алгебра и начала анализа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9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57,69</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675"/>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 Казахстана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9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675"/>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язык и литература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1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9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84,6</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итоговой аттестации выпускников:</w:t>
      </w:r>
    </w:p>
    <w:p w:rsidR="00663243" w:rsidRDefault="00A549A8">
      <w:pPr>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русскому языку 2 выпускника получили отметку выше годовой, один ученик отметку ниже годовой, у 23 учеников результаты </w:t>
      </w:r>
      <w:r>
        <w:rPr>
          <w:rFonts w:ascii="Times New Roman" w:eastAsia="Times New Roman" w:hAnsi="Times New Roman" w:cs="Times New Roman"/>
          <w:sz w:val="28"/>
          <w:szCs w:val="28"/>
        </w:rPr>
        <w:lastRenderedPageBreak/>
        <w:t>соответствовали годовой оценке.  Успеваемость  – 100 %, качество знаний – 96%;</w:t>
      </w:r>
    </w:p>
    <w:p w:rsidR="00663243" w:rsidRDefault="00A549A8">
      <w:pPr>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алгебре и началам анализа  - 24 выпускника подтвердили свои годовые отметки, у одного результат экзамена выше годовой отметки, у другого ниже годовой отметки.  Успеваемость - 100 %, качество – 57, 69%;</w:t>
      </w:r>
    </w:p>
    <w:p w:rsidR="00663243" w:rsidRDefault="00A549A8">
      <w:pPr>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истории Казахстана - 23 выпускника подтвердили свои годовые отметки, у двух учеников отметка выше годовой, у другого ученика отметка ниже годовой.  Успеваемость - 100 %, качество – 69,2 %.</w:t>
      </w:r>
    </w:p>
    <w:p w:rsidR="00663243" w:rsidRDefault="00A549A8">
      <w:pPr>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казахскому языку и литературе - 24 выпускника подтвердили свои годовые отметки,  трое получили на экзамене отметку выше годовой, один ученик ниже годовой. Успеваемость  -  100 %, качество –  84,6%. </w:t>
      </w:r>
    </w:p>
    <w:p w:rsidR="00663243" w:rsidRDefault="00663243">
      <w:pPr>
        <w:spacing w:after="0" w:line="240" w:lineRule="auto"/>
        <w:ind w:left="-284" w:right="3" w:firstLine="1004"/>
        <w:jc w:val="both"/>
        <w:rPr>
          <w:rFonts w:ascii="Times New Roman" w:eastAsia="Times New Roman" w:hAnsi="Times New Roman" w:cs="Times New Roman"/>
          <w:sz w:val="28"/>
          <w:szCs w:val="28"/>
        </w:rPr>
      </w:pPr>
    </w:p>
    <w:p w:rsidR="00663243" w:rsidRDefault="00663243">
      <w:pPr>
        <w:spacing w:after="0" w:line="240" w:lineRule="auto"/>
        <w:ind w:right="3"/>
        <w:jc w:val="both"/>
        <w:rPr>
          <w:rFonts w:ascii="Times New Roman" w:eastAsia="Times New Roman" w:hAnsi="Times New Roman" w:cs="Times New Roman"/>
          <w:sz w:val="28"/>
          <w:szCs w:val="28"/>
        </w:rPr>
      </w:pPr>
    </w:p>
    <w:tbl>
      <w:tblPr>
        <w:tblStyle w:val="affffffffa"/>
        <w:tblW w:w="9315" w:type="dxa"/>
        <w:tblBorders>
          <w:top w:val="nil"/>
          <w:left w:val="nil"/>
          <w:bottom w:val="nil"/>
          <w:right w:val="nil"/>
          <w:insideH w:val="nil"/>
          <w:insideV w:val="nil"/>
        </w:tblBorders>
        <w:tblLayout w:type="fixed"/>
        <w:tblLook w:val="0600" w:firstRow="0" w:lastRow="0" w:firstColumn="0" w:lastColumn="0" w:noHBand="1" w:noVBand="1"/>
      </w:tblPr>
      <w:tblGrid>
        <w:gridCol w:w="2625"/>
        <w:gridCol w:w="1890"/>
        <w:gridCol w:w="1920"/>
        <w:gridCol w:w="2880"/>
      </w:tblGrid>
      <w:tr w:rsidR="00663243">
        <w:trPr>
          <w:trHeight w:val="675"/>
        </w:trPr>
        <w:tc>
          <w:tcPr>
            <w:tcW w:w="26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класс</w:t>
            </w:r>
          </w:p>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89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участников</w:t>
            </w:r>
          </w:p>
        </w:tc>
        <w:tc>
          <w:tcPr>
            <w:tcW w:w="192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Качество знаний %</w:t>
            </w:r>
          </w:p>
        </w:tc>
        <w:tc>
          <w:tcPr>
            <w:tcW w:w="288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Успеваемость %</w:t>
            </w:r>
          </w:p>
        </w:tc>
      </w:tr>
      <w:tr w:rsidR="00663243">
        <w:trPr>
          <w:trHeight w:val="345"/>
        </w:trPr>
        <w:tc>
          <w:tcPr>
            <w:tcW w:w="2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w:t>
            </w:r>
          </w:p>
        </w:tc>
        <w:tc>
          <w:tcPr>
            <w:tcW w:w="189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right="3"/>
              <w:jc w:val="both"/>
              <w:rPr>
                <w:rFonts w:ascii="Times New Roman" w:eastAsia="Times New Roman" w:hAnsi="Times New Roman" w:cs="Times New Roman"/>
                <w:sz w:val="28"/>
                <w:szCs w:val="28"/>
              </w:rPr>
            </w:pPr>
          </w:p>
        </w:tc>
        <w:tc>
          <w:tcPr>
            <w:tcW w:w="192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right="3"/>
              <w:jc w:val="both"/>
              <w:rPr>
                <w:rFonts w:ascii="Times New Roman" w:eastAsia="Times New Roman" w:hAnsi="Times New Roman" w:cs="Times New Roman"/>
                <w:sz w:val="28"/>
                <w:szCs w:val="28"/>
              </w:rPr>
            </w:pPr>
          </w:p>
        </w:tc>
        <w:tc>
          <w:tcPr>
            <w:tcW w:w="288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right="3"/>
              <w:jc w:val="both"/>
              <w:rPr>
                <w:rFonts w:ascii="Times New Roman" w:eastAsia="Times New Roman" w:hAnsi="Times New Roman" w:cs="Times New Roman"/>
                <w:sz w:val="28"/>
                <w:szCs w:val="28"/>
              </w:rPr>
            </w:pP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 язык</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67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алгебра и начала анализа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57,69</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 Казахстана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69,2</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67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язык и литература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84,6</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931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Предметы по выбору</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физика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87,5</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география</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биология</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геометрия</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информатика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русская литература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английский язык</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63243">
        <w:trPr>
          <w:trHeight w:val="3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права</w:t>
            </w:r>
          </w:p>
        </w:tc>
        <w:tc>
          <w:tcPr>
            <w:tcW w:w="18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8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663243" w:rsidRDefault="00663243">
      <w:pPr>
        <w:spacing w:after="0" w:line="240" w:lineRule="auto"/>
        <w:ind w:left="-284" w:right="3"/>
        <w:jc w:val="both"/>
        <w:rPr>
          <w:rFonts w:ascii="Times New Roman" w:eastAsia="Times New Roman" w:hAnsi="Times New Roman" w:cs="Times New Roman"/>
          <w:sz w:val="28"/>
          <w:szCs w:val="28"/>
        </w:rPr>
      </w:pPr>
    </w:p>
    <w:p w:rsidR="00663243" w:rsidRDefault="00A549A8">
      <w:pPr>
        <w:widowControl w:val="0"/>
        <w:pBdr>
          <w:top w:val="nil"/>
          <w:left w:val="nil"/>
          <w:bottom w:val="nil"/>
          <w:right w:val="nil"/>
          <w:between w:val="nil"/>
        </w:pBdr>
        <w:spacing w:after="0" w:line="240" w:lineRule="auto"/>
        <w:ind w:left="-284"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 xml:space="preserve">изучение представленных данных показало, что в </w:t>
      </w:r>
      <w:r>
        <w:rPr>
          <w:rFonts w:ascii="Times New Roman" w:eastAsia="Times New Roman" w:hAnsi="Times New Roman" w:cs="Times New Roman"/>
          <w:color w:val="000000"/>
          <w:sz w:val="28"/>
          <w:szCs w:val="28"/>
        </w:rPr>
        <w:lastRenderedPageBreak/>
        <w:t>течение двух лет все экзамены прошли в установленные сроки, наблюдается стабильный показатель качества знаний по всем предметам.</w:t>
      </w:r>
    </w:p>
    <w:p w:rsidR="00663243" w:rsidRDefault="00A549A8">
      <w:pPr>
        <w:widowControl w:val="0"/>
        <w:pBdr>
          <w:top w:val="nil"/>
          <w:left w:val="nil"/>
          <w:bottom w:val="nil"/>
          <w:right w:val="nil"/>
          <w:between w:val="nil"/>
        </w:pBdr>
        <w:spacing w:after="0" w:line="240" w:lineRule="auto"/>
        <w:ind w:left="-284"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Выводы: </w:t>
      </w:r>
      <w:r>
        <w:rPr>
          <w:rFonts w:ascii="Times New Roman" w:eastAsia="Times New Roman" w:hAnsi="Times New Roman" w:cs="Times New Roman"/>
          <w:color w:val="000000"/>
          <w:sz w:val="28"/>
          <w:szCs w:val="28"/>
        </w:rPr>
        <w:t>Уровень подготовки выпускников стабилен, обучающиеся подтвердили годовые оценки, что говорит об ответственном отношении учащихся и учителей к подготовке к выпускным экзаменам.</w:t>
      </w:r>
    </w:p>
    <w:p w:rsidR="00663243" w:rsidRDefault="00A549A8">
      <w:pPr>
        <w:pBdr>
          <w:top w:val="nil"/>
          <w:left w:val="nil"/>
          <w:bottom w:val="nil"/>
          <w:right w:val="nil"/>
          <w:between w:val="nil"/>
        </w:pBdr>
        <w:spacing w:after="0" w:line="240" w:lineRule="auto"/>
        <w:ind w:left="-426" w:right="3"/>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7.2 О</w:t>
      </w:r>
      <w:r>
        <w:rPr>
          <w:rFonts w:ascii="Times New Roman" w:eastAsia="Times New Roman" w:hAnsi="Times New Roman" w:cs="Times New Roman"/>
          <w:b/>
          <w:i/>
          <w:color w:val="000000"/>
          <w:sz w:val="28"/>
          <w:szCs w:val="28"/>
        </w:rPr>
        <w:t>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rsidR="00663243" w:rsidRDefault="00A549A8">
      <w:pPr>
        <w:widowControl w:val="0"/>
        <w:pBdr>
          <w:top w:val="nil"/>
          <w:left w:val="nil"/>
          <w:bottom w:val="nil"/>
          <w:right w:val="nil"/>
          <w:between w:val="nil"/>
        </w:pBdr>
        <w:tabs>
          <w:tab w:val="left" w:pos="10037"/>
        </w:tabs>
        <w:spacing w:after="0" w:line="240" w:lineRule="auto"/>
        <w:ind w:left="-426" w:right="3" w:firstLine="426"/>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В 2022-2023 учебном году</w:t>
      </w:r>
      <w:r>
        <w:rPr>
          <w:rFonts w:ascii="Times New Roman" w:eastAsia="Times New Roman" w:hAnsi="Times New Roman" w:cs="Times New Roman"/>
          <w:color w:val="000000"/>
          <w:sz w:val="28"/>
          <w:szCs w:val="28"/>
        </w:rPr>
        <w:t xml:space="preserve"> 1 класс не оценивался согласно приказа Министра образования и науки Республики Казахстан от 28.08.2020 №373 «О внесении изменений и дополнений в приказ Министра образования и науки Республики Казахстан </w:t>
      </w:r>
      <w:r>
        <w:rPr>
          <w:rFonts w:ascii="Times New Roman" w:eastAsia="Times New Roman" w:hAnsi="Times New Roman" w:cs="Times New Roman"/>
          <w:sz w:val="28"/>
          <w:szCs w:val="28"/>
        </w:rPr>
        <w:t xml:space="preserve">от </w:t>
      </w:r>
      <w:r>
        <w:rPr>
          <w:rFonts w:ascii="Times New Roman" w:eastAsia="Times New Roman" w:hAnsi="Times New Roman" w:cs="Times New Roman"/>
          <w:color w:val="000000"/>
          <w:sz w:val="28"/>
          <w:szCs w:val="28"/>
        </w:rPr>
        <w:t>18 марта 2008 года №125 «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критериальное</w:t>
      </w:r>
      <w:proofErr w:type="gramEnd"/>
      <w:r>
        <w:rPr>
          <w:rFonts w:ascii="Times New Roman" w:eastAsia="Times New Roman" w:hAnsi="Times New Roman" w:cs="Times New Roman"/>
          <w:color w:val="000000"/>
          <w:sz w:val="28"/>
          <w:szCs w:val="28"/>
        </w:rPr>
        <w:t xml:space="preserve"> оценивание проводится во всех 2 - 11 классах. Количество СОР и </w:t>
      </w:r>
      <w:proofErr w:type="gramStart"/>
      <w:r>
        <w:rPr>
          <w:rFonts w:ascii="Times New Roman" w:eastAsia="Times New Roman" w:hAnsi="Times New Roman" w:cs="Times New Roman"/>
          <w:color w:val="000000"/>
          <w:sz w:val="28"/>
          <w:szCs w:val="28"/>
        </w:rPr>
        <w:t>СОЧ</w:t>
      </w:r>
      <w:proofErr w:type="gramEnd"/>
      <w:r>
        <w:rPr>
          <w:rFonts w:ascii="Times New Roman" w:eastAsia="Times New Roman" w:hAnsi="Times New Roman" w:cs="Times New Roman"/>
          <w:color w:val="000000"/>
          <w:sz w:val="28"/>
          <w:szCs w:val="28"/>
        </w:rPr>
        <w:t xml:space="preserve"> запланировано согласно инструктивно- методического письма на 2022 - 2023 учебный год. При этом сохраняется алгоритм проведения суммативного и формативного оценивания для выставления итоговых отметок. Так, результаты формативного оценивания ежедневно выставляются в электронный журнал по бальной системе. Учитель ежедневно фиксирует в журнале прогресс учебных достижений обучающихся системой баллов, согласно дифференциации: максимальный балл за формативное оценивание составляет не более 10 баллов во 2-11 классах, при этом 1-2 балла соответствуют критериям низкого уровня, 4-7 баллов – среднего уровня, 8-10 </w:t>
      </w:r>
      <w:proofErr w:type="gramStart"/>
      <w:r>
        <w:rPr>
          <w:rFonts w:ascii="Times New Roman" w:eastAsia="Times New Roman" w:hAnsi="Times New Roman" w:cs="Times New Roman"/>
          <w:color w:val="000000"/>
          <w:sz w:val="28"/>
          <w:szCs w:val="28"/>
        </w:rPr>
        <w:t>баллов-высокого</w:t>
      </w:r>
      <w:proofErr w:type="gramEnd"/>
      <w:r>
        <w:rPr>
          <w:rFonts w:ascii="Times New Roman" w:eastAsia="Times New Roman" w:hAnsi="Times New Roman" w:cs="Times New Roman"/>
          <w:color w:val="000000"/>
          <w:sz w:val="28"/>
          <w:szCs w:val="28"/>
        </w:rPr>
        <w:t xml:space="preserve"> уровня. При выставлении оценки за четверть учитывается средний балл за формативное оценивание, который выставляется в отдельной графе журнала. Четвертная оценка формируется на 50% из оценки за </w:t>
      </w:r>
      <w:proofErr w:type="gramStart"/>
      <w:r>
        <w:rPr>
          <w:rFonts w:ascii="Times New Roman" w:eastAsia="Times New Roman" w:hAnsi="Times New Roman" w:cs="Times New Roman"/>
          <w:color w:val="000000"/>
          <w:sz w:val="28"/>
          <w:szCs w:val="28"/>
        </w:rPr>
        <w:t>СОЧ</w:t>
      </w:r>
      <w:proofErr w:type="gramEnd"/>
      <w:r>
        <w:rPr>
          <w:rFonts w:ascii="Times New Roman" w:eastAsia="Times New Roman" w:hAnsi="Times New Roman" w:cs="Times New Roman"/>
          <w:color w:val="000000"/>
          <w:sz w:val="28"/>
          <w:szCs w:val="28"/>
        </w:rPr>
        <w:t xml:space="preserve"> (суммативное оценивание за четверть), 25% - СОР (суммативное оценивание за раздел) и 25% - формативное оценивание за уроки. Частоту и количество формативных </w:t>
      </w:r>
      <w:r>
        <w:rPr>
          <w:rFonts w:ascii="Times New Roman" w:eastAsia="Times New Roman" w:hAnsi="Times New Roman" w:cs="Times New Roman"/>
          <w:sz w:val="28"/>
          <w:szCs w:val="28"/>
        </w:rPr>
        <w:t>оцениваний</w:t>
      </w:r>
      <w:r>
        <w:rPr>
          <w:rFonts w:ascii="Times New Roman" w:eastAsia="Times New Roman" w:hAnsi="Times New Roman" w:cs="Times New Roman"/>
          <w:color w:val="000000"/>
          <w:sz w:val="28"/>
          <w:szCs w:val="28"/>
        </w:rPr>
        <w:t xml:space="preserve"> каждого обучающегося учитель определяет сам. Максимальный балл за СОР составляет не менее 7 и не более 15 баллов в 1-4 классах, не менее 7 и не более 20 баллов.</w:t>
      </w:r>
    </w:p>
    <w:p w:rsidR="00663243" w:rsidRDefault="00A549A8">
      <w:pPr>
        <w:widowControl w:val="0"/>
        <w:pBdr>
          <w:top w:val="nil"/>
          <w:left w:val="nil"/>
          <w:bottom w:val="nil"/>
          <w:right w:val="nil"/>
          <w:between w:val="nil"/>
        </w:pBdr>
        <w:tabs>
          <w:tab w:val="left" w:pos="10037"/>
        </w:tabs>
        <w:spacing w:after="0" w:line="240" w:lineRule="auto"/>
        <w:ind w:left="-426" w:right="3" w:firstLine="426"/>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 xml:space="preserve">В 2023-2024 учебном году </w:t>
      </w:r>
      <w:r>
        <w:rPr>
          <w:rFonts w:ascii="Times New Roman" w:eastAsia="Times New Roman" w:hAnsi="Times New Roman" w:cs="Times New Roman"/>
          <w:color w:val="000000"/>
          <w:sz w:val="28"/>
          <w:szCs w:val="28"/>
        </w:rPr>
        <w:t xml:space="preserve">1 класс не оценивается согласно приказа Министра образования и науки Республики Казахстан от 28.08.2020 №373 «О внесении изменений и дополнений в приказ Министра образования и науки Республики Казахстан </w:t>
      </w:r>
      <w:r>
        <w:rPr>
          <w:rFonts w:ascii="Times New Roman" w:eastAsia="Times New Roman" w:hAnsi="Times New Roman" w:cs="Times New Roman"/>
          <w:sz w:val="28"/>
          <w:szCs w:val="28"/>
        </w:rPr>
        <w:t>от</w:t>
      </w:r>
      <w:r>
        <w:rPr>
          <w:rFonts w:ascii="Times New Roman" w:eastAsia="Times New Roman" w:hAnsi="Times New Roman" w:cs="Times New Roman"/>
          <w:color w:val="000000"/>
          <w:sz w:val="28"/>
          <w:szCs w:val="28"/>
        </w:rPr>
        <w:t xml:space="preserve"> 18 марта 2008 года №125 «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критериальное</w:t>
      </w:r>
      <w:proofErr w:type="gramEnd"/>
      <w:r>
        <w:rPr>
          <w:rFonts w:ascii="Times New Roman" w:eastAsia="Times New Roman" w:hAnsi="Times New Roman" w:cs="Times New Roman"/>
          <w:color w:val="000000"/>
          <w:sz w:val="28"/>
          <w:szCs w:val="28"/>
        </w:rPr>
        <w:t xml:space="preserve"> оценивание проводится во всех 2-11 классах. Количество СОР и </w:t>
      </w:r>
      <w:proofErr w:type="gramStart"/>
      <w:r>
        <w:rPr>
          <w:rFonts w:ascii="Times New Roman" w:eastAsia="Times New Roman" w:hAnsi="Times New Roman" w:cs="Times New Roman"/>
          <w:color w:val="000000"/>
          <w:sz w:val="28"/>
          <w:szCs w:val="28"/>
        </w:rPr>
        <w:t>СОЧ</w:t>
      </w:r>
      <w:proofErr w:type="gramEnd"/>
      <w:r>
        <w:rPr>
          <w:rFonts w:ascii="Times New Roman" w:eastAsia="Times New Roman" w:hAnsi="Times New Roman" w:cs="Times New Roman"/>
          <w:color w:val="000000"/>
          <w:sz w:val="28"/>
          <w:szCs w:val="28"/>
        </w:rPr>
        <w:t xml:space="preserve"> запланировано согласно инструктивно- методического письма на 2023-2024 учебный год. При этом сохраняется алгоритм проведения суммативного и формативного </w:t>
      </w:r>
      <w:r>
        <w:rPr>
          <w:rFonts w:ascii="Times New Roman" w:eastAsia="Times New Roman" w:hAnsi="Times New Roman" w:cs="Times New Roman"/>
          <w:color w:val="000000"/>
          <w:sz w:val="28"/>
          <w:szCs w:val="28"/>
        </w:rPr>
        <w:lastRenderedPageBreak/>
        <w:t xml:space="preserve">оценивания для выставления итоговых отметок. Так, результаты формативного оценивания ежедневно выставляются в электронный журнал по бальной системе. Учитель ежедневно фиксирует в журнале прогресс учебных достижений обучающихся системой баллов, согласно дифференциации: максимальный балл за формативное оценивание составляет не более 10 баллов во 2-11 классах, при этом 1-2 балла соответствуют критериям низкого уровня, 4-7 баллов – среднего уровня, 8-10 </w:t>
      </w:r>
      <w:proofErr w:type="gramStart"/>
      <w:r>
        <w:rPr>
          <w:rFonts w:ascii="Times New Roman" w:eastAsia="Times New Roman" w:hAnsi="Times New Roman" w:cs="Times New Roman"/>
          <w:color w:val="000000"/>
          <w:sz w:val="28"/>
          <w:szCs w:val="28"/>
        </w:rPr>
        <w:t>баллов-высокого</w:t>
      </w:r>
      <w:proofErr w:type="gramEnd"/>
      <w:r>
        <w:rPr>
          <w:rFonts w:ascii="Times New Roman" w:eastAsia="Times New Roman" w:hAnsi="Times New Roman" w:cs="Times New Roman"/>
          <w:color w:val="000000"/>
          <w:sz w:val="28"/>
          <w:szCs w:val="28"/>
        </w:rPr>
        <w:t xml:space="preserve"> уровня. При выставлении оценки за четверть учитывается средний балл за формативное оценивание, который выставляется в отдельной графе журнала. Четвертная оценка формируется на 50% из оценки за </w:t>
      </w:r>
      <w:proofErr w:type="gramStart"/>
      <w:r>
        <w:rPr>
          <w:rFonts w:ascii="Times New Roman" w:eastAsia="Times New Roman" w:hAnsi="Times New Roman" w:cs="Times New Roman"/>
          <w:color w:val="000000"/>
          <w:sz w:val="28"/>
          <w:szCs w:val="28"/>
        </w:rPr>
        <w:t>СОЧ</w:t>
      </w:r>
      <w:proofErr w:type="gramEnd"/>
      <w:r>
        <w:rPr>
          <w:rFonts w:ascii="Times New Roman" w:eastAsia="Times New Roman" w:hAnsi="Times New Roman" w:cs="Times New Roman"/>
          <w:color w:val="000000"/>
          <w:sz w:val="28"/>
          <w:szCs w:val="28"/>
        </w:rPr>
        <w:t xml:space="preserve"> (суммативное оценивание за четверть), 25% - СОР (суммативное оценивание за раздел) и 25% - формативное оценивание за уроки. Частоту и количество формативных оцениваний каждого обучающегося учитель определяет сам. Максимальный балл за СОР составляет не менее 7 и не более 15 баллов в 1-4 классах, не менее 7 и не более 20 баллов.</w:t>
      </w:r>
    </w:p>
    <w:p w:rsidR="00663243" w:rsidRDefault="00A549A8">
      <w:pPr>
        <w:widowControl w:val="0"/>
        <w:pBdr>
          <w:top w:val="nil"/>
          <w:left w:val="nil"/>
          <w:bottom w:val="nil"/>
          <w:right w:val="nil"/>
          <w:between w:val="nil"/>
        </w:pBdr>
        <w:tabs>
          <w:tab w:val="left" w:pos="10037"/>
        </w:tabs>
        <w:spacing w:after="0" w:line="240" w:lineRule="auto"/>
        <w:ind w:left="-426"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Результаты анализа: </w:t>
      </w:r>
      <w:r>
        <w:rPr>
          <w:rFonts w:ascii="Times New Roman" w:eastAsia="Times New Roman" w:hAnsi="Times New Roman" w:cs="Times New Roman"/>
          <w:color w:val="000000"/>
          <w:sz w:val="28"/>
          <w:szCs w:val="28"/>
        </w:rPr>
        <w:t>изучение представленных для анализа документов показало, что в школе создана и действует система оценки учебных достижений обучающихся в соответствии с критериями оценки знаний обучающихся. Соблюдаются требований  формативного и суммативного оценивания.</w:t>
      </w:r>
    </w:p>
    <w:p w:rsidR="00663243" w:rsidRDefault="00A549A8">
      <w:pPr>
        <w:widowControl w:val="0"/>
        <w:pBdr>
          <w:top w:val="nil"/>
          <w:left w:val="nil"/>
          <w:bottom w:val="nil"/>
          <w:right w:val="nil"/>
          <w:between w:val="nil"/>
        </w:pBdr>
        <w:tabs>
          <w:tab w:val="left" w:pos="10037"/>
        </w:tabs>
        <w:spacing w:after="0" w:line="240" w:lineRule="auto"/>
        <w:ind w:left="-426"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Выводы: </w:t>
      </w:r>
      <w:r>
        <w:rPr>
          <w:rFonts w:ascii="Times New Roman" w:eastAsia="Times New Roman" w:hAnsi="Times New Roman" w:cs="Times New Roman"/>
          <w:color w:val="000000"/>
          <w:sz w:val="28"/>
          <w:szCs w:val="28"/>
        </w:rPr>
        <w:t>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 соответствуют ГОС</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п.40-43, ГОСО – п.57</w:t>
      </w:r>
    </w:p>
    <w:p w:rsidR="00663243" w:rsidRDefault="00663243">
      <w:pPr>
        <w:widowControl w:val="0"/>
        <w:pBdr>
          <w:top w:val="nil"/>
          <w:left w:val="nil"/>
          <w:bottom w:val="nil"/>
          <w:right w:val="nil"/>
          <w:between w:val="nil"/>
        </w:pBdr>
        <w:tabs>
          <w:tab w:val="left" w:pos="10037"/>
        </w:tabs>
        <w:spacing w:after="0" w:line="240" w:lineRule="auto"/>
        <w:ind w:left="-426" w:right="3"/>
        <w:rPr>
          <w:rFonts w:ascii="Times New Roman" w:eastAsia="Times New Roman" w:hAnsi="Times New Roman" w:cs="Times New Roman"/>
          <w:color w:val="000000"/>
          <w:sz w:val="28"/>
          <w:szCs w:val="28"/>
        </w:rPr>
      </w:pPr>
    </w:p>
    <w:p w:rsidR="00663243" w:rsidRDefault="00A549A8">
      <w:pPr>
        <w:pBdr>
          <w:top w:val="nil"/>
          <w:left w:val="nil"/>
          <w:bottom w:val="nil"/>
          <w:right w:val="nil"/>
          <w:between w:val="nil"/>
        </w:pBdr>
        <w:spacing w:after="0" w:line="240" w:lineRule="auto"/>
        <w:ind w:left="-426" w:right="3"/>
        <w:jc w:val="both"/>
        <w:rPr>
          <w:rFonts w:ascii="Times New Roman" w:eastAsia="Times New Roman" w:hAnsi="Times New Roman" w:cs="Times New Roman"/>
          <w:b/>
          <w:i/>
          <w:color w:val="000000"/>
          <w:sz w:val="28"/>
          <w:szCs w:val="28"/>
        </w:rPr>
      </w:pPr>
      <w:proofErr w:type="gramStart"/>
      <w:r>
        <w:rPr>
          <w:rFonts w:ascii="Times New Roman" w:eastAsia="Times New Roman" w:hAnsi="Times New Roman" w:cs="Times New Roman"/>
          <w:b/>
          <w:i/>
          <w:sz w:val="28"/>
          <w:szCs w:val="28"/>
        </w:rPr>
        <w:t>7.3 В</w:t>
      </w:r>
      <w:r>
        <w:rPr>
          <w:rFonts w:ascii="Times New Roman" w:eastAsia="Times New Roman" w:hAnsi="Times New Roman" w:cs="Times New Roman"/>
          <w:b/>
          <w:i/>
          <w:color w:val="000000"/>
          <w:sz w:val="28"/>
          <w:szCs w:val="28"/>
        </w:rPr>
        <w:t>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(коррекция нарушения развития и социальной адаптации).</w:t>
      </w:r>
      <w:proofErr w:type="gramEnd"/>
    </w:p>
    <w:p w:rsidR="00663243" w:rsidRDefault="00A549A8">
      <w:pPr>
        <w:spacing w:after="0" w:line="240" w:lineRule="auto"/>
        <w:ind w:left="-420" w:firstLine="6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Наряду со всеми направлениями особое внимание уделяется психологическому сопровождению инклюзивного образования.</w:t>
      </w:r>
    </w:p>
    <w:p w:rsidR="00663243" w:rsidRDefault="00A549A8">
      <w:pPr>
        <w:spacing w:after="0" w:line="240" w:lineRule="auto"/>
        <w:ind w:left="-420" w:firstLine="6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2022-2023 учебном году</w:t>
      </w:r>
      <w:r>
        <w:rPr>
          <w:rFonts w:ascii="Times New Roman" w:eastAsia="Times New Roman" w:hAnsi="Times New Roman" w:cs="Times New Roman"/>
          <w:sz w:val="28"/>
          <w:szCs w:val="28"/>
        </w:rPr>
        <w:t xml:space="preserve">  в школе обучалось 838 учащихся, 14 из которых обучались по общеобразовательной учебной программе с индивидуальным подходом или по адаптированной общеобразовательной учебной программе в условиях общего класса общеобразовательной школы на основании заключений психолого - медико – педагогической консультации</w:t>
      </w:r>
    </w:p>
    <w:p w:rsidR="00663243" w:rsidRDefault="00A549A8">
      <w:pPr>
        <w:spacing w:after="0" w:line="240" w:lineRule="auto"/>
        <w:ind w:left="-420" w:firstLine="6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В 2023-2024 учебном году  </w:t>
      </w:r>
      <w:r>
        <w:rPr>
          <w:rFonts w:ascii="Times New Roman" w:eastAsia="Times New Roman" w:hAnsi="Times New Roman" w:cs="Times New Roman"/>
          <w:sz w:val="28"/>
          <w:szCs w:val="28"/>
        </w:rPr>
        <w:t>в школе обучалось 828 учащихся, 18 из которых обучались по общеобразовательной учебной программе с индивидуальным подходом или по адаптированной общеобразовательной учебной программе в условиях общего класса общеобразовательной школы на основании заключений психолого - медико – педагогической консультации</w:t>
      </w:r>
    </w:p>
    <w:p w:rsidR="00663243" w:rsidRDefault="00A549A8">
      <w:pPr>
        <w:spacing w:after="0" w:line="240" w:lineRule="auto"/>
        <w:ind w:left="-420" w:firstLine="6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 конец</w:t>
      </w:r>
      <w:proofErr w:type="gramEnd"/>
      <w:r>
        <w:rPr>
          <w:rFonts w:ascii="Times New Roman" w:eastAsia="Times New Roman" w:hAnsi="Times New Roman" w:cs="Times New Roman"/>
          <w:sz w:val="28"/>
          <w:szCs w:val="28"/>
        </w:rPr>
        <w:t xml:space="preserve"> 3 четверти  </w:t>
      </w:r>
      <w:r>
        <w:rPr>
          <w:rFonts w:ascii="Times New Roman" w:eastAsia="Times New Roman" w:hAnsi="Times New Roman" w:cs="Times New Roman"/>
          <w:b/>
          <w:sz w:val="28"/>
          <w:szCs w:val="28"/>
        </w:rPr>
        <w:t xml:space="preserve">2024-2025  учебного года </w:t>
      </w:r>
      <w:r>
        <w:rPr>
          <w:rFonts w:ascii="Times New Roman" w:eastAsia="Times New Roman" w:hAnsi="Times New Roman" w:cs="Times New Roman"/>
          <w:sz w:val="28"/>
          <w:szCs w:val="28"/>
        </w:rPr>
        <w:t xml:space="preserve">в школе обучаются 816 учащихся, 15 из которых по адаптированной общеобразовательной учебной </w:t>
      </w:r>
      <w:r>
        <w:rPr>
          <w:rFonts w:ascii="Times New Roman" w:eastAsia="Times New Roman" w:hAnsi="Times New Roman" w:cs="Times New Roman"/>
          <w:sz w:val="28"/>
          <w:szCs w:val="28"/>
        </w:rPr>
        <w:lastRenderedPageBreak/>
        <w:t>программе в условиях общего класса общеобразовательной школы на основании заключений психолого - медико – педагогической консультации.</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службы психолого-педагогического сопровождения основана на методических рекомендациях кандидата педагогических наук, доцента Елисеевой И.Г.,  ее работы «Индивидуализация учебно-воспитательного процесса школьников с особыми образовательными потребностями в общеобразовательной школе». Психолого-педагогическое сопровождение представляет собой специфическую форму поддержки, направленную на помощь ребенку в процессе его развития в условиях образовательной среды. Оно включает в себя комплексную, системно организованную деятельность специалистов, которые создают необходимые социально-психологические и педагогические условия для того, чтобы каждый ребенок мог успешно обучаться и развиваться, исходя из своих индивидуальных возможностей и потребностей.</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 - педагогическое  сопровождение  в школе организовано согласно плану работы КГУ «Общеобразовательная школа №1» отдела образования города Рудного и направлена на поддержку детей с особыми образовательными потребностями. Особое внимание уделяется профилактической работе, целью которой является развитие личности учащихся и повышение их адаптивных возможностей. Дети с особыми образовательными потребностями часто сталкиваются с когнитивными, коммуникативными и мотивационными трудностями, включая недостаточное развитие аналитических способностей, медленный процесс формирования понятий и проблемы с вербальной передачей информации. Работа психолога с такими детьми направлена на использование специальных методов и подходов для устранения этих трудностей.</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учебного года, в сентябре, формируются группы, разрабатывается план работы, а также составляется индивидуально-коррекционный план, который ежегодно разрабатывает педагог-психолог школы. Этот план ориентирован на развитие познавательных процессов у детей, таких как память, внимание, мышление, а также на повышение школьной мотивации. В рамках коррекционной работы проводятся индивидуальные беседы с учащимися и тренинговые занятия, направленные на развитие коммуникативных навыков. Психологическая поддержка помогает создать условия для успешной адаптации и развития детей, улучшая их способность к обучению и взаимодействию с окружающими.</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 активно взаимодействует с родителями, консультируя их по вопросам воспитания и обучения детей с особыми потребностями, а также помогает им реализовать потенциал семейной поддержки в образовательном процессе. Каждому ребенку с особыми образовательными потребностями в школе создается психолого-педагогическая карта, в которой фиксируются результаты психологической диагностики и рекомендации для педагогов и родителей. Для коррекционно-развивающей работы используются видеоуроки, направленные на развитие памяти, внимания, восприятия и </w:t>
      </w:r>
      <w:r>
        <w:rPr>
          <w:rFonts w:ascii="Times New Roman" w:eastAsia="Times New Roman" w:hAnsi="Times New Roman" w:cs="Times New Roman"/>
          <w:sz w:val="28"/>
          <w:szCs w:val="28"/>
        </w:rPr>
        <w:lastRenderedPageBreak/>
        <w:t>мышления. В коррекционные группы включаются учащиеся с низкой успеваемостью, которым рекомендованы занятия с психологом.</w:t>
      </w:r>
    </w:p>
    <w:p w:rsidR="00663243" w:rsidRDefault="00A549A8">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Главная цель работы школьного психолога заключается в содействии администрации и педагогическому коллективу в создании условий для развития каждого ребенка с учетом его индивидуальных особенностей. Психолог оказывает поддержку в обеспечении психологических условий для охраны здоровья и развития личности учащихся, их родителей и педагогов, способствуя гармоничной интеграции ребенка в образовательный процесс.</w:t>
      </w:r>
    </w:p>
    <w:p w:rsidR="00663243" w:rsidRDefault="00663243">
      <w:pPr>
        <w:spacing w:after="0" w:line="240" w:lineRule="auto"/>
        <w:jc w:val="both"/>
        <w:rPr>
          <w:rFonts w:ascii="Times New Roman" w:eastAsia="Times New Roman" w:hAnsi="Times New Roman" w:cs="Times New Roman"/>
          <w:b/>
          <w:sz w:val="24"/>
          <w:szCs w:val="24"/>
        </w:rPr>
      </w:pPr>
    </w:p>
    <w:p w:rsidR="00663243" w:rsidRDefault="00A549A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течение двух лет в школе ведет работу  дефектолог - логопед с детьми с особыми образовательными потребностями, нуждающимися в коррекционной работе по преодолению дефектного звукопроизношения и коррекции нарушения письма и чтения. Работа проводится подгрупповыми и индивидуальными формами обучения на основании утвержденного плана работы логопеда.</w:t>
      </w:r>
    </w:p>
    <w:p w:rsidR="00663243" w:rsidRDefault="00A549A8">
      <w:pPr>
        <w:shd w:val="clear" w:color="auto" w:fill="FFFFFF"/>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2023-2024 учебный год. </w:t>
      </w:r>
    </w:p>
    <w:tbl>
      <w:tblPr>
        <w:tblStyle w:val="affffffffb"/>
        <w:tblW w:w="9354" w:type="dxa"/>
        <w:tblBorders>
          <w:top w:val="nil"/>
          <w:left w:val="nil"/>
          <w:bottom w:val="nil"/>
          <w:right w:val="nil"/>
          <w:insideH w:val="nil"/>
          <w:insideV w:val="nil"/>
        </w:tblBorders>
        <w:tblLayout w:type="fixed"/>
        <w:tblLook w:val="0600" w:firstRow="0" w:lastRow="0" w:firstColumn="0" w:lastColumn="0" w:noHBand="1" w:noVBand="1"/>
      </w:tblPr>
      <w:tblGrid>
        <w:gridCol w:w="809"/>
        <w:gridCol w:w="1504"/>
        <w:gridCol w:w="886"/>
        <w:gridCol w:w="693"/>
        <w:gridCol w:w="912"/>
        <w:gridCol w:w="1478"/>
        <w:gridCol w:w="1478"/>
        <w:gridCol w:w="1594"/>
      </w:tblGrid>
      <w:tr w:rsidR="00663243">
        <w:trPr>
          <w:trHeight w:val="1350"/>
        </w:trPr>
        <w:tc>
          <w:tcPr>
            <w:tcW w:w="80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w:t>
            </w:r>
          </w:p>
        </w:tc>
        <w:tc>
          <w:tcPr>
            <w:tcW w:w="150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Количество </w:t>
            </w:r>
            <w:proofErr w:type="gramStart"/>
            <w:r>
              <w:rPr>
                <w:rFonts w:ascii="Times New Roman" w:eastAsia="Times New Roman" w:hAnsi="Times New Roman" w:cs="Times New Roman"/>
                <w:b/>
                <w:sz w:val="24"/>
                <w:szCs w:val="24"/>
              </w:rPr>
              <w:t>зачисленных</w:t>
            </w:r>
            <w:proofErr w:type="gramEnd"/>
          </w:p>
        </w:tc>
        <w:tc>
          <w:tcPr>
            <w:tcW w:w="88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ФФНР</w:t>
            </w:r>
          </w:p>
        </w:tc>
        <w:tc>
          <w:tcPr>
            <w:tcW w:w="69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ФНР</w:t>
            </w:r>
          </w:p>
        </w:tc>
        <w:tc>
          <w:tcPr>
            <w:tcW w:w="91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ОНР 3 уровня</w:t>
            </w:r>
          </w:p>
        </w:tc>
        <w:tc>
          <w:tcPr>
            <w:tcW w:w="147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нарушением письма и чтения</w:t>
            </w:r>
          </w:p>
        </w:tc>
        <w:tc>
          <w:tcPr>
            <w:tcW w:w="147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Трудности формирования учебной деятельности. </w:t>
            </w:r>
          </w:p>
        </w:tc>
        <w:tc>
          <w:tcPr>
            <w:tcW w:w="159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Выпущенных</w:t>
            </w:r>
            <w:proofErr w:type="gramEnd"/>
            <w:r>
              <w:rPr>
                <w:rFonts w:ascii="Times New Roman" w:eastAsia="Times New Roman" w:hAnsi="Times New Roman" w:cs="Times New Roman"/>
                <w:b/>
                <w:sz w:val="24"/>
                <w:szCs w:val="24"/>
              </w:rPr>
              <w:t xml:space="preserve"> в течение года</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663243">
        <w:trPr>
          <w:trHeight w:val="345"/>
        </w:trPr>
        <w:tc>
          <w:tcPr>
            <w:tcW w:w="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50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886"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12"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77"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93"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spacing w:line="276" w:lineRule="auto"/>
              <w:ind w:right="-2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rsidR="00663243" w:rsidRDefault="00A549A8">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2023-2024 учебном году   на основании рекомендаций ПМПК</w:t>
      </w:r>
      <w:r>
        <w:rPr>
          <w:rFonts w:ascii="Times New Roman" w:eastAsia="Times New Roman" w:hAnsi="Times New Roman" w:cs="Times New Roman"/>
          <w:sz w:val="28"/>
          <w:szCs w:val="28"/>
        </w:rPr>
        <w:tab/>
        <w:t xml:space="preserve">17 детей с особыми образовательными потребностями были охвачены логопедической работой. Работа велась в тесном взаимодействии с педагогами, родителями в соответствии с индивидуальными образовательными маршрутами учащихся. </w:t>
      </w:r>
    </w:p>
    <w:p w:rsidR="00663243" w:rsidRDefault="00663243">
      <w:pPr>
        <w:shd w:val="clear" w:color="auto" w:fill="FFFFFF"/>
        <w:spacing w:before="20" w:after="0" w:line="240" w:lineRule="auto"/>
        <w:jc w:val="center"/>
        <w:rPr>
          <w:rFonts w:ascii="Times New Roman" w:eastAsia="Times New Roman" w:hAnsi="Times New Roman" w:cs="Times New Roman"/>
          <w:b/>
          <w:sz w:val="28"/>
          <w:szCs w:val="28"/>
        </w:rPr>
      </w:pPr>
    </w:p>
    <w:p w:rsidR="00663243" w:rsidRDefault="00A549A8">
      <w:pPr>
        <w:shd w:val="clear" w:color="auto" w:fill="FFFFFF"/>
        <w:spacing w:before="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2024-2025 учебный год. </w:t>
      </w:r>
    </w:p>
    <w:tbl>
      <w:tblPr>
        <w:tblStyle w:val="affffffffd"/>
        <w:tblW w:w="9360" w:type="dxa"/>
        <w:tblBorders>
          <w:top w:val="nil"/>
          <w:left w:val="nil"/>
          <w:bottom w:val="nil"/>
          <w:right w:val="nil"/>
          <w:insideH w:val="nil"/>
          <w:insideV w:val="nil"/>
        </w:tblBorders>
        <w:tblLayout w:type="fixed"/>
        <w:tblLook w:val="0600" w:firstRow="0" w:lastRow="0" w:firstColumn="0" w:lastColumn="0" w:noHBand="1" w:noVBand="1"/>
      </w:tblPr>
      <w:tblGrid>
        <w:gridCol w:w="900"/>
        <w:gridCol w:w="1080"/>
        <w:gridCol w:w="1050"/>
        <w:gridCol w:w="855"/>
        <w:gridCol w:w="1050"/>
        <w:gridCol w:w="1350"/>
        <w:gridCol w:w="1770"/>
        <w:gridCol w:w="1305"/>
      </w:tblGrid>
      <w:tr w:rsidR="00663243">
        <w:trPr>
          <w:trHeight w:val="1350"/>
        </w:trPr>
        <w:tc>
          <w:tcPr>
            <w:tcW w:w="9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w:t>
            </w:r>
          </w:p>
        </w:tc>
        <w:tc>
          <w:tcPr>
            <w:tcW w:w="10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Количество </w:t>
            </w:r>
            <w:proofErr w:type="gramStart"/>
            <w:r>
              <w:rPr>
                <w:rFonts w:ascii="Times New Roman" w:eastAsia="Times New Roman" w:hAnsi="Times New Roman" w:cs="Times New Roman"/>
                <w:b/>
                <w:sz w:val="24"/>
                <w:szCs w:val="24"/>
              </w:rPr>
              <w:t>зачисленных</w:t>
            </w:r>
            <w:proofErr w:type="gramEnd"/>
          </w:p>
        </w:tc>
        <w:tc>
          <w:tcPr>
            <w:tcW w:w="10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ФФНР</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ФНР</w:t>
            </w:r>
          </w:p>
        </w:tc>
        <w:tc>
          <w:tcPr>
            <w:tcW w:w="10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ОНР 3 уровня</w:t>
            </w:r>
          </w:p>
        </w:tc>
        <w:tc>
          <w:tcPr>
            <w:tcW w:w="13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нарушением письма и чтения</w:t>
            </w:r>
          </w:p>
        </w:tc>
        <w:tc>
          <w:tcPr>
            <w:tcW w:w="17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Трудности формирования учебной деятельности. </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Выпущенных</w:t>
            </w:r>
            <w:proofErr w:type="gramEnd"/>
            <w:r>
              <w:rPr>
                <w:rFonts w:ascii="Times New Roman" w:eastAsia="Times New Roman" w:hAnsi="Times New Roman" w:cs="Times New Roman"/>
                <w:b/>
                <w:sz w:val="24"/>
                <w:szCs w:val="24"/>
              </w:rPr>
              <w:t xml:space="preserve"> в течение года</w:t>
            </w:r>
          </w:p>
        </w:tc>
      </w:tr>
      <w:tr w:rsidR="00663243">
        <w:trPr>
          <w:trHeight w:val="345"/>
        </w:trPr>
        <w:tc>
          <w:tcPr>
            <w:tcW w:w="9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ПК</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9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9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9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9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63243">
        <w:trPr>
          <w:trHeight w:val="345"/>
        </w:trPr>
        <w:tc>
          <w:tcPr>
            <w:tcW w:w="9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rsidR="007D69E2" w:rsidRDefault="007D69E2">
      <w:pPr>
        <w:shd w:val="clear" w:color="auto" w:fill="FFFFFF"/>
        <w:spacing w:after="20" w:line="240" w:lineRule="auto"/>
        <w:jc w:val="both"/>
        <w:rPr>
          <w:rFonts w:ascii="Times New Roman" w:eastAsia="Times New Roman" w:hAnsi="Times New Roman" w:cs="Times New Roman"/>
          <w:sz w:val="28"/>
          <w:szCs w:val="28"/>
        </w:rPr>
      </w:pPr>
    </w:p>
    <w:p w:rsidR="00663243" w:rsidRDefault="00A549A8">
      <w:pPr>
        <w:shd w:val="clear" w:color="auto" w:fill="FFFFFF"/>
        <w:spacing w:after="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8"/>
          <w:szCs w:val="28"/>
        </w:rPr>
        <w:t>В 2023–2024 учебном году логопедической и дефектологической поддержкой были охвачены обучающиеся в основном начальных классов, зачисленные на основании рекомендаций ПМПК. Всего в сопровождении находилось 12 детей с различными особыми образовательными потребностями (ООП). Сопровождение осуществлялось индивидуально и в малых подгруппах, с применением современных коррекционно-развивающих методик, в соответствии с индивидуальными образовательными маршрутами, разработанными специалистами.</w:t>
      </w:r>
    </w:p>
    <w:p w:rsidR="00663243" w:rsidRDefault="00A549A8">
      <w:pPr>
        <w:shd w:val="clear" w:color="auto" w:fill="FFFFFF"/>
        <w:spacing w:after="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Особое внимание уделяется индивидуальному подходу в обучении детей с особыми образовательными потребностями. Педагоги, учитывая специфику каждого предмета, разрабатывают специальные задания, адаптированные под нужды учащихся. Знание индивидуальных особенностей учеников помогает им подобрать наилучшие методы работы и оптимальные формы взаимодействия с каждым ребенком. Они совместно  с педагогом – дефектологом, педагогом – психологом  работают по поддержке детей с особыми образовательными потребностями. В текущем учебном году службой психолого-педагогического сопровождения детей с особыми образовательными потребностями на повторное консультирование  были направлены 7 учеников (6 - 8 классы).  Повторная консультация ПМПК,  по итогам коррекционной работы команды специалистов, педагогов и родителей, показала положительную динамику в освоении учебных программ - 4  учащимся  в заключении рекомендовано </w:t>
      </w:r>
      <w:proofErr w:type="gramStart"/>
      <w:r>
        <w:rPr>
          <w:rFonts w:ascii="Times New Roman" w:eastAsia="Times New Roman" w:hAnsi="Times New Roman" w:cs="Times New Roman"/>
          <w:sz w:val="28"/>
          <w:szCs w:val="28"/>
        </w:rPr>
        <w:t>обучение по</w:t>
      </w:r>
      <w:proofErr w:type="gramEnd"/>
      <w:r>
        <w:rPr>
          <w:rFonts w:ascii="Times New Roman" w:eastAsia="Times New Roman" w:hAnsi="Times New Roman" w:cs="Times New Roman"/>
          <w:sz w:val="28"/>
          <w:szCs w:val="28"/>
        </w:rPr>
        <w:t xml:space="preserve"> общеобразовательной программе, а 3-м  ученикам дали рекомендации продолжить  обучение по адаптированной программе.</w:t>
      </w:r>
    </w:p>
    <w:p w:rsidR="00663243" w:rsidRDefault="00A549A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педагоги регулярно проходят курсы повышения квалификации по инклюзивному образованию, обучаясь современным технологиям, методикам и подходам для работы с детьми с особыми образовательными потребностями. Охват педагогов курсами повышения квалификации по инклюзивному образованию составляет 100%.</w:t>
      </w:r>
    </w:p>
    <w:p w:rsidR="00663243" w:rsidRDefault="00A549A8">
      <w:pPr>
        <w:shd w:val="clear" w:color="auto" w:fill="FFFFFF"/>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 xml:space="preserve">Результаты анализа: </w:t>
      </w:r>
      <w:r>
        <w:rPr>
          <w:rFonts w:ascii="Times New Roman" w:eastAsia="Times New Roman" w:hAnsi="Times New Roman" w:cs="Times New Roman"/>
          <w:sz w:val="28"/>
          <w:szCs w:val="28"/>
        </w:rPr>
        <w:t xml:space="preserve">изучение представленных для анализа документов показало, что для обучающихся с особыми образовательными потребностями создаются условия для получения ими образования, коррекции нарушения развития и социальной адаптации. </w:t>
      </w:r>
      <w:proofErr w:type="gramEnd"/>
    </w:p>
    <w:p w:rsidR="00663243" w:rsidRDefault="00A549A8">
      <w:pPr>
        <w:shd w:val="clear" w:color="auto" w:fill="FFFFFF"/>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рамках реализации инклюзивного подхода дети с инвалидностью получают </w:t>
      </w:r>
      <w:proofErr w:type="gramStart"/>
      <w:r>
        <w:rPr>
          <w:rFonts w:ascii="Times New Roman" w:eastAsia="Times New Roman" w:hAnsi="Times New Roman" w:cs="Times New Roman"/>
          <w:sz w:val="28"/>
          <w:szCs w:val="28"/>
        </w:rPr>
        <w:t>образование</w:t>
      </w:r>
      <w:proofErr w:type="gramEnd"/>
      <w:r>
        <w:rPr>
          <w:rFonts w:ascii="Times New Roman" w:eastAsia="Times New Roman" w:hAnsi="Times New Roman" w:cs="Times New Roman"/>
          <w:sz w:val="28"/>
          <w:szCs w:val="28"/>
        </w:rPr>
        <w:t xml:space="preserve"> как в школе, так и на дому. В зависимости от индивидуальных особенностей и медицинских показаний, они могут осваивать как общеобразовательные, так и специальные программы. Школа обеспечивает необходимые условия для полноценного участия таких учащихся в учебном процессе, включая доступную среду, адаптированные программы и сопровождение специалистов. За оцениваемый период все дети – инвалиды обучаются по общеобразовательной программе. </w:t>
      </w:r>
    </w:p>
    <w:p w:rsidR="00663243" w:rsidRDefault="00A549A8">
      <w:pPr>
        <w:shd w:val="clear" w:color="auto" w:fill="FFFFFF"/>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детей-инвалидов по годам обучения</w:t>
      </w:r>
    </w:p>
    <w:tbl>
      <w:tblPr>
        <w:tblStyle w:val="afffffffff"/>
        <w:tblW w:w="9345" w:type="dxa"/>
        <w:tblBorders>
          <w:top w:val="nil"/>
          <w:left w:val="nil"/>
          <w:bottom w:val="nil"/>
          <w:right w:val="nil"/>
          <w:insideH w:val="nil"/>
          <w:insideV w:val="nil"/>
        </w:tblBorders>
        <w:tblLayout w:type="fixed"/>
        <w:tblLook w:val="0600" w:firstRow="0" w:lastRow="0" w:firstColumn="0" w:lastColumn="0" w:noHBand="1" w:noVBand="1"/>
      </w:tblPr>
      <w:tblGrid>
        <w:gridCol w:w="1425"/>
        <w:gridCol w:w="1350"/>
        <w:gridCol w:w="1635"/>
        <w:gridCol w:w="1590"/>
        <w:gridCol w:w="1965"/>
        <w:gridCol w:w="1380"/>
      </w:tblGrid>
      <w:tr w:rsidR="00663243">
        <w:trPr>
          <w:trHeight w:val="285"/>
        </w:trPr>
        <w:tc>
          <w:tcPr>
            <w:tcW w:w="142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Учебный год</w:t>
            </w:r>
          </w:p>
        </w:tc>
        <w:tc>
          <w:tcPr>
            <w:tcW w:w="135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детей</w:t>
            </w:r>
          </w:p>
        </w:tc>
        <w:tc>
          <w:tcPr>
            <w:tcW w:w="6570"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обучения</w:t>
            </w:r>
          </w:p>
        </w:tc>
      </w:tr>
      <w:tr w:rsidR="00663243">
        <w:trPr>
          <w:trHeight w:val="285"/>
        </w:trPr>
        <w:tc>
          <w:tcPr>
            <w:tcW w:w="142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hd w:val="clear" w:color="auto" w:fill="FFFFFF"/>
              <w:spacing w:before="240" w:after="240"/>
              <w:jc w:val="both"/>
              <w:rPr>
                <w:rFonts w:ascii="Times New Roman" w:eastAsia="Times New Roman" w:hAnsi="Times New Roman" w:cs="Times New Roman"/>
                <w:b/>
                <w:sz w:val="28"/>
                <w:szCs w:val="28"/>
              </w:rPr>
            </w:pPr>
          </w:p>
        </w:tc>
        <w:tc>
          <w:tcPr>
            <w:tcW w:w="135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hd w:val="clear" w:color="auto" w:fill="FFFFFF"/>
              <w:spacing w:before="240" w:after="240"/>
              <w:jc w:val="both"/>
              <w:rPr>
                <w:rFonts w:ascii="Times New Roman" w:eastAsia="Times New Roman" w:hAnsi="Times New Roman" w:cs="Times New Roman"/>
                <w:b/>
                <w:sz w:val="28"/>
                <w:szCs w:val="28"/>
              </w:rPr>
            </w:pPr>
          </w:p>
        </w:tc>
        <w:tc>
          <w:tcPr>
            <w:tcW w:w="322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Обучение в школе</w:t>
            </w:r>
          </w:p>
        </w:tc>
        <w:tc>
          <w:tcPr>
            <w:tcW w:w="334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Обучение на дому</w:t>
            </w:r>
          </w:p>
        </w:tc>
      </w:tr>
      <w:tr w:rsidR="00663243">
        <w:trPr>
          <w:trHeight w:val="555"/>
        </w:trPr>
        <w:tc>
          <w:tcPr>
            <w:tcW w:w="142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hd w:val="clear" w:color="auto" w:fill="FFFFFF"/>
              <w:spacing w:before="240" w:after="240"/>
              <w:jc w:val="both"/>
              <w:rPr>
                <w:rFonts w:ascii="Times New Roman" w:eastAsia="Times New Roman" w:hAnsi="Times New Roman" w:cs="Times New Roman"/>
                <w:b/>
                <w:sz w:val="28"/>
                <w:szCs w:val="28"/>
              </w:rPr>
            </w:pPr>
          </w:p>
        </w:tc>
        <w:tc>
          <w:tcPr>
            <w:tcW w:w="135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shd w:val="clear" w:color="auto" w:fill="FFFFFF"/>
              <w:spacing w:before="240" w:after="240"/>
              <w:jc w:val="both"/>
              <w:rPr>
                <w:rFonts w:ascii="Times New Roman" w:eastAsia="Times New Roman" w:hAnsi="Times New Roman" w:cs="Times New Roman"/>
                <w:b/>
                <w:sz w:val="28"/>
                <w:szCs w:val="28"/>
              </w:rPr>
            </w:pPr>
          </w:p>
        </w:tc>
        <w:tc>
          <w:tcPr>
            <w:tcW w:w="16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Общеобразовательная программа</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Специальная программа</w:t>
            </w:r>
          </w:p>
        </w:tc>
        <w:tc>
          <w:tcPr>
            <w:tcW w:w="19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Общеобразовательная программа</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Специальная программа</w:t>
            </w:r>
          </w:p>
        </w:tc>
      </w:tr>
      <w:tr w:rsidR="00663243">
        <w:trPr>
          <w:trHeight w:val="885"/>
        </w:trPr>
        <w:tc>
          <w:tcPr>
            <w:tcW w:w="14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2022-2023 учебный год</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6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9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663243">
        <w:trPr>
          <w:trHeight w:val="1095"/>
        </w:trPr>
        <w:tc>
          <w:tcPr>
            <w:tcW w:w="14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2023-2024 учебный год</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6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9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663243">
        <w:trPr>
          <w:trHeight w:val="885"/>
        </w:trPr>
        <w:tc>
          <w:tcPr>
            <w:tcW w:w="14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2024-2025 учебный год</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6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9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rsidR="00663243" w:rsidRDefault="00663243">
      <w:pPr>
        <w:shd w:val="clear" w:color="auto" w:fill="FFFFFF"/>
        <w:spacing w:after="0" w:line="240" w:lineRule="auto"/>
        <w:jc w:val="both"/>
        <w:rPr>
          <w:rFonts w:ascii="Times New Roman" w:eastAsia="Times New Roman" w:hAnsi="Times New Roman" w:cs="Times New Roman"/>
          <w:b/>
          <w:sz w:val="28"/>
          <w:szCs w:val="28"/>
        </w:rPr>
      </w:pPr>
    </w:p>
    <w:p w:rsidR="00663243" w:rsidRDefault="00A549A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Систематическая и целенаправленная работа педагогов дает учащимся с особыми образовательными потребностями возможность активно участвовать в школьных мероприятиях, конкурсах и олимпиадах, где они не только становятся участниками, но и достигают призовых мест и побед.</w:t>
      </w:r>
    </w:p>
    <w:p w:rsidR="00663243" w:rsidRDefault="00A549A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 2023-2024 учебном году в Рудном впервые был проведен городской конкурс исследовательских проектов и творческих работ для учеников 1-10 классов с особыми образовательными потребностями «Ерекше балалар», в котором наши школьники приняли активное участие и заняли призовые места, продемонстрировав 100%-ный результат.</w:t>
      </w:r>
      <w:proofErr w:type="gramEnd"/>
      <w:r>
        <w:rPr>
          <w:rFonts w:ascii="Times New Roman" w:eastAsia="Times New Roman" w:hAnsi="Times New Roman" w:cs="Times New Roman"/>
          <w:sz w:val="28"/>
          <w:szCs w:val="28"/>
        </w:rPr>
        <w:t xml:space="preserve"> Также они заняли призовые места в областном конкурсе исследовательских работ «Шаг к успеху», где каждый участник получил сертификат и массу положительных эмоций.</w:t>
      </w:r>
    </w:p>
    <w:p w:rsidR="00663243" w:rsidRDefault="00663243">
      <w:pPr>
        <w:shd w:val="clear" w:color="auto" w:fill="FFFFFF"/>
        <w:spacing w:after="0" w:line="240" w:lineRule="auto"/>
        <w:ind w:firstLine="720"/>
        <w:jc w:val="both"/>
        <w:rPr>
          <w:rFonts w:ascii="Times New Roman" w:eastAsia="Times New Roman" w:hAnsi="Times New Roman" w:cs="Times New Roman"/>
          <w:sz w:val="28"/>
          <w:szCs w:val="28"/>
        </w:rPr>
      </w:pPr>
    </w:p>
    <w:p w:rsidR="00663243" w:rsidRDefault="00663243">
      <w:pPr>
        <w:spacing w:before="240" w:after="240" w:line="240" w:lineRule="auto"/>
        <w:ind w:firstLine="720"/>
        <w:jc w:val="both"/>
        <w:rPr>
          <w:rFonts w:ascii="Times New Roman" w:eastAsia="Times New Roman" w:hAnsi="Times New Roman" w:cs="Times New Roman"/>
          <w:sz w:val="28"/>
          <w:szCs w:val="28"/>
        </w:rPr>
      </w:pPr>
    </w:p>
    <w:p w:rsidR="00663243" w:rsidRDefault="00A549A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Таким образом</w:t>
      </w:r>
      <w:r>
        <w:rPr>
          <w:rFonts w:ascii="Times New Roman" w:eastAsia="Times New Roman" w:hAnsi="Times New Roman" w:cs="Times New Roman"/>
          <w:sz w:val="28"/>
          <w:szCs w:val="28"/>
        </w:rPr>
        <w:t>, установлено, что для детей с особыми образовательными потребностями создаются условия для получения ими образования, коррекции нарушения развития и социальной адаптации по общеобразовательной учебной программе с индивидуальным подходом (инклюзив).</w:t>
      </w:r>
    </w:p>
    <w:p w:rsidR="00663243" w:rsidRDefault="00A549A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Выводы:</w:t>
      </w:r>
      <w:r>
        <w:rPr>
          <w:rFonts w:ascii="Times New Roman" w:eastAsia="Times New Roman" w:hAnsi="Times New Roman" w:cs="Times New Roman"/>
          <w:sz w:val="28"/>
          <w:szCs w:val="28"/>
        </w:rPr>
        <w:t xml:space="preserve"> выполнение требований инклюзивного </w:t>
      </w:r>
      <w:proofErr w:type="gramStart"/>
      <w:r>
        <w:rPr>
          <w:rFonts w:ascii="Times New Roman" w:eastAsia="Times New Roman" w:hAnsi="Times New Roman" w:cs="Times New Roman"/>
          <w:sz w:val="28"/>
          <w:szCs w:val="28"/>
        </w:rPr>
        <w:t>образования</w:t>
      </w:r>
      <w:proofErr w:type="gramEnd"/>
      <w:r>
        <w:rPr>
          <w:rFonts w:ascii="Times New Roman" w:eastAsia="Times New Roman" w:hAnsi="Times New Roman" w:cs="Times New Roman"/>
          <w:sz w:val="28"/>
          <w:szCs w:val="28"/>
        </w:rPr>
        <w:t xml:space="preserve"> при обучении обучающихся с особыми образовательными потребностями в соответствии с требованиями ГОСО ОСО.</w:t>
      </w:r>
    </w:p>
    <w:p w:rsidR="00663243" w:rsidRDefault="00A549A8">
      <w:pPr>
        <w:spacing w:after="0" w:line="240" w:lineRule="auto"/>
        <w:ind w:left="-426" w:right="3"/>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sz w:val="28"/>
          <w:szCs w:val="28"/>
          <w:highlight w:val="white"/>
        </w:rPr>
        <w:t xml:space="preserve">7.4 </w:t>
      </w:r>
      <w:r>
        <w:rPr>
          <w:rFonts w:ascii="Times New Roman" w:eastAsia="Times New Roman" w:hAnsi="Times New Roman" w:cs="Times New Roman"/>
          <w:b/>
          <w:i/>
          <w:sz w:val="28"/>
          <w:szCs w:val="28"/>
          <w:highlight w:val="white"/>
        </w:rPr>
        <w:t xml:space="preserve">оценивание результатов </w:t>
      </w:r>
      <w:proofErr w:type="gramStart"/>
      <w:r>
        <w:rPr>
          <w:rFonts w:ascii="Times New Roman" w:eastAsia="Times New Roman" w:hAnsi="Times New Roman" w:cs="Times New Roman"/>
          <w:b/>
          <w:i/>
          <w:sz w:val="28"/>
          <w:szCs w:val="28"/>
          <w:highlight w:val="white"/>
        </w:rPr>
        <w:t>обучения по определению</w:t>
      </w:r>
      <w:proofErr w:type="gramEnd"/>
      <w:r>
        <w:rPr>
          <w:rFonts w:ascii="Times New Roman" w:eastAsia="Times New Roman" w:hAnsi="Times New Roman" w:cs="Times New Roman"/>
          <w:b/>
          <w:i/>
          <w:sz w:val="28"/>
          <w:szCs w:val="28"/>
          <w:highlight w:val="white"/>
        </w:rPr>
        <w:t xml:space="preserve">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663243" w:rsidRDefault="00A549A8">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тестировании участвовало – 102 обучающихся 4 - х классов, освобождены по болезни - 9 обучающихся, процент участия составил - 91,8%.  Все обучающиеся предоставили документ, подтверждающий уважительную причину отсутствия на тестировании.</w:t>
      </w:r>
      <w:proofErr w:type="gramEnd"/>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пяти классов: 1 класс с казахским языком обучения, 4 класса с русским языком обучения.</w:t>
      </w:r>
    </w:p>
    <w:p w:rsidR="00663243" w:rsidRDefault="00663243">
      <w:pPr>
        <w:spacing w:after="0" w:line="240" w:lineRule="auto"/>
        <w:jc w:val="both"/>
        <w:rPr>
          <w:rFonts w:ascii="Times New Roman" w:eastAsia="Times New Roman" w:hAnsi="Times New Roman" w:cs="Times New Roman"/>
          <w:sz w:val="28"/>
          <w:szCs w:val="28"/>
        </w:rPr>
      </w:pPr>
    </w:p>
    <w:tbl>
      <w:tblPr>
        <w:tblStyle w:val="afffffffff3"/>
        <w:tblW w:w="8880" w:type="dxa"/>
        <w:tblBorders>
          <w:top w:val="nil"/>
          <w:left w:val="nil"/>
          <w:bottom w:val="nil"/>
          <w:right w:val="nil"/>
          <w:insideH w:val="nil"/>
          <w:insideV w:val="nil"/>
        </w:tblBorders>
        <w:tblLayout w:type="fixed"/>
        <w:tblLook w:val="0600" w:firstRow="0" w:lastRow="0" w:firstColumn="0" w:lastColumn="0" w:noHBand="1" w:noVBand="1"/>
      </w:tblPr>
      <w:tblGrid>
        <w:gridCol w:w="1125"/>
        <w:gridCol w:w="1485"/>
        <w:gridCol w:w="1020"/>
        <w:gridCol w:w="1710"/>
        <w:gridCol w:w="2025"/>
        <w:gridCol w:w="1515"/>
      </w:tblGrid>
      <w:tr w:rsidR="00663243">
        <w:trPr>
          <w:trHeight w:val="825"/>
        </w:trPr>
        <w:tc>
          <w:tcPr>
            <w:tcW w:w="11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Классы</w:t>
            </w:r>
          </w:p>
        </w:tc>
        <w:tc>
          <w:tcPr>
            <w:tcW w:w="14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Язык обучения</w:t>
            </w:r>
          </w:p>
        </w:tc>
        <w:tc>
          <w:tcPr>
            <w:tcW w:w="10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Участвовало</w:t>
            </w:r>
          </w:p>
        </w:tc>
        <w:tc>
          <w:tcPr>
            <w:tcW w:w="20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Кол-во </w:t>
            </w:r>
            <w:proofErr w:type="gramStart"/>
            <w:r>
              <w:rPr>
                <w:rFonts w:ascii="Times New Roman" w:eastAsia="Times New Roman" w:hAnsi="Times New Roman" w:cs="Times New Roman"/>
                <w:b/>
                <w:sz w:val="24"/>
                <w:szCs w:val="24"/>
              </w:rPr>
              <w:t>освобожденных</w:t>
            </w:r>
            <w:proofErr w:type="gramEnd"/>
            <w:r>
              <w:rPr>
                <w:rFonts w:ascii="Times New Roman" w:eastAsia="Times New Roman" w:hAnsi="Times New Roman" w:cs="Times New Roman"/>
                <w:b/>
                <w:sz w:val="24"/>
                <w:szCs w:val="24"/>
              </w:rPr>
              <w:t xml:space="preserve"> по болезни</w:t>
            </w:r>
          </w:p>
        </w:tc>
        <w:tc>
          <w:tcPr>
            <w:tcW w:w="15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Процент участия</w:t>
            </w:r>
          </w:p>
        </w:tc>
      </w:tr>
      <w:tr w:rsidR="00663243">
        <w:trPr>
          <w:trHeight w:val="285"/>
        </w:trPr>
        <w:tc>
          <w:tcPr>
            <w:tcW w:w="11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4а</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1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663243">
        <w:trPr>
          <w:trHeight w:val="285"/>
        </w:trPr>
        <w:tc>
          <w:tcPr>
            <w:tcW w:w="11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4б</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71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63243">
        <w:trPr>
          <w:trHeight w:val="285"/>
        </w:trPr>
        <w:tc>
          <w:tcPr>
            <w:tcW w:w="11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4в</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71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91,6</w:t>
            </w:r>
          </w:p>
        </w:tc>
      </w:tr>
      <w:tr w:rsidR="00663243">
        <w:trPr>
          <w:trHeight w:val="285"/>
        </w:trPr>
        <w:tc>
          <w:tcPr>
            <w:tcW w:w="11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4г</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71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p>
        </w:tc>
      </w:tr>
      <w:tr w:rsidR="00663243">
        <w:trPr>
          <w:trHeight w:val="285"/>
        </w:trPr>
        <w:tc>
          <w:tcPr>
            <w:tcW w:w="11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4ә</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казахский</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1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63243" w:rsidRDefault="00A54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92,8</w:t>
            </w:r>
          </w:p>
        </w:tc>
      </w:tr>
      <w:tr w:rsidR="00663243">
        <w:trPr>
          <w:trHeight w:val="285"/>
        </w:trPr>
        <w:tc>
          <w:tcPr>
            <w:tcW w:w="1125" w:type="dxa"/>
            <w:tcBorders>
              <w:top w:val="nil"/>
              <w:left w:val="single" w:sz="6" w:space="0" w:color="000000"/>
              <w:bottom w:val="single" w:sz="6" w:space="0" w:color="000000"/>
              <w:right w:val="single" w:sz="6" w:space="0" w:color="000000"/>
            </w:tcBorders>
            <w:shd w:val="clear" w:color="auto" w:fill="92D050"/>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4-е</w:t>
            </w:r>
          </w:p>
        </w:tc>
        <w:tc>
          <w:tcPr>
            <w:tcW w:w="1485" w:type="dxa"/>
            <w:tcBorders>
              <w:top w:val="nil"/>
              <w:left w:val="nil"/>
              <w:bottom w:val="single" w:sz="6" w:space="0" w:color="000000"/>
              <w:right w:val="single" w:sz="6" w:space="0" w:color="000000"/>
            </w:tcBorders>
            <w:shd w:val="clear" w:color="auto" w:fill="92D050"/>
            <w:tcMar>
              <w:top w:w="0" w:type="dxa"/>
              <w:left w:w="100" w:type="dxa"/>
              <w:bottom w:w="0" w:type="dxa"/>
              <w:right w:w="100" w:type="dxa"/>
            </w:tcMar>
          </w:tcPr>
          <w:p w:rsidR="00663243" w:rsidRDefault="00A549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0" w:type="dxa"/>
            <w:tcBorders>
              <w:top w:val="nil"/>
              <w:left w:val="nil"/>
              <w:bottom w:val="single" w:sz="6" w:space="0" w:color="000000"/>
              <w:right w:val="single" w:sz="6" w:space="0" w:color="000000"/>
            </w:tcBorders>
            <w:shd w:val="clear" w:color="auto" w:fill="92D050"/>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710" w:type="dxa"/>
            <w:tcBorders>
              <w:top w:val="nil"/>
              <w:left w:val="nil"/>
              <w:bottom w:val="single" w:sz="6" w:space="0" w:color="000000"/>
              <w:right w:val="single" w:sz="6" w:space="0" w:color="000000"/>
            </w:tcBorders>
            <w:shd w:val="clear" w:color="auto" w:fill="92D050"/>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2025" w:type="dxa"/>
            <w:tcBorders>
              <w:top w:val="nil"/>
              <w:left w:val="nil"/>
              <w:bottom w:val="single" w:sz="6" w:space="0" w:color="000000"/>
              <w:right w:val="single" w:sz="6" w:space="0" w:color="000000"/>
            </w:tcBorders>
            <w:shd w:val="clear" w:color="auto" w:fill="92D050"/>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15" w:type="dxa"/>
            <w:tcBorders>
              <w:top w:val="nil"/>
              <w:left w:val="nil"/>
              <w:bottom w:val="single" w:sz="6" w:space="0" w:color="000000"/>
              <w:right w:val="single" w:sz="6" w:space="0" w:color="000000"/>
            </w:tcBorders>
            <w:shd w:val="clear" w:color="auto" w:fill="92D050"/>
            <w:tcMar>
              <w:top w:w="0" w:type="dxa"/>
              <w:left w:w="100" w:type="dxa"/>
              <w:bottom w:w="0" w:type="dxa"/>
              <w:right w:w="100" w:type="dxa"/>
            </w:tcMar>
          </w:tcPr>
          <w:p w:rsidR="00663243" w:rsidRDefault="00A549A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91,8</w:t>
            </w:r>
          </w:p>
        </w:tc>
      </w:tr>
    </w:tbl>
    <w:p w:rsidR="00663243" w:rsidRDefault="00663243">
      <w:pPr>
        <w:spacing w:before="240" w:after="240" w:line="240" w:lineRule="auto"/>
        <w:jc w:val="both"/>
        <w:rPr>
          <w:rFonts w:ascii="Times New Roman" w:eastAsia="Times New Roman" w:hAnsi="Times New Roman" w:cs="Times New Roman"/>
          <w:sz w:val="28"/>
          <w:szCs w:val="28"/>
        </w:rPr>
      </w:pP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уровень педагогов: 3 педагога с высшим образованием, 2 педагога получают высшее образование. Опытные педагоги оказывали методическую помощь при подготовке детей к оценке знаний, умений и навыков обучающихся.</w:t>
      </w:r>
    </w:p>
    <w:p w:rsidR="00663243" w:rsidRDefault="00A549A8">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Обучающиеся 4-х классов тестировались по двум предметам: по русскому языку, ученики 4 класса с казахским языком обучения,  по казахскому языку. Второй предмет – это математика. На каждый предмет по 15 баллов, максимальный балл – 30. Время тестирования - 1 час 15 минут</w:t>
      </w:r>
    </w:p>
    <w:p w:rsidR="00663243" w:rsidRDefault="00A549A8">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показатели:</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Процент участия - 91,8%, средний балл - 19,2 балла,  качество - 46,1%, успеваемость- 96,1%.</w:t>
      </w:r>
    </w:p>
    <w:p w:rsidR="00663243" w:rsidRDefault="00A549A8">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Результаты компьютерного тестирования показали значительный разрыв в качестве знаний между классами. Высокие показатели 4Б и 4А классов свидетельствуют о высокой квалификации педагогов. В 4В классе низкие результаты можно связать с коротким сроком работы вновь назначенного учителя начальных классов.</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компьютерном тестировании приняли участие 68 из 74 выпускников 9-х классов. Шесть учащихся были освобождены от участия по медицинским показаниям и </w:t>
      </w:r>
      <w:proofErr w:type="gramStart"/>
      <w:r>
        <w:rPr>
          <w:rFonts w:ascii="Times New Roman" w:eastAsia="Times New Roman" w:hAnsi="Times New Roman" w:cs="Times New Roman"/>
          <w:sz w:val="28"/>
          <w:szCs w:val="28"/>
        </w:rPr>
        <w:t>предоставили соответствующие документы</w:t>
      </w:r>
      <w:proofErr w:type="gramEnd"/>
      <w:r>
        <w:rPr>
          <w:rFonts w:ascii="Times New Roman" w:eastAsia="Times New Roman" w:hAnsi="Times New Roman" w:cs="Times New Roman"/>
          <w:sz w:val="28"/>
          <w:szCs w:val="28"/>
        </w:rPr>
        <w:t>, подтверждающие уважительную причину отсутствия.</w:t>
      </w:r>
    </w:p>
    <w:p w:rsidR="00663243" w:rsidRDefault="00A549A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показатели:</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Процент участия  - 91,8% , средний балл - 36,8, качество знаний - 45,5%, успеваемость - 97%.  </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тестирования</w:t>
      </w:r>
    </w:p>
    <w:p w:rsidR="00663243" w:rsidRDefault="00A549A8">
      <w:pPr>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Обязательные предметы для всех: язык обучения (русский) и математика.</w:t>
      </w:r>
    </w:p>
    <w:p w:rsidR="00663243" w:rsidRDefault="00A549A8">
      <w:pPr>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Третий предмет  (</w:t>
      </w:r>
      <w:proofErr w:type="gramStart"/>
      <w:r>
        <w:rPr>
          <w:rFonts w:ascii="Times New Roman" w:eastAsia="Times New Roman" w:hAnsi="Times New Roman" w:cs="Times New Roman"/>
          <w:sz w:val="28"/>
          <w:szCs w:val="28"/>
        </w:rPr>
        <w:t>определены</w:t>
      </w:r>
      <w:proofErr w:type="gramEnd"/>
      <w:r>
        <w:rPr>
          <w:rFonts w:ascii="Times New Roman" w:eastAsia="Times New Roman" w:hAnsi="Times New Roman" w:cs="Times New Roman"/>
          <w:sz w:val="28"/>
          <w:szCs w:val="28"/>
        </w:rPr>
        <w:t xml:space="preserve"> случайным образом): география и всемирная история.</w:t>
      </w:r>
    </w:p>
    <w:p w:rsidR="00663243" w:rsidRDefault="00A549A8">
      <w:pPr>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балл по каждому предмету: 20.</w:t>
      </w:r>
    </w:p>
    <w:p w:rsidR="00663243" w:rsidRDefault="00A549A8">
      <w:pPr>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максимальный балл: 60.</w:t>
      </w:r>
    </w:p>
    <w:p w:rsidR="00663243" w:rsidRDefault="00A549A8">
      <w:pPr>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тестирования: 1 час 40 минут.</w:t>
      </w:r>
    </w:p>
    <w:p w:rsidR="00663243" w:rsidRDefault="00663243">
      <w:pPr>
        <w:spacing w:after="0" w:line="240" w:lineRule="auto"/>
        <w:ind w:left="-426" w:right="3"/>
        <w:jc w:val="both"/>
        <w:rPr>
          <w:rFonts w:ascii="Times New Roman" w:eastAsia="Times New Roman" w:hAnsi="Times New Roman" w:cs="Times New Roman"/>
          <w:b/>
          <w:i/>
          <w:sz w:val="28"/>
          <w:szCs w:val="28"/>
          <w:highlight w:val="yellow"/>
        </w:rPr>
      </w:pPr>
    </w:p>
    <w:p w:rsidR="00663243" w:rsidRDefault="00A549A8">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Результаты обучения качества знаний, умений и навыков</w:t>
      </w:r>
    </w:p>
    <w:p w:rsidR="00663243" w:rsidRDefault="00A549A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ab/>
        <w:t xml:space="preserve">обучающихся 4, 9 классов                                    </w:t>
      </w:r>
    </w:p>
    <w:p w:rsidR="00663243" w:rsidRDefault="00A549A8">
      <w:pPr>
        <w:spacing w:after="0" w:line="240" w:lineRule="auto"/>
        <w:jc w:val="right"/>
        <w:rPr>
          <w:rFonts w:ascii="Times New Roman" w:eastAsia="Times New Roman" w:hAnsi="Times New Roman" w:cs="Times New Roman"/>
          <w:b/>
          <w:i/>
          <w:sz w:val="28"/>
          <w:szCs w:val="28"/>
          <w:highlight w:val="yellow"/>
        </w:rPr>
      </w:pPr>
      <w:r>
        <w:rPr>
          <w:rFonts w:ascii="Times New Roman" w:eastAsia="Times New Roman" w:hAnsi="Times New Roman" w:cs="Times New Roman"/>
          <w:b/>
          <w:i/>
          <w:sz w:val="28"/>
          <w:szCs w:val="28"/>
        </w:rPr>
        <w:t>Приложение 13</w:t>
      </w:r>
    </w:p>
    <w:tbl>
      <w:tblPr>
        <w:tblStyle w:val="afffffffff6"/>
        <w:tblW w:w="9354" w:type="dxa"/>
        <w:tblBorders>
          <w:top w:val="nil"/>
          <w:left w:val="nil"/>
          <w:bottom w:val="nil"/>
          <w:right w:val="nil"/>
          <w:insideH w:val="nil"/>
          <w:insideV w:val="nil"/>
        </w:tblBorders>
        <w:tblLayout w:type="fixed"/>
        <w:tblLook w:val="0600" w:firstRow="0" w:lastRow="0" w:firstColumn="0" w:lastColumn="0" w:noHBand="1" w:noVBand="1"/>
      </w:tblPr>
      <w:tblGrid>
        <w:gridCol w:w="384"/>
        <w:gridCol w:w="720"/>
        <w:gridCol w:w="1070"/>
        <w:gridCol w:w="1070"/>
        <w:gridCol w:w="821"/>
        <w:gridCol w:w="1120"/>
        <w:gridCol w:w="1120"/>
        <w:gridCol w:w="1120"/>
        <w:gridCol w:w="971"/>
        <w:gridCol w:w="958"/>
      </w:tblGrid>
      <w:tr w:rsidR="00663243">
        <w:trPr>
          <w:trHeight w:val="630"/>
        </w:trPr>
        <w:tc>
          <w:tcPr>
            <w:tcW w:w="38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21"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w:t>
            </w:r>
          </w:p>
        </w:tc>
        <w:tc>
          <w:tcPr>
            <w:tcW w:w="1069"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К-во</w:t>
            </w:r>
            <w:proofErr w:type="gramEnd"/>
            <w:r>
              <w:rPr>
                <w:rFonts w:ascii="Times New Roman" w:eastAsia="Times New Roman" w:hAnsi="Times New Roman" w:cs="Times New Roman"/>
                <w:sz w:val="28"/>
                <w:szCs w:val="28"/>
              </w:rPr>
              <w:t xml:space="preserve"> учащихся по списку в журнале</w:t>
            </w:r>
          </w:p>
        </w:tc>
        <w:tc>
          <w:tcPr>
            <w:tcW w:w="1069" w:type="dxa"/>
            <w:tcBorders>
              <w:top w:val="single" w:sz="6" w:space="0" w:color="000000"/>
              <w:left w:val="nil"/>
              <w:bottom w:val="nil"/>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К-во</w:t>
            </w:r>
            <w:proofErr w:type="gramEnd"/>
            <w:r>
              <w:rPr>
                <w:rFonts w:ascii="Times New Roman" w:eastAsia="Times New Roman" w:hAnsi="Times New Roman" w:cs="Times New Roman"/>
                <w:sz w:val="28"/>
                <w:szCs w:val="28"/>
              </w:rPr>
              <w:t xml:space="preserve"> учащихся</w:t>
            </w:r>
          </w:p>
        </w:tc>
        <w:tc>
          <w:tcPr>
            <w:tcW w:w="821"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К-во</w:t>
            </w:r>
            <w:proofErr w:type="gramEnd"/>
            <w:r>
              <w:rPr>
                <w:rFonts w:ascii="Times New Roman" w:eastAsia="Times New Roman" w:hAnsi="Times New Roman" w:cs="Times New Roman"/>
                <w:sz w:val="28"/>
                <w:szCs w:val="28"/>
              </w:rPr>
              <w:t xml:space="preserve"> оценок «5»</w:t>
            </w:r>
          </w:p>
        </w:tc>
        <w:tc>
          <w:tcPr>
            <w:tcW w:w="1119"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К-во</w:t>
            </w:r>
            <w:proofErr w:type="gramEnd"/>
            <w:r>
              <w:rPr>
                <w:rFonts w:ascii="Times New Roman" w:eastAsia="Times New Roman" w:hAnsi="Times New Roman" w:cs="Times New Roman"/>
                <w:sz w:val="28"/>
                <w:szCs w:val="28"/>
              </w:rPr>
              <w:t xml:space="preserve"> оценок«4»</w:t>
            </w:r>
          </w:p>
        </w:tc>
        <w:tc>
          <w:tcPr>
            <w:tcW w:w="1119"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К-во</w:t>
            </w:r>
            <w:proofErr w:type="gramEnd"/>
            <w:r>
              <w:rPr>
                <w:rFonts w:ascii="Times New Roman" w:eastAsia="Times New Roman" w:hAnsi="Times New Roman" w:cs="Times New Roman"/>
                <w:sz w:val="28"/>
                <w:szCs w:val="28"/>
              </w:rPr>
              <w:t xml:space="preserve"> оценок«3»</w:t>
            </w:r>
          </w:p>
        </w:tc>
        <w:tc>
          <w:tcPr>
            <w:tcW w:w="1119"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К-во</w:t>
            </w:r>
            <w:proofErr w:type="gramEnd"/>
            <w:r>
              <w:rPr>
                <w:rFonts w:ascii="Times New Roman" w:eastAsia="Times New Roman" w:hAnsi="Times New Roman" w:cs="Times New Roman"/>
                <w:sz w:val="28"/>
                <w:szCs w:val="28"/>
              </w:rPr>
              <w:t xml:space="preserve"> оценок«2»</w:t>
            </w:r>
          </w:p>
        </w:tc>
        <w:tc>
          <w:tcPr>
            <w:tcW w:w="97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балл</w:t>
            </w:r>
          </w:p>
        </w:tc>
        <w:tc>
          <w:tcPr>
            <w:tcW w:w="957"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положи-тельных</w:t>
            </w:r>
            <w:proofErr w:type="gramEnd"/>
            <w:r>
              <w:rPr>
                <w:rFonts w:ascii="Times New Roman" w:eastAsia="Times New Roman" w:hAnsi="Times New Roman" w:cs="Times New Roman"/>
                <w:sz w:val="28"/>
                <w:szCs w:val="28"/>
              </w:rPr>
              <w:t xml:space="preserve"> оценок</w:t>
            </w:r>
          </w:p>
        </w:tc>
      </w:tr>
      <w:tr w:rsidR="00663243">
        <w:trPr>
          <w:trHeight w:val="360"/>
        </w:trPr>
        <w:tc>
          <w:tcPr>
            <w:tcW w:w="3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721"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06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069" w:type="dxa"/>
            <w:tcBorders>
              <w:top w:val="nil"/>
              <w:left w:val="nil"/>
              <w:bottom w:val="nil"/>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присутст.</w:t>
            </w:r>
          </w:p>
        </w:tc>
        <w:tc>
          <w:tcPr>
            <w:tcW w:w="821"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11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11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11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97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957"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r>
      <w:tr w:rsidR="00663243">
        <w:trPr>
          <w:trHeight w:val="375"/>
        </w:trPr>
        <w:tc>
          <w:tcPr>
            <w:tcW w:w="3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721"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06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фактич.</w:t>
            </w:r>
          </w:p>
        </w:tc>
        <w:tc>
          <w:tcPr>
            <w:tcW w:w="821"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11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11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1119"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97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c>
          <w:tcPr>
            <w:tcW w:w="957"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100" w:right="3"/>
              <w:jc w:val="both"/>
              <w:rPr>
                <w:rFonts w:ascii="Times New Roman" w:eastAsia="Times New Roman" w:hAnsi="Times New Roman" w:cs="Times New Roman"/>
                <w:b/>
                <w:i/>
                <w:sz w:val="28"/>
                <w:szCs w:val="28"/>
                <w:highlight w:val="yellow"/>
              </w:rPr>
            </w:pPr>
          </w:p>
        </w:tc>
      </w:tr>
      <w:tr w:rsidR="00663243">
        <w:trPr>
          <w:trHeight w:val="330"/>
        </w:trPr>
        <w:tc>
          <w:tcPr>
            <w:tcW w:w="3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c>
          <w:tcPr>
            <w:tcW w:w="8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9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96,07</w:t>
            </w:r>
          </w:p>
        </w:tc>
      </w:tr>
      <w:tr w:rsidR="00663243">
        <w:trPr>
          <w:trHeight w:val="330"/>
        </w:trPr>
        <w:tc>
          <w:tcPr>
            <w:tcW w:w="3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8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p>
        </w:tc>
        <w:tc>
          <w:tcPr>
            <w:tcW w:w="9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97,05</w:t>
            </w:r>
          </w:p>
        </w:tc>
      </w:tr>
      <w:tr w:rsidR="00663243">
        <w:trPr>
          <w:trHeight w:val="330"/>
        </w:trPr>
        <w:tc>
          <w:tcPr>
            <w:tcW w:w="1106"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w:t>
            </w: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w:t>
            </w:r>
          </w:p>
        </w:tc>
        <w:tc>
          <w:tcPr>
            <w:tcW w:w="10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p>
        </w:tc>
        <w:tc>
          <w:tcPr>
            <w:tcW w:w="8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1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9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96,56</w:t>
            </w:r>
          </w:p>
        </w:tc>
      </w:tr>
    </w:tbl>
    <w:p w:rsidR="00663243" w:rsidRDefault="00663243">
      <w:pPr>
        <w:spacing w:after="0" w:line="240" w:lineRule="auto"/>
        <w:ind w:left="-426" w:right="3"/>
        <w:jc w:val="both"/>
        <w:rPr>
          <w:rFonts w:ascii="Times New Roman" w:eastAsia="Times New Roman" w:hAnsi="Times New Roman" w:cs="Times New Roman"/>
          <w:b/>
          <w:i/>
          <w:sz w:val="28"/>
          <w:szCs w:val="28"/>
        </w:rPr>
      </w:pP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класс. </w:t>
      </w:r>
      <w:r>
        <w:rPr>
          <w:rFonts w:ascii="Times New Roman" w:eastAsia="Times New Roman" w:hAnsi="Times New Roman" w:cs="Times New Roman"/>
          <w:sz w:val="28"/>
          <w:szCs w:val="28"/>
        </w:rPr>
        <w:t xml:space="preserve"> Из </w:t>
      </w:r>
      <w:r>
        <w:rPr>
          <w:rFonts w:ascii="Times New Roman" w:eastAsia="Times New Roman" w:hAnsi="Times New Roman" w:cs="Times New Roman"/>
          <w:b/>
          <w:sz w:val="28"/>
          <w:szCs w:val="28"/>
        </w:rPr>
        <w:t>102</w:t>
      </w:r>
      <w:r>
        <w:rPr>
          <w:rFonts w:ascii="Times New Roman" w:eastAsia="Times New Roman" w:hAnsi="Times New Roman" w:cs="Times New Roman"/>
          <w:sz w:val="28"/>
          <w:szCs w:val="28"/>
        </w:rPr>
        <w:t xml:space="preserve"> участвовавших в тестировании учащихся 4-х классов,   свыше 40 % набрали - 98 обучающихся, что   составляет  - 96,07 % . Ниже - </w:t>
      </w:r>
      <w:r>
        <w:rPr>
          <w:rFonts w:ascii="Times New Roman" w:eastAsia="Times New Roman" w:hAnsi="Times New Roman" w:cs="Times New Roman"/>
          <w:sz w:val="28"/>
          <w:szCs w:val="28"/>
        </w:rPr>
        <w:lastRenderedPageBreak/>
        <w:t>40% набрали - 4 обучающихся, это составляет 3,9 %. На «5» выполнили - 15 обучающихся (14,7%), на «4» - 32 обучающихся (31,4%), на «3» - 51 обучающихся (50 %).</w:t>
      </w:r>
    </w:p>
    <w:p w:rsidR="00663243" w:rsidRDefault="00A549A8">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Общий средний балл составляет -  19,2 балла, доля положительных оценок – </w:t>
      </w:r>
      <w:r>
        <w:rPr>
          <w:rFonts w:ascii="Times New Roman" w:eastAsia="Times New Roman" w:hAnsi="Times New Roman" w:cs="Times New Roman"/>
          <w:b/>
          <w:sz w:val="28"/>
          <w:szCs w:val="28"/>
        </w:rPr>
        <w:t>96,07%.</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 класс.</w:t>
      </w:r>
      <w:r>
        <w:rPr>
          <w:rFonts w:ascii="Times New Roman" w:eastAsia="Times New Roman" w:hAnsi="Times New Roman" w:cs="Times New Roman"/>
          <w:sz w:val="28"/>
          <w:szCs w:val="28"/>
        </w:rPr>
        <w:t xml:space="preserve"> Из </w:t>
      </w:r>
      <w:r>
        <w:rPr>
          <w:rFonts w:ascii="Times New Roman" w:eastAsia="Times New Roman" w:hAnsi="Times New Roman" w:cs="Times New Roman"/>
          <w:b/>
          <w:sz w:val="28"/>
          <w:szCs w:val="28"/>
        </w:rPr>
        <w:t>68</w:t>
      </w:r>
      <w:r>
        <w:rPr>
          <w:rFonts w:ascii="Times New Roman" w:eastAsia="Times New Roman" w:hAnsi="Times New Roman" w:cs="Times New Roman"/>
          <w:sz w:val="28"/>
          <w:szCs w:val="28"/>
        </w:rPr>
        <w:t xml:space="preserve">  участвовавших  в тестировании учащихся 9-х классов,  свыше 40 % набрали - 66 обучающихся, что составляет  - 97,05 % . Ниже 40 % набрали - 2  обучающихся, это составляет 2,9 %. На «5» выполнили - 2 обучающихся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2,9%), на «4» - 29  обучающихся (42,6%), на «3» - 35 обучающихся (51,4%). </w:t>
      </w:r>
    </w:p>
    <w:p w:rsidR="00663243" w:rsidRDefault="00A549A8">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Общий средний балл составляет - 36,8  баллов, доля положительных оценок – </w:t>
      </w:r>
      <w:r>
        <w:rPr>
          <w:rFonts w:ascii="Times New Roman" w:eastAsia="Times New Roman" w:hAnsi="Times New Roman" w:cs="Times New Roman"/>
          <w:b/>
          <w:sz w:val="28"/>
          <w:szCs w:val="28"/>
        </w:rPr>
        <w:t>97,05%.</w:t>
      </w:r>
    </w:p>
    <w:p w:rsidR="00663243" w:rsidRDefault="00A549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Таким образом</w:t>
      </w:r>
      <w:r>
        <w:rPr>
          <w:rFonts w:ascii="Times New Roman" w:eastAsia="Times New Roman" w:hAnsi="Times New Roman" w:cs="Times New Roman"/>
          <w:sz w:val="28"/>
          <w:szCs w:val="28"/>
        </w:rPr>
        <w:t>, из 170 обучающихся 4, 9 классов:</w:t>
      </w:r>
    </w:p>
    <w:p w:rsidR="00663243" w:rsidRDefault="00A54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количество оценок «5» - 17, «4» - 61, «3» -  86 , «2» - 6. Средний балл – 28, качество  -  45,8%, успеваемость - 96,5%.  </w:t>
      </w:r>
    </w:p>
    <w:p w:rsidR="00663243" w:rsidRDefault="00A549A8">
      <w:pPr>
        <w:spacing w:after="0" w:line="240" w:lineRule="auto"/>
        <w:jc w:val="both"/>
        <w:rPr>
          <w:rFonts w:ascii="Times New Roman" w:eastAsia="Times New Roman" w:hAnsi="Times New Roman" w:cs="Times New Roman"/>
          <w:b/>
          <w:i/>
          <w:sz w:val="28"/>
          <w:szCs w:val="28"/>
          <w:highlight w:val="yellow"/>
        </w:rPr>
      </w:pPr>
      <w:r>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Доля положительных ответов по всем тестируемым направлениям составила – </w:t>
      </w:r>
      <w:r>
        <w:rPr>
          <w:rFonts w:ascii="Times New Roman" w:eastAsia="Times New Roman" w:hAnsi="Times New Roman" w:cs="Times New Roman"/>
          <w:b/>
          <w:sz w:val="28"/>
          <w:szCs w:val="28"/>
        </w:rPr>
        <w:t xml:space="preserve">96,56 %, </w:t>
      </w:r>
      <w:r>
        <w:rPr>
          <w:rFonts w:ascii="Times New Roman" w:eastAsia="Times New Roman" w:hAnsi="Times New Roman" w:cs="Times New Roman"/>
          <w:sz w:val="28"/>
          <w:szCs w:val="28"/>
        </w:rPr>
        <w:t>что соответствует пяти баллам критерия оценивания.</w:t>
      </w:r>
    </w:p>
    <w:p w:rsidR="00663243" w:rsidRDefault="00663243">
      <w:pPr>
        <w:spacing w:after="0" w:line="240" w:lineRule="auto"/>
        <w:ind w:left="-426" w:right="3"/>
        <w:jc w:val="both"/>
        <w:rPr>
          <w:rFonts w:ascii="Times New Roman" w:eastAsia="Times New Roman" w:hAnsi="Times New Roman" w:cs="Times New Roman"/>
          <w:b/>
          <w:i/>
          <w:sz w:val="28"/>
          <w:szCs w:val="28"/>
          <w:highlight w:val="yellow"/>
        </w:rPr>
      </w:pPr>
    </w:p>
    <w:p w:rsidR="00663243" w:rsidRDefault="00A549A8">
      <w:pPr>
        <w:widowControl w:val="0"/>
        <w:spacing w:after="0" w:line="240" w:lineRule="auto"/>
        <w:ind w:left="-426" w:right="-13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Раздел 8. Опрос участников образовательного процесса и других респондентов  </w:t>
      </w:r>
    </w:p>
    <w:p w:rsidR="00663243" w:rsidRDefault="00663243">
      <w:pPr>
        <w:widowControl w:val="0"/>
        <w:spacing w:after="0" w:line="240" w:lineRule="auto"/>
        <w:ind w:right="397"/>
        <w:jc w:val="both"/>
        <w:rPr>
          <w:rFonts w:ascii="Times New Roman" w:eastAsia="Times New Roman" w:hAnsi="Times New Roman" w:cs="Times New Roman"/>
          <w:b/>
          <w:sz w:val="28"/>
          <w:szCs w:val="28"/>
        </w:rPr>
      </w:pPr>
    </w:p>
    <w:p w:rsidR="00663243" w:rsidRDefault="00A549A8">
      <w:pPr>
        <w:widowControl w:val="0"/>
        <w:spacing w:after="0" w:line="276" w:lineRule="auto"/>
        <w:ind w:left="-420" w:right="-14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анализ результатов опроса участников образовательного процесса по определению уровня удовлетворенности представляемыми образовательными услугами</w:t>
      </w:r>
    </w:p>
    <w:p w:rsidR="00663243" w:rsidRDefault="00A549A8">
      <w:pPr>
        <w:widowControl w:val="0"/>
        <w:spacing w:after="0" w:line="276" w:lineRule="auto"/>
        <w:ind w:left="-420" w:right="-140" w:firstLine="28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4-х классах с русским языком обучения 20 марта 2025 года проводился опрос среди обучающихся с целью выявления уровня удовлетворенности предоставляемыми образовательными услугами.</w:t>
      </w:r>
      <w:proofErr w:type="gramEnd"/>
      <w:r>
        <w:rPr>
          <w:rFonts w:ascii="Times New Roman" w:eastAsia="Times New Roman" w:hAnsi="Times New Roman" w:cs="Times New Roman"/>
          <w:sz w:val="28"/>
          <w:szCs w:val="28"/>
        </w:rPr>
        <w:t xml:space="preserve"> В анкетировании участвовали 96 из 101 обучающегося четвероклассников, что составляет 95%. Во время проведения анкетирования пять учащихся находились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больничном.</w:t>
      </w:r>
    </w:p>
    <w:p w:rsidR="00663243" w:rsidRDefault="00663243">
      <w:pPr>
        <w:widowControl w:val="0"/>
        <w:spacing w:after="0" w:line="276" w:lineRule="auto"/>
        <w:ind w:left="-420" w:right="-140" w:firstLine="280"/>
        <w:jc w:val="both"/>
        <w:rPr>
          <w:rFonts w:ascii="Times New Roman" w:eastAsia="Times New Roman" w:hAnsi="Times New Roman" w:cs="Times New Roman"/>
          <w:sz w:val="28"/>
          <w:szCs w:val="28"/>
        </w:rPr>
      </w:pPr>
    </w:p>
    <w:tbl>
      <w:tblPr>
        <w:tblStyle w:val="afffffffff7"/>
        <w:tblW w:w="10500" w:type="dxa"/>
        <w:tblInd w:w="-1155" w:type="dxa"/>
        <w:tblBorders>
          <w:top w:val="nil"/>
          <w:left w:val="nil"/>
          <w:bottom w:val="nil"/>
          <w:right w:val="nil"/>
          <w:insideH w:val="nil"/>
          <w:insideV w:val="nil"/>
        </w:tblBorders>
        <w:tblLayout w:type="fixed"/>
        <w:tblLook w:val="0600" w:firstRow="0" w:lastRow="0" w:firstColumn="0" w:lastColumn="0" w:noHBand="1" w:noVBand="1"/>
      </w:tblPr>
      <w:tblGrid>
        <w:gridCol w:w="496"/>
        <w:gridCol w:w="5115"/>
        <w:gridCol w:w="1230"/>
        <w:gridCol w:w="1134"/>
        <w:gridCol w:w="1280"/>
        <w:gridCol w:w="1245"/>
      </w:tblGrid>
      <w:tr w:rsidR="00663243">
        <w:trPr>
          <w:trHeight w:val="795"/>
        </w:trPr>
        <w:tc>
          <w:tcPr>
            <w:tcW w:w="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 №</w:t>
            </w:r>
          </w:p>
        </w:tc>
        <w:tc>
          <w:tcPr>
            <w:tcW w:w="51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вопрос</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p>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p>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согласен</w:t>
            </w:r>
          </w:p>
        </w:tc>
      </w:tr>
      <w:tr w:rsidR="00663243">
        <w:trPr>
          <w:trHeight w:val="405"/>
        </w:trPr>
        <w:tc>
          <w:tcPr>
            <w:tcW w:w="4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511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before="240" w:after="240"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Мне интересно учиться в моей школе</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84%</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4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2       2</w:t>
            </w:r>
          </w:p>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115" w:type="dxa"/>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любимые предметы  (если да, то какой)</w:t>
            </w:r>
          </w:p>
        </w:tc>
        <w:tc>
          <w:tcPr>
            <w:tcW w:w="2364" w:type="dxa"/>
            <w:gridSpan w:val="2"/>
            <w:tcBorders>
              <w:top w:val="nil"/>
              <w:left w:val="nil"/>
              <w:bottom w:val="single" w:sz="6" w:space="0" w:color="000000"/>
              <w:right w:val="single" w:sz="6" w:space="0" w:color="000000"/>
            </w:tcBorders>
            <w:tcMar>
              <w:top w:w="0" w:type="dxa"/>
              <w:left w:w="100" w:type="dxa"/>
              <w:bottom w:w="0" w:type="dxa"/>
              <w:right w:w="100" w:type="dxa"/>
            </w:tcMar>
          </w:tcPr>
          <w:p w:rsidR="00663243" w:rsidRDefault="00A549A8">
            <w:pPr>
              <w:spacing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 определенный</w:t>
            </w:r>
          </w:p>
          <w:p w:rsidR="00663243" w:rsidRDefault="00A549A8">
            <w:pPr>
              <w:spacing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предмет</w:t>
            </w:r>
          </w:p>
        </w:tc>
        <w:tc>
          <w:tcPr>
            <w:tcW w:w="252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любимого предмета</w:t>
            </w:r>
          </w:p>
        </w:tc>
      </w:tr>
      <w:tr w:rsidR="00663243">
        <w:trPr>
          <w:trHeight w:val="450"/>
        </w:trPr>
        <w:tc>
          <w:tcPr>
            <w:tcW w:w="561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tc>
        <w:tc>
          <w:tcPr>
            <w:tcW w:w="236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52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любимые учителя</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93%</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2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 нашим школьным учителям можно обратиться за советом и помощью в трудной ситуации.</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уроке я могу всегда свободно высказать свое мнение</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83%</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уроке учитель оценивает мои знания, а не мое поведение.</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86%</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часто испытываю усталость в школе</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663243">
        <w:trPr>
          <w:trHeight w:val="7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моей школе количество самостоятельных  и суммативных работ больше двух в один день</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63243">
        <w:trPr>
          <w:trHeight w:val="52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чувствую себя в безопасности в школе, мне психологически комфортно</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83%</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удовлетворен качеством  питания</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45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свои права</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7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13       12</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посещаю следующие кружки, секции, ансамбли</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секции</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Творческие кружки</w:t>
            </w:r>
          </w:p>
        </w:tc>
        <w:tc>
          <w:tcPr>
            <w:tcW w:w="252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r>
      <w:tr w:rsidR="00663243">
        <w:trPr>
          <w:trHeight w:val="479"/>
        </w:trPr>
        <w:tc>
          <w:tcPr>
            <w:tcW w:w="561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52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63243">
        <w:trPr>
          <w:trHeight w:val="67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41"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меня есть желание и потребность участвовать </w:t>
            </w:r>
          </w:p>
          <w:p w:rsidR="00663243" w:rsidRDefault="00A549A8">
            <w:pPr>
              <w:spacing w:line="276" w:lineRule="auto"/>
              <w:ind w:left="141"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школьных делах</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72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14     14</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1"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моей школе замечают мои успехи, когда я делаю что-то полезное и важное для нее</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2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511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1"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школу и горжусь, что учусь в ней</w:t>
            </w:r>
          </w:p>
        </w:tc>
        <w:tc>
          <w:tcPr>
            <w:tcW w:w="12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13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8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2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41"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Вам не нравится и хочется исправить?</w:t>
            </w:r>
          </w:p>
          <w:p w:rsidR="00663243" w:rsidRDefault="00A549A8">
            <w:pPr>
              <w:spacing w:line="276" w:lineRule="auto"/>
              <w:ind w:left="141" w:right="-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(Можно указать несколько вариантов ответа, уроки неинтересные, несправедливость учителей, буллинг среди детей, много домашнего задания, материальное состояние школ, др.</w:t>
            </w:r>
            <w:proofErr w:type="gramEnd"/>
          </w:p>
        </w:tc>
        <w:tc>
          <w:tcPr>
            <w:tcW w:w="236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line="276" w:lineRule="auto"/>
              <w:ind w:left="-283" w:right="-20"/>
              <w:jc w:val="center"/>
              <w:rPr>
                <w:rFonts w:ascii="Times New Roman" w:eastAsia="Times New Roman" w:hAnsi="Times New Roman" w:cs="Times New Roman"/>
                <w:sz w:val="24"/>
                <w:szCs w:val="24"/>
              </w:rPr>
            </w:pPr>
          </w:p>
          <w:p w:rsidR="00663243" w:rsidRDefault="00A549A8">
            <w:pPr>
              <w:spacing w:line="276" w:lineRule="auto"/>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t>Мне все нравится</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9"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много</w:t>
            </w:r>
          </w:p>
          <w:p w:rsidR="00663243" w:rsidRDefault="00A549A8">
            <w:pPr>
              <w:spacing w:before="40" w:line="276" w:lineRule="auto"/>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адания</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Буллинг,            </w:t>
            </w:r>
          </w:p>
          <w:p w:rsidR="00663243" w:rsidRDefault="00A549A8">
            <w:pPr>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несправед-</w:t>
            </w:r>
          </w:p>
          <w:p w:rsidR="00663243" w:rsidRDefault="00A549A8">
            <w:pPr>
              <w:ind w:left="-141"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ливость</w:t>
            </w:r>
          </w:p>
          <w:p w:rsidR="00663243" w:rsidRDefault="00A549A8">
            <w:pPr>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учителей,</w:t>
            </w:r>
          </w:p>
          <w:p w:rsidR="00663243" w:rsidRDefault="00A549A8">
            <w:pPr>
              <w:spacing w:line="276" w:lineRule="auto"/>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материал</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остояние </w:t>
            </w:r>
            <w:r>
              <w:rPr>
                <w:rFonts w:ascii="Times New Roman" w:eastAsia="Times New Roman" w:hAnsi="Times New Roman" w:cs="Times New Roman"/>
                <w:sz w:val="24"/>
                <w:szCs w:val="24"/>
              </w:rPr>
              <w:lastRenderedPageBreak/>
              <w:t>школ и другие</w:t>
            </w:r>
          </w:p>
        </w:tc>
      </w:tr>
      <w:tr w:rsidR="00663243">
        <w:trPr>
          <w:trHeight w:val="43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40" w:line="276" w:lineRule="auto"/>
              <w:ind w:left="-760" w:right="-20" w:firstLine="120"/>
              <w:jc w:val="center"/>
              <w:rPr>
                <w:rFonts w:ascii="Times New Roman" w:eastAsia="Times New Roman" w:hAnsi="Times New Roman" w:cs="Times New Roman"/>
                <w:sz w:val="24"/>
                <w:szCs w:val="24"/>
              </w:rPr>
            </w:pPr>
          </w:p>
        </w:tc>
        <w:tc>
          <w:tcPr>
            <w:tcW w:w="51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line="276" w:lineRule="auto"/>
              <w:ind w:left="-320" w:right="-20"/>
              <w:jc w:val="center"/>
              <w:rPr>
                <w:rFonts w:ascii="Times New Roman" w:eastAsia="Times New Roman" w:hAnsi="Times New Roman" w:cs="Times New Roman"/>
                <w:sz w:val="24"/>
                <w:szCs w:val="24"/>
              </w:rPr>
            </w:pPr>
          </w:p>
        </w:tc>
        <w:tc>
          <w:tcPr>
            <w:tcW w:w="236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2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283"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663243" w:rsidRDefault="00A549A8">
      <w:pPr>
        <w:widowControl w:val="0"/>
        <w:spacing w:after="0" w:line="276" w:lineRule="auto"/>
        <w:ind w:left="-420" w:right="-140" w:firstLine="14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4-х классах с государственным языком обучения 20 марта 2025 года проводился опрос среди обучающихся с целью выявления уровня удовлетворенности предоставляемыми образовательными услугами.</w:t>
      </w:r>
      <w:proofErr w:type="gramEnd"/>
      <w:r>
        <w:rPr>
          <w:rFonts w:ascii="Times New Roman" w:eastAsia="Times New Roman" w:hAnsi="Times New Roman" w:cs="Times New Roman"/>
          <w:sz w:val="28"/>
          <w:szCs w:val="28"/>
        </w:rPr>
        <w:t xml:space="preserve"> В анкетировании участвовали 15 из 15 обучающихся четвероклассников, что составляет 100%.</w:t>
      </w:r>
    </w:p>
    <w:tbl>
      <w:tblPr>
        <w:tblStyle w:val="afffffffff8"/>
        <w:tblW w:w="10425" w:type="dxa"/>
        <w:tblInd w:w="-1065" w:type="dxa"/>
        <w:tblBorders>
          <w:top w:val="nil"/>
          <w:left w:val="nil"/>
          <w:bottom w:val="nil"/>
          <w:right w:val="nil"/>
          <w:insideH w:val="nil"/>
          <w:insideV w:val="nil"/>
        </w:tblBorders>
        <w:tblLayout w:type="fixed"/>
        <w:tblLook w:val="0600" w:firstRow="0" w:lastRow="0" w:firstColumn="0" w:lastColumn="0" w:noHBand="1" w:noVBand="1"/>
      </w:tblPr>
      <w:tblGrid>
        <w:gridCol w:w="495"/>
        <w:gridCol w:w="5055"/>
        <w:gridCol w:w="1095"/>
        <w:gridCol w:w="1380"/>
        <w:gridCol w:w="1230"/>
        <w:gridCol w:w="1170"/>
      </w:tblGrid>
      <w:tr w:rsidR="00663243">
        <w:trPr>
          <w:trHeight w:val="600"/>
        </w:trPr>
        <w:tc>
          <w:tcPr>
            <w:tcW w:w="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05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сұрақ</w:t>
            </w:r>
          </w:p>
        </w:tc>
        <w:tc>
          <w:tcPr>
            <w:tcW w:w="109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 келісемі</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w:t>
            </w:r>
          </w:p>
        </w:tc>
        <w:tc>
          <w:tcPr>
            <w:tcW w:w="138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w:t>
            </w:r>
            <w:proofErr w:type="gramStart"/>
            <w:r>
              <w:rPr>
                <w:rFonts w:ascii="Times New Roman" w:eastAsia="Times New Roman" w:hAnsi="Times New Roman" w:cs="Times New Roman"/>
                <w:sz w:val="24"/>
                <w:szCs w:val="24"/>
              </w:rPr>
              <w:t>н</w:t>
            </w:r>
            <w:proofErr w:type="gramEnd"/>
          </w:p>
        </w:tc>
        <w:tc>
          <w:tcPr>
            <w:tcW w:w="12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tc>
        <w:tc>
          <w:tcPr>
            <w:tcW w:w="117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 келіспеймін</w:t>
            </w:r>
          </w:p>
        </w:tc>
      </w:tr>
      <w:tr w:rsidR="00663243">
        <w:trPr>
          <w:trHeight w:val="4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 өз мектебімде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қуға қызығамын</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Менің сүйікті заттарым бар (егер солай болса, қайсысы</w:t>
            </w:r>
            <w:proofErr w:type="gramEnd"/>
          </w:p>
        </w:tc>
        <w:tc>
          <w:tcPr>
            <w:tcW w:w="247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Иә, белгілі бі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мектеп тақырыбы</w:t>
            </w:r>
          </w:p>
        </w:tc>
        <w:tc>
          <w:tcPr>
            <w:tcW w:w="240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Сүйікті зат жоқ</w:t>
            </w:r>
          </w:p>
        </w:tc>
      </w:tr>
      <w:tr w:rsidR="00663243">
        <w:trPr>
          <w:trHeight w:val="450"/>
        </w:trPr>
        <w:tc>
          <w:tcPr>
            <w:tcW w:w="555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0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04"/>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сүйікті мұғалімдерім бар</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2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right="-5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іздің мектеп   мұғалімдеріне қиын  жағдайда кеңеспен</w:t>
            </w:r>
          </w:p>
          <w:p w:rsidR="00663243" w:rsidRDefault="00A549A8">
            <w:pPr>
              <w:spacing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көмек  сұ</w:t>
            </w:r>
            <w:proofErr w:type="gramStart"/>
            <w:r>
              <w:rPr>
                <w:rFonts w:ascii="Times New Roman" w:eastAsia="Times New Roman" w:hAnsi="Times New Roman" w:cs="Times New Roman"/>
                <w:sz w:val="24"/>
                <w:szCs w:val="24"/>
              </w:rPr>
              <w:t>рау</w:t>
            </w:r>
            <w:proofErr w:type="gramEnd"/>
            <w:r>
              <w:rPr>
                <w:rFonts w:ascii="Times New Roman" w:eastAsia="Times New Roman" w:hAnsi="Times New Roman" w:cs="Times New Roman"/>
                <w:sz w:val="24"/>
                <w:szCs w:val="24"/>
              </w:rPr>
              <w:t>ға болады</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Сабақта Мен ә</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қашан өз пікірімді еркін айта аламын</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Сабақта мұғалім менің міне</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құлқымды емес, </w:t>
            </w:r>
          </w:p>
          <w:p w:rsidR="00663243" w:rsidRDefault="00A549A8">
            <w:pPr>
              <w:spacing w:line="276" w:lineRule="auto"/>
              <w:ind w:left="-320" w:right="-520"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бі</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імімді бағалайды</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мектепте жиі шаршаймын</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Менің мектебімде дербес және жиынтық жұмыстардың </w:t>
            </w:r>
          </w:p>
          <w:p w:rsidR="00663243" w:rsidRDefault="00A549A8">
            <w:pPr>
              <w:spacing w:line="276" w:lineRule="auto"/>
              <w:ind w:left="-320" w:right="-520"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саны бі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күнде екіден көп</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2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мектепте өзімді қауіпсіз сезінемін, психологиялық тұ</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ғыдан ыңғайлы</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93%</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Мен тамақтану сапасына қанағаттанамын</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33"/>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өз құқығымды білемін</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7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13      12</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келесі үйірмелерге, секцияларға, ансамбльдерге барамын</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екциялар</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Шығармашылық үйірмелер</w:t>
            </w:r>
          </w:p>
        </w:tc>
        <w:tc>
          <w:tcPr>
            <w:tcW w:w="240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бармаймын</w:t>
            </w:r>
          </w:p>
        </w:tc>
      </w:tr>
      <w:tr w:rsidR="00663243">
        <w:trPr>
          <w:trHeight w:val="450"/>
        </w:trPr>
        <w:tc>
          <w:tcPr>
            <w:tcW w:w="555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0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75"/>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Менде мектеп істеріне қ</w:t>
            </w:r>
            <w:proofErr w:type="gramStart"/>
            <w:r>
              <w:rPr>
                <w:rFonts w:ascii="Times New Roman" w:eastAsia="Times New Roman" w:hAnsi="Times New Roman" w:cs="Times New Roman"/>
                <w:sz w:val="24"/>
                <w:szCs w:val="24"/>
              </w:rPr>
              <w:t>атысу</w:t>
            </w:r>
            <w:proofErr w:type="gramEnd"/>
            <w:r>
              <w:rPr>
                <w:rFonts w:ascii="Times New Roman" w:eastAsia="Times New Roman" w:hAnsi="Times New Roman" w:cs="Times New Roman"/>
                <w:sz w:val="24"/>
                <w:szCs w:val="24"/>
              </w:rPr>
              <w:t>ға деген ұмтылыс пен қажеттілік бар</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20"/>
        </w:trPr>
        <w:tc>
          <w:tcPr>
            <w:tcW w:w="4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14      14</w:t>
            </w: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мектебімде ол үшін пайдалы және маңызды нәрсе жасаған кезде менің  жеті</w:t>
            </w:r>
            <w:proofErr w:type="gramStart"/>
            <w:r>
              <w:rPr>
                <w:rFonts w:ascii="Times New Roman" w:eastAsia="Times New Roman" w:hAnsi="Times New Roman" w:cs="Times New Roman"/>
                <w:sz w:val="24"/>
                <w:szCs w:val="24"/>
              </w:rPr>
              <w:t>ст</w:t>
            </w:r>
            <w:proofErr w:type="gramEnd"/>
            <w:r>
              <w:rPr>
                <w:rFonts w:ascii="Times New Roman" w:eastAsia="Times New Roman" w:hAnsi="Times New Roman" w:cs="Times New Roman"/>
                <w:sz w:val="24"/>
                <w:szCs w:val="24"/>
              </w:rPr>
              <w:t>іктерім байқалады</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15     15</w:t>
            </w:r>
          </w:p>
        </w:tc>
        <w:tc>
          <w:tcPr>
            <w:tcW w:w="505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 өз мектебімді жақсы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өремін және  онда оқығанымды мақтан тұтамын</w:t>
            </w:r>
          </w:p>
        </w:tc>
        <w:tc>
          <w:tcPr>
            <w:tcW w:w="109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38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tc>
        <w:tc>
          <w:tcPr>
            <w:tcW w:w="12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2021"/>
        </w:trPr>
        <w:tc>
          <w:tcPr>
            <w:tcW w:w="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40" w:line="276" w:lineRule="auto"/>
              <w:ind w:left="-760" w:right="-20" w:firstLine="120"/>
              <w:jc w:val="center"/>
              <w:rPr>
                <w:rFonts w:ascii="Times New Roman" w:eastAsia="Times New Roman" w:hAnsi="Times New Roman" w:cs="Times New Roman"/>
                <w:sz w:val="24"/>
                <w:szCs w:val="24"/>
              </w:rPr>
            </w:pP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Сізге не ұнамайды және нені түзеткіңіз келеді? (</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ірнеше жауап нұсқаларын көрсетуге болады, сабақтар қызықсыз, мұғалімдердің әділетсіздігі, балалар арасындағы қорқыту, көптеген үй тапсырмасы, мектептердің материалдық жағдайы және т.б.)</w:t>
            </w:r>
          </w:p>
        </w:tc>
        <w:tc>
          <w:tcPr>
            <w:tcW w:w="247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63243" w:rsidRDefault="00A549A8">
            <w:pPr>
              <w:spacing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Маған бә</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 ұнайды</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кө</w:t>
            </w:r>
            <w:proofErr w:type="gramStart"/>
            <w:r>
              <w:rPr>
                <w:rFonts w:ascii="Times New Roman" w:eastAsia="Times New Roman" w:hAnsi="Times New Roman" w:cs="Times New Roman"/>
                <w:sz w:val="24"/>
                <w:szCs w:val="24"/>
              </w:rPr>
              <w:t>п</w:t>
            </w:r>
            <w:proofErr w:type="gramEnd"/>
          </w:p>
          <w:p w:rsidR="00663243" w:rsidRDefault="00A549A8">
            <w:pPr>
              <w:spacing w:before="40" w:line="276" w:lineRule="auto"/>
              <w:ind w:left="-76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үй. тапсырмалар</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Буллинг, мұғалімдердің әділетсіздігі,</w:t>
            </w:r>
          </w:p>
          <w:p w:rsidR="00663243" w:rsidRDefault="00A549A8">
            <w:pPr>
              <w:spacing w:before="40" w:line="276" w:lineRule="auto"/>
              <w:ind w:left="-76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мектептердің материалдық жай-күйі және басқалар</w:t>
            </w:r>
          </w:p>
        </w:tc>
      </w:tr>
      <w:tr w:rsidR="00663243">
        <w:trPr>
          <w:trHeight w:val="450"/>
        </w:trPr>
        <w:tc>
          <w:tcPr>
            <w:tcW w:w="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40" w:line="276" w:lineRule="auto"/>
              <w:ind w:left="-760" w:right="-20" w:firstLine="120"/>
              <w:jc w:val="center"/>
              <w:rPr>
                <w:rFonts w:ascii="Times New Roman" w:eastAsia="Times New Roman" w:hAnsi="Times New Roman" w:cs="Times New Roman"/>
                <w:sz w:val="24"/>
                <w:szCs w:val="24"/>
              </w:rPr>
            </w:pPr>
          </w:p>
        </w:tc>
        <w:tc>
          <w:tcPr>
            <w:tcW w:w="50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40" w:line="276" w:lineRule="auto"/>
              <w:ind w:left="-320" w:right="-20"/>
              <w:jc w:val="center"/>
              <w:rPr>
                <w:rFonts w:ascii="Times New Roman" w:eastAsia="Times New Roman" w:hAnsi="Times New Roman" w:cs="Times New Roman"/>
                <w:sz w:val="24"/>
                <w:szCs w:val="24"/>
              </w:rPr>
            </w:pPr>
          </w:p>
        </w:tc>
        <w:tc>
          <w:tcPr>
            <w:tcW w:w="2475"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663243" w:rsidRDefault="00A549A8">
      <w:pPr>
        <w:widowControl w:val="0"/>
        <w:spacing w:before="240" w:after="0" w:line="276" w:lineRule="auto"/>
        <w:ind w:left="-425" w:hanging="4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9-х классах с русским языком обучения 19 марта 2025 года проводился опрос среди обучающихся с целью выявления уровня удовлетворенности предоставляемыми образовательными услугами.</w:t>
      </w:r>
      <w:proofErr w:type="gramEnd"/>
      <w:r>
        <w:rPr>
          <w:rFonts w:ascii="Times New Roman" w:eastAsia="Times New Roman" w:hAnsi="Times New Roman" w:cs="Times New Roman"/>
          <w:sz w:val="28"/>
          <w:szCs w:val="28"/>
        </w:rPr>
        <w:t xml:space="preserve"> В  анкетировании  участвовали 75 из 75 девятиклассников, что составляет 100%.</w:t>
      </w:r>
    </w:p>
    <w:p w:rsidR="00663243" w:rsidRDefault="00663243">
      <w:pPr>
        <w:widowControl w:val="0"/>
        <w:spacing w:before="240" w:after="0" w:line="276" w:lineRule="auto"/>
        <w:jc w:val="both"/>
        <w:rPr>
          <w:rFonts w:ascii="Times New Roman" w:eastAsia="Times New Roman" w:hAnsi="Times New Roman" w:cs="Times New Roman"/>
          <w:b/>
          <w:i/>
          <w:sz w:val="28"/>
          <w:szCs w:val="28"/>
        </w:rPr>
      </w:pPr>
    </w:p>
    <w:tbl>
      <w:tblPr>
        <w:tblStyle w:val="afffffffff9"/>
        <w:tblW w:w="10275" w:type="dxa"/>
        <w:tblInd w:w="-930" w:type="dxa"/>
        <w:tblBorders>
          <w:top w:val="nil"/>
          <w:left w:val="nil"/>
          <w:bottom w:val="nil"/>
          <w:right w:val="nil"/>
          <w:insideH w:val="nil"/>
          <w:insideV w:val="nil"/>
        </w:tblBorders>
        <w:tblLayout w:type="fixed"/>
        <w:tblLook w:val="0600" w:firstRow="0" w:lastRow="0" w:firstColumn="0" w:lastColumn="0" w:noHBand="1" w:noVBand="1"/>
      </w:tblPr>
      <w:tblGrid>
        <w:gridCol w:w="645"/>
        <w:gridCol w:w="4740"/>
        <w:gridCol w:w="1245"/>
        <w:gridCol w:w="1125"/>
        <w:gridCol w:w="1305"/>
        <w:gridCol w:w="1215"/>
      </w:tblGrid>
      <w:tr w:rsidR="00663243">
        <w:trPr>
          <w:trHeight w:val="900"/>
        </w:trPr>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74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08" w:right="-520" w:firstLine="6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w:t>
            </w:r>
          </w:p>
        </w:tc>
        <w:tc>
          <w:tcPr>
            <w:tcW w:w="124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p>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1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30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c>
          <w:tcPr>
            <w:tcW w:w="121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40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не согласен</w:t>
            </w:r>
          </w:p>
        </w:tc>
      </w:tr>
      <w:tr w:rsidR="00663243">
        <w:trPr>
          <w:trHeight w:val="40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1"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интересно учиться в моей школе</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95%</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любимые предметы (если да, то какой)</w:t>
            </w:r>
          </w:p>
        </w:tc>
        <w:tc>
          <w:tcPr>
            <w:tcW w:w="237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 определенный</w:t>
            </w:r>
          </w:p>
          <w:p w:rsidR="00663243" w:rsidRDefault="00A549A8">
            <w:pPr>
              <w:spacing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предмет</w:t>
            </w:r>
          </w:p>
        </w:tc>
        <w:tc>
          <w:tcPr>
            <w:tcW w:w="252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любимого предмета</w:t>
            </w:r>
          </w:p>
        </w:tc>
      </w:tr>
      <w:tr w:rsidR="00663243">
        <w:trPr>
          <w:trHeight w:val="450"/>
        </w:trPr>
        <w:tc>
          <w:tcPr>
            <w:tcW w:w="5385"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237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252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63243">
        <w:trPr>
          <w:trHeight w:val="40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любимые учителя</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88%</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2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нашим школьным учителям можно обратиться </w:t>
            </w:r>
          </w:p>
          <w:p w:rsidR="00663243" w:rsidRDefault="00A549A8">
            <w:pPr>
              <w:spacing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советом и помощью в трудной ситуации.</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89%</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уроке я могу всегда свободно высказать</w:t>
            </w:r>
          </w:p>
          <w:p w:rsidR="00663243" w:rsidRDefault="00A549A8">
            <w:pPr>
              <w:spacing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своё мнение</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77%</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уроке учитель оценивает мои знания, </w:t>
            </w:r>
          </w:p>
          <w:p w:rsidR="00663243" w:rsidRDefault="00A549A8">
            <w:pPr>
              <w:spacing w:line="276" w:lineRule="auto"/>
              <w:ind w:left="-320" w:right="-520" w:firstLine="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мое поведение.</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87%</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Я часто испытываю усталость в школе</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663243">
        <w:trPr>
          <w:trHeight w:val="70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моей школе количество самостоятельных и суммативных работ больше двух в один день</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663243">
        <w:trPr>
          <w:trHeight w:val="52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Я чувствую себя в безопасности в школе, мне психологически комфортно</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88%</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Я удовлетворен качеством  питания</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93%</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6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5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свои права</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75"/>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6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Я посещаю следующие кружки, секции, ансамбли</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секции</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кружки</w:t>
            </w:r>
          </w:p>
        </w:tc>
        <w:tc>
          <w:tcPr>
            <w:tcW w:w="252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r>
      <w:tr w:rsidR="00663243">
        <w:trPr>
          <w:trHeight w:val="450"/>
        </w:trPr>
        <w:tc>
          <w:tcPr>
            <w:tcW w:w="5385"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52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63243">
        <w:trPr>
          <w:trHeight w:val="45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1" w:right="120" w:hanging="135"/>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желание и потребность участвовать в школьных делах</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320" w:right="3"/>
              <w:jc w:val="center"/>
              <w:rPr>
                <w:rFonts w:ascii="Times New Roman" w:eastAsia="Times New Roman" w:hAnsi="Times New Roman" w:cs="Times New Roman"/>
                <w:sz w:val="24"/>
                <w:szCs w:val="24"/>
              </w:rPr>
            </w:pPr>
          </w:p>
        </w:tc>
      </w:tr>
      <w:tr w:rsidR="00663243">
        <w:trPr>
          <w:trHeight w:val="45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1" w:right="120" w:hanging="135"/>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моей школе замечают мои успехи, когда я делаю что-то полезное и важное для нее</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320" w:right="3"/>
              <w:jc w:val="center"/>
              <w:rPr>
                <w:rFonts w:ascii="Times New Roman" w:eastAsia="Times New Roman" w:hAnsi="Times New Roman" w:cs="Times New Roman"/>
                <w:sz w:val="24"/>
                <w:szCs w:val="24"/>
              </w:rPr>
            </w:pPr>
          </w:p>
        </w:tc>
      </w:tr>
      <w:tr w:rsidR="00663243">
        <w:trPr>
          <w:trHeight w:val="45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1" w:right="120" w:hanging="135"/>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школу и горжусь, что учусь в ней</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663243" w:rsidRDefault="00663243">
            <w:pPr>
              <w:ind w:left="-320" w:right="3"/>
              <w:jc w:val="center"/>
              <w:rPr>
                <w:rFonts w:ascii="Times New Roman" w:eastAsia="Times New Roman" w:hAnsi="Times New Roman" w:cs="Times New Roman"/>
                <w:sz w:val="24"/>
                <w:szCs w:val="24"/>
              </w:rPr>
            </w:pPr>
          </w:p>
        </w:tc>
      </w:tr>
      <w:tr w:rsidR="00663243">
        <w:trPr>
          <w:trHeight w:val="45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1" w:right="120" w:hanging="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Вам не нравится и хочется исправить? </w:t>
            </w:r>
            <w:proofErr w:type="gramStart"/>
            <w:r>
              <w:rPr>
                <w:rFonts w:ascii="Times New Roman" w:eastAsia="Times New Roman" w:hAnsi="Times New Roman" w:cs="Times New Roman"/>
                <w:sz w:val="24"/>
                <w:szCs w:val="24"/>
              </w:rPr>
              <w:t xml:space="preserve">(Можно указать несколько вариантов </w:t>
            </w:r>
            <w:r>
              <w:rPr>
                <w:rFonts w:ascii="Times New Roman" w:eastAsia="Times New Roman" w:hAnsi="Times New Roman" w:cs="Times New Roman"/>
                <w:sz w:val="24"/>
                <w:szCs w:val="24"/>
              </w:rPr>
              <w:lastRenderedPageBreak/>
              <w:t>ответа, уроки неинтересные, несправедливость учителей, буллинг среди детей, много домашнего задания, материальное состояние школ, др.</w:t>
            </w:r>
            <w:proofErr w:type="gramEnd"/>
          </w:p>
        </w:tc>
        <w:tc>
          <w:tcPr>
            <w:tcW w:w="237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rsidR="00663243" w:rsidRDefault="00A549A8">
            <w:pPr>
              <w:spacing w:line="276" w:lineRule="auto"/>
              <w:ind w:left="-300"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Меня все </w:t>
            </w:r>
            <w:r>
              <w:rPr>
                <w:rFonts w:ascii="Times New Roman" w:eastAsia="Times New Roman" w:hAnsi="Times New Roman" w:cs="Times New Roman"/>
                <w:sz w:val="24"/>
                <w:szCs w:val="24"/>
              </w:rPr>
              <w:lastRenderedPageBreak/>
              <w:t>устраивает</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много</w:t>
            </w:r>
          </w:p>
          <w:p w:rsidR="00663243" w:rsidRDefault="00A549A8">
            <w:pPr>
              <w:spacing w:before="40" w:line="276" w:lineRule="auto"/>
              <w:ind w:left="-300"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дом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lastRenderedPageBreak/>
              <w:t>з</w:t>
            </w:r>
            <w:proofErr w:type="gramEnd"/>
            <w:r>
              <w:rPr>
                <w:rFonts w:ascii="Times New Roman" w:eastAsia="Times New Roman" w:hAnsi="Times New Roman" w:cs="Times New Roman"/>
                <w:sz w:val="24"/>
                <w:szCs w:val="24"/>
              </w:rPr>
              <w:t>адания</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18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Буллинг, несправед</w:t>
            </w:r>
            <w:r>
              <w:rPr>
                <w:rFonts w:ascii="Times New Roman" w:eastAsia="Times New Roman" w:hAnsi="Times New Roman" w:cs="Times New Roman"/>
                <w:sz w:val="24"/>
                <w:szCs w:val="24"/>
              </w:rPr>
              <w:lastRenderedPageBreak/>
              <w:t>ливость учителей,</w:t>
            </w:r>
          </w:p>
          <w:p w:rsidR="00663243" w:rsidRDefault="00A549A8">
            <w:pPr>
              <w:spacing w:before="40" w:line="276" w:lineRule="auto"/>
              <w:ind w:left="-300" w:right="18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материальное состояние школ и другие</w:t>
            </w:r>
          </w:p>
        </w:tc>
      </w:tr>
      <w:tr w:rsidR="00663243">
        <w:trPr>
          <w:trHeight w:val="450"/>
        </w:trPr>
        <w:tc>
          <w:tcPr>
            <w:tcW w:w="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40" w:line="276" w:lineRule="auto"/>
              <w:ind w:left="-320" w:right="-20"/>
              <w:jc w:val="center"/>
              <w:rPr>
                <w:rFonts w:ascii="Times New Roman" w:eastAsia="Times New Roman" w:hAnsi="Times New Roman" w:cs="Times New Roman"/>
                <w:sz w:val="24"/>
                <w:szCs w:val="24"/>
              </w:rPr>
            </w:pPr>
          </w:p>
        </w:tc>
        <w:tc>
          <w:tcPr>
            <w:tcW w:w="47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40" w:line="276" w:lineRule="auto"/>
              <w:ind w:left="140" w:right="120"/>
              <w:jc w:val="center"/>
              <w:rPr>
                <w:rFonts w:ascii="Times New Roman" w:eastAsia="Times New Roman" w:hAnsi="Times New Roman" w:cs="Times New Roman"/>
                <w:sz w:val="24"/>
                <w:szCs w:val="24"/>
              </w:rPr>
            </w:pPr>
          </w:p>
        </w:tc>
        <w:tc>
          <w:tcPr>
            <w:tcW w:w="237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30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663243" w:rsidRDefault="00A549A8">
      <w:pPr>
        <w:widowControl w:val="0"/>
        <w:spacing w:before="240" w:after="0"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Анализ результатов опроса обучающихся: на основании результата анкетирования из 191 респондентов – 98,7% </w:t>
      </w:r>
      <w:proofErr w:type="gramStart"/>
      <w:r>
        <w:rPr>
          <w:rFonts w:ascii="Times New Roman" w:eastAsia="Times New Roman" w:hAnsi="Times New Roman" w:cs="Times New Roman"/>
          <w:sz w:val="28"/>
          <w:szCs w:val="28"/>
        </w:rPr>
        <w:t>удовлетворены</w:t>
      </w:r>
      <w:proofErr w:type="gramEnd"/>
      <w:r>
        <w:rPr>
          <w:rFonts w:ascii="Times New Roman" w:eastAsia="Times New Roman" w:hAnsi="Times New Roman" w:cs="Times New Roman"/>
          <w:sz w:val="28"/>
          <w:szCs w:val="28"/>
        </w:rPr>
        <w:t xml:space="preserve"> уровнем предоставляемых образовательных услуг. Из них 4 классы с русским языком обучения – 98%, 4 классы с государственным языком обучения – 99,1%, 9 классы – 99,2%.</w:t>
      </w:r>
    </w:p>
    <w:p w:rsidR="00663243" w:rsidRDefault="00A549A8">
      <w:pPr>
        <w:widowControl w:val="0"/>
        <w:spacing w:before="240" w:after="0" w:line="276"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Для родителей учащихся организаций среднего (начального, основного среднего и общего среднего) образования (ответы - полностью согласен, согласен, не согласен, полностью не согласен)</w:t>
      </w:r>
    </w:p>
    <w:p w:rsidR="00663243" w:rsidRDefault="00A549A8">
      <w:pPr>
        <w:widowControl w:val="0"/>
        <w:spacing w:before="240" w:after="240"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Родителей 4 классов с русским языком обучения, всего – 101, участвовало  в анкетировании 100 - 99%</w:t>
      </w:r>
    </w:p>
    <w:tbl>
      <w:tblPr>
        <w:tblStyle w:val="afffffffffa"/>
        <w:tblW w:w="996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585"/>
        <w:gridCol w:w="4860"/>
        <w:gridCol w:w="1095"/>
        <w:gridCol w:w="1005"/>
        <w:gridCol w:w="1260"/>
        <w:gridCol w:w="1155"/>
      </w:tblGrid>
      <w:tr w:rsidR="00663243">
        <w:trPr>
          <w:trHeight w:val="630"/>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8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w:t>
            </w:r>
          </w:p>
        </w:tc>
        <w:tc>
          <w:tcPr>
            <w:tcW w:w="109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p>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согласен</w:t>
            </w:r>
          </w:p>
        </w:tc>
        <w:tc>
          <w:tcPr>
            <w:tcW w:w="100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8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2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8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c>
          <w:tcPr>
            <w:tcW w:w="115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8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не согласен</w:t>
            </w:r>
          </w:p>
        </w:tc>
      </w:tr>
      <w:tr w:rsidR="00663243">
        <w:trPr>
          <w:trHeight w:val="40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60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Мой ребенок с удовольствием идет в школу.</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48%</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40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60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классе благоприятная атмосфера.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40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60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дает качественные знания.</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47%</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Учебные предметы даются моему ребенку легко</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63243">
        <w:trPr>
          <w:trHeight w:val="49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Педагоги справедливо оценивают достижения в учебе нашего ребенка.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Наш ребенок не перегружен учебными занятиями и домашними заданиями.</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63243">
        <w:trPr>
          <w:trHeight w:val="73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00" w:right="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Новые подходы в обучении, используемые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
          <w:p w:rsidR="00663243" w:rsidRDefault="00A549A8">
            <w:pPr>
              <w:spacing w:line="276" w:lineRule="auto"/>
              <w:ind w:left="-700" w:right="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школе, создают условия для проявления и развития способностей нашего ребенка.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63243">
        <w:trPr>
          <w:trHeight w:val="70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качеством информирования об учебных успехах и поведении моего ребенка.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2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доволен</w:t>
            </w:r>
            <w:proofErr w:type="gramEnd"/>
            <w:r>
              <w:rPr>
                <w:rFonts w:ascii="Times New Roman" w:eastAsia="Times New Roman" w:hAnsi="Times New Roman" w:cs="Times New Roman"/>
                <w:sz w:val="24"/>
                <w:szCs w:val="24"/>
              </w:rPr>
              <w:t>\а программой внеурочной деятельности в школе.</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работой классного руководителя моего ребенка.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14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1111        11</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школе проводятся мероприятия, которые полезны и интересны нашему ребенку.</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663243">
        <w:trPr>
          <w:trHeight w:val="480"/>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1212       12</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Меня устраивает работа школьной столовой\буфета.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90" w:right="-532" w:firstLine="225"/>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57%</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r w:rsidR="00663243">
        <w:trPr>
          <w:trHeight w:val="480"/>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1313         13</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Педагоги соблюдают нормы педагогической этики.</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510"/>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1414         14</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Мой ребенок в школе находится в безопасности.</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50"/>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1515         15</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заботятся о здоровье нашего ребенка.</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480"/>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firstLin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 xml:space="preserve"> /а работой администрации школы.</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79"/>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900" w:right="-180" w:firstLin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желание принять участие в жизни школы.</w:t>
            </w:r>
          </w:p>
        </w:tc>
        <w:tc>
          <w:tcPr>
            <w:tcW w:w="1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390"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390" w:firstLine="2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1485"/>
        </w:trPr>
        <w:tc>
          <w:tcPr>
            <w:tcW w:w="5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14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48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желаете пояснить любой из ответов или добавить        </w:t>
            </w:r>
          </w:p>
          <w:p w:rsidR="00663243" w:rsidRDefault="00A549A8">
            <w:pPr>
              <w:spacing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комментарий о школе или дать предложения школе,  </w:t>
            </w:r>
          </w:p>
          <w:p w:rsidR="00663243" w:rsidRDefault="00A549A8">
            <w:pPr>
              <w:spacing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пожалуйста, укажите здесь. Если у Вас есть </w:t>
            </w:r>
            <w:r>
              <w:rPr>
                <w:rFonts w:ascii="Times New Roman" w:eastAsia="Times New Roman" w:hAnsi="Times New Roman" w:cs="Times New Roman"/>
                <w:sz w:val="24"/>
                <w:szCs w:val="24"/>
              </w:rPr>
              <w:lastRenderedPageBreak/>
              <w:t xml:space="preserve">жалобы, </w:t>
            </w:r>
          </w:p>
          <w:p w:rsidR="00663243" w:rsidRDefault="00A549A8">
            <w:pPr>
              <w:spacing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 можете обратиться в Департамент по обеспечению</w:t>
            </w:r>
          </w:p>
          <w:p w:rsidR="00663243" w:rsidRDefault="00A549A8">
            <w:pPr>
              <w:spacing w:line="276" w:lineRule="auto"/>
              <w:ind w:left="-700" w:right="-20" w:hanging="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качества в сфере образования, или укажите здесь.</w:t>
            </w:r>
          </w:p>
        </w:tc>
        <w:tc>
          <w:tcPr>
            <w:tcW w:w="4515"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комментариев</w:t>
            </w:r>
          </w:p>
        </w:tc>
      </w:tr>
    </w:tbl>
    <w:p w:rsidR="00663243" w:rsidRDefault="00A549A8">
      <w:pPr>
        <w:widowControl w:val="0"/>
        <w:spacing w:after="0" w:line="276" w:lineRule="auto"/>
        <w:ind w:right="8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 </w:t>
      </w:r>
    </w:p>
    <w:p w:rsidR="00663243" w:rsidRDefault="00A549A8">
      <w:pPr>
        <w:widowControl w:val="0"/>
        <w:spacing w:after="0" w:line="276" w:lineRule="auto"/>
        <w:ind w:right="8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663243" w:rsidRDefault="00A549A8">
      <w:pPr>
        <w:widowControl w:val="0"/>
        <w:spacing w:after="0" w:line="276" w:lineRule="auto"/>
        <w:ind w:left="-440" w:right="800" w:firstLine="18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Для родителей учащихся организаций среднего (начального, основного среднего и общего среднего) образования (ответы - полностью согласен, согласен, не согласен, полностью не согласен)</w:t>
      </w:r>
    </w:p>
    <w:p w:rsidR="00663243" w:rsidRDefault="00A549A8">
      <w:pPr>
        <w:widowControl w:val="0"/>
        <w:spacing w:after="0" w:line="276" w:lineRule="auto"/>
        <w:ind w:left="-440" w:right="800" w:firstLine="18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Родителей 4 классов с государственным языком обучения, всего – 15, участвовало  в анкетировании 15   - 100%</w:t>
      </w:r>
    </w:p>
    <w:p w:rsidR="00663243" w:rsidRDefault="00663243">
      <w:pPr>
        <w:widowControl w:val="0"/>
        <w:spacing w:after="0" w:line="276" w:lineRule="auto"/>
        <w:ind w:left="-440" w:right="800" w:firstLine="180"/>
        <w:jc w:val="center"/>
        <w:rPr>
          <w:rFonts w:ascii="Times New Roman" w:eastAsia="Times New Roman" w:hAnsi="Times New Roman" w:cs="Times New Roman"/>
          <w:b/>
          <w:i/>
          <w:sz w:val="24"/>
          <w:szCs w:val="24"/>
        </w:rPr>
      </w:pPr>
    </w:p>
    <w:tbl>
      <w:tblPr>
        <w:tblStyle w:val="afffffffffb"/>
        <w:tblW w:w="997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765"/>
        <w:gridCol w:w="4785"/>
        <w:gridCol w:w="1065"/>
        <w:gridCol w:w="975"/>
        <w:gridCol w:w="1245"/>
        <w:gridCol w:w="1140"/>
      </w:tblGrid>
      <w:tr w:rsidR="00663243">
        <w:trPr>
          <w:trHeight w:val="495"/>
        </w:trPr>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7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сұрақ</w:t>
            </w:r>
          </w:p>
        </w:tc>
        <w:tc>
          <w:tcPr>
            <w:tcW w:w="106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0" w:righ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 келісемі</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w:t>
            </w:r>
          </w:p>
        </w:tc>
        <w:tc>
          <w:tcPr>
            <w:tcW w:w="97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0" w:righ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w:t>
            </w:r>
            <w:proofErr w:type="gramStart"/>
            <w:r>
              <w:rPr>
                <w:rFonts w:ascii="Times New Roman" w:eastAsia="Times New Roman" w:hAnsi="Times New Roman" w:cs="Times New Roman"/>
                <w:sz w:val="24"/>
                <w:szCs w:val="24"/>
              </w:rPr>
              <w:t>н</w:t>
            </w:r>
            <w:proofErr w:type="gramEnd"/>
          </w:p>
        </w:tc>
        <w:tc>
          <w:tcPr>
            <w:tcW w:w="124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0" w:righ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tc>
        <w:tc>
          <w:tcPr>
            <w:tcW w:w="114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0" w:righ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 келіспеймін</w:t>
            </w:r>
          </w:p>
        </w:tc>
      </w:tr>
      <w:tr w:rsidR="00663243">
        <w:trPr>
          <w:trHeight w:val="4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балам мектепке қуана барады</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Сыныпта қолайлы атмосфера бар</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 сапалы бі</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ім береді</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Оқу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әндері менің балама оңай беріледі</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Мұғалімдер біздің баланың оқудағы жеті</w:t>
            </w:r>
            <w:proofErr w:type="gramStart"/>
            <w:r>
              <w:rPr>
                <w:rFonts w:ascii="Times New Roman" w:eastAsia="Times New Roman" w:hAnsi="Times New Roman" w:cs="Times New Roman"/>
                <w:sz w:val="24"/>
                <w:szCs w:val="24"/>
              </w:rPr>
              <w:t>ст</w:t>
            </w:r>
            <w:proofErr w:type="gramEnd"/>
            <w:r>
              <w:rPr>
                <w:rFonts w:ascii="Times New Roman" w:eastAsia="Times New Roman" w:hAnsi="Times New Roman" w:cs="Times New Roman"/>
                <w:sz w:val="24"/>
                <w:szCs w:val="24"/>
              </w:rPr>
              <w:t>іктерін әділ бағалайды</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Біздің баламыз оқу сабақтары мен үй тапсырмаларына шамадан </w:t>
            </w:r>
            <w:proofErr w:type="gramStart"/>
            <w:r>
              <w:rPr>
                <w:rFonts w:ascii="Times New Roman" w:eastAsia="Times New Roman" w:hAnsi="Times New Roman" w:cs="Times New Roman"/>
                <w:sz w:val="24"/>
                <w:szCs w:val="24"/>
              </w:rPr>
              <w:t>тыс</w:t>
            </w:r>
            <w:proofErr w:type="gramEnd"/>
            <w:r>
              <w:rPr>
                <w:rFonts w:ascii="Times New Roman" w:eastAsia="Times New Roman" w:hAnsi="Times New Roman" w:cs="Times New Roman"/>
                <w:sz w:val="24"/>
                <w:szCs w:val="24"/>
              </w:rPr>
              <w:t xml:space="preserve">  жүктелмейді</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3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 қолданылатын оқытудың жаңа тәсілдері біздің баламыздың қабілеттерінің кө</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інісі мен дамуына  жағдай жасайды</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баланың оқу жеті</w:t>
            </w:r>
            <w:proofErr w:type="gramStart"/>
            <w:r>
              <w:rPr>
                <w:rFonts w:ascii="Times New Roman" w:eastAsia="Times New Roman" w:hAnsi="Times New Roman" w:cs="Times New Roman"/>
                <w:sz w:val="24"/>
                <w:szCs w:val="24"/>
              </w:rPr>
              <w:t>ст</w:t>
            </w:r>
            <w:proofErr w:type="gramEnd"/>
            <w:r>
              <w:rPr>
                <w:rFonts w:ascii="Times New Roman" w:eastAsia="Times New Roman" w:hAnsi="Times New Roman" w:cs="Times New Roman"/>
                <w:sz w:val="24"/>
                <w:szCs w:val="24"/>
              </w:rPr>
              <w:t xml:space="preserve">іктері мен мінез-құлқы туралы ақпараттандыру </w:t>
            </w:r>
            <w:r>
              <w:rPr>
                <w:rFonts w:ascii="Times New Roman" w:eastAsia="Times New Roman" w:hAnsi="Times New Roman" w:cs="Times New Roman"/>
                <w:sz w:val="24"/>
                <w:szCs w:val="24"/>
              </w:rPr>
              <w:lastRenderedPageBreak/>
              <w:t>сапасына қанағаттанамын</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2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 мектептегі сабақтан </w:t>
            </w:r>
            <w:proofErr w:type="gramStart"/>
            <w:r>
              <w:rPr>
                <w:rFonts w:ascii="Times New Roman" w:eastAsia="Times New Roman" w:hAnsi="Times New Roman" w:cs="Times New Roman"/>
                <w:sz w:val="24"/>
                <w:szCs w:val="24"/>
              </w:rPr>
              <w:t>тыс</w:t>
            </w:r>
            <w:proofErr w:type="gramEnd"/>
            <w:r>
              <w:rPr>
                <w:rFonts w:ascii="Times New Roman" w:eastAsia="Times New Roman" w:hAnsi="Times New Roman" w:cs="Times New Roman"/>
                <w:sz w:val="24"/>
                <w:szCs w:val="24"/>
              </w:rPr>
              <w:t xml:space="preserve"> жұмыс бағдарламасына ризамын</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баламның сынып жетекшісі</w:t>
            </w:r>
            <w:proofErr w:type="gramStart"/>
            <w:r>
              <w:rPr>
                <w:rFonts w:ascii="Times New Roman" w:eastAsia="Times New Roman" w:hAnsi="Times New Roman" w:cs="Times New Roman"/>
                <w:sz w:val="24"/>
                <w:szCs w:val="24"/>
              </w:rPr>
              <w:t>нің ж</w:t>
            </w:r>
            <w:proofErr w:type="gramEnd"/>
            <w:r>
              <w:rPr>
                <w:rFonts w:ascii="Times New Roman" w:eastAsia="Times New Roman" w:hAnsi="Times New Roman" w:cs="Times New Roman"/>
                <w:sz w:val="24"/>
                <w:szCs w:val="24"/>
              </w:rPr>
              <w:t>ұмысына қанағаттанамын</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300" w:right="-38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 біздің баламыз үшін пайдалы және қызықты іс-шаралар өткізіледі</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 мектеп асханасы\</w:t>
            </w:r>
            <w:proofErr w:type="gramStart"/>
            <w:r>
              <w:rPr>
                <w:rFonts w:ascii="Times New Roman" w:eastAsia="Times New Roman" w:hAnsi="Times New Roman" w:cs="Times New Roman"/>
                <w:sz w:val="24"/>
                <w:szCs w:val="24"/>
              </w:rPr>
              <w:t>буфет ж</w:t>
            </w:r>
            <w:proofErr w:type="gramEnd"/>
            <w:r>
              <w:rPr>
                <w:rFonts w:ascii="Times New Roman" w:eastAsia="Times New Roman" w:hAnsi="Times New Roman" w:cs="Times New Roman"/>
                <w:sz w:val="24"/>
                <w:szCs w:val="24"/>
              </w:rPr>
              <w:t>ұмысымен қанағаттанамын</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Педагогтар педагогикалық этика нормаларын сақтайды</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5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балам мектепте қ</w:t>
            </w:r>
            <w:proofErr w:type="gramStart"/>
            <w:r>
              <w:rPr>
                <w:rFonts w:ascii="Times New Roman" w:eastAsia="Times New Roman" w:hAnsi="Times New Roman" w:cs="Times New Roman"/>
                <w:sz w:val="24"/>
                <w:szCs w:val="24"/>
              </w:rPr>
              <w:t>ау</w:t>
            </w:r>
            <w:proofErr w:type="gramEnd"/>
            <w:r>
              <w:rPr>
                <w:rFonts w:ascii="Times New Roman" w:eastAsia="Times New Roman" w:hAnsi="Times New Roman" w:cs="Times New Roman"/>
                <w:sz w:val="24"/>
                <w:szCs w:val="24"/>
              </w:rPr>
              <w:t>іпсіз</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Мектепте олар біздің баламыздың                       </w:t>
            </w:r>
            <w:r>
              <w:rPr>
                <w:rFonts w:ascii="Times New Roman" w:eastAsia="Times New Roman" w:hAnsi="Times New Roman" w:cs="Times New Roman"/>
                <w:sz w:val="24"/>
                <w:szCs w:val="24"/>
              </w:rPr>
              <w:tab/>
              <w:t>денсаулығына қамқорлық жасайды</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 мектеп әкімшілігі</w:t>
            </w:r>
            <w:proofErr w:type="gramStart"/>
            <w:r>
              <w:rPr>
                <w:rFonts w:ascii="Times New Roman" w:eastAsia="Times New Roman" w:hAnsi="Times New Roman" w:cs="Times New Roman"/>
                <w:sz w:val="24"/>
                <w:szCs w:val="24"/>
              </w:rPr>
              <w:t>нің ж</w:t>
            </w:r>
            <w:proofErr w:type="gramEnd"/>
            <w:r>
              <w:rPr>
                <w:rFonts w:ascii="Times New Roman" w:eastAsia="Times New Roman" w:hAnsi="Times New Roman" w:cs="Times New Roman"/>
                <w:sz w:val="24"/>
                <w:szCs w:val="24"/>
              </w:rPr>
              <w:t>ұмысына қанағаттанамын</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5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 өмі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іне қатысуға ниет бар</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2121"/>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ім беру саласындағы сапаны қамтамасыз ету Департаментіне жүгіне аласыз немесе   осында көрсетіңіз.</w:t>
            </w:r>
          </w:p>
        </w:tc>
        <w:tc>
          <w:tcPr>
            <w:tcW w:w="4425"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140" w:right="1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ікір жоқ</w:t>
            </w:r>
          </w:p>
        </w:tc>
      </w:tr>
    </w:tbl>
    <w:p w:rsidR="00663243" w:rsidRDefault="00663243">
      <w:pPr>
        <w:widowControl w:val="0"/>
        <w:spacing w:after="0" w:line="276" w:lineRule="auto"/>
        <w:ind w:right="800"/>
        <w:rPr>
          <w:rFonts w:ascii="Times New Roman" w:eastAsia="Times New Roman" w:hAnsi="Times New Roman" w:cs="Times New Roman"/>
          <w:b/>
          <w:i/>
          <w:sz w:val="24"/>
          <w:szCs w:val="24"/>
        </w:rPr>
      </w:pPr>
    </w:p>
    <w:p w:rsidR="00663243" w:rsidRDefault="00A549A8">
      <w:pPr>
        <w:widowControl w:val="0"/>
        <w:spacing w:after="0" w:line="276" w:lineRule="auto"/>
        <w:ind w:right="80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Для родителей учащихся организаций среднего </w:t>
      </w:r>
    </w:p>
    <w:p w:rsidR="00663243" w:rsidRDefault="00A549A8">
      <w:pPr>
        <w:widowControl w:val="0"/>
        <w:spacing w:after="0" w:line="276" w:lineRule="auto"/>
        <w:ind w:right="80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(начального, основного среднего и общего среднего) образования (ответы - полностью согласен, согласен, не согласен, полностью не согласен)</w:t>
      </w:r>
    </w:p>
    <w:p w:rsidR="00663243" w:rsidRDefault="00A549A8">
      <w:pPr>
        <w:widowControl w:val="0"/>
        <w:spacing w:before="240" w:after="24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Родители 9-х классов, всего – 75, участвовало  в анкетировании  75 - 100%</w:t>
      </w:r>
    </w:p>
    <w:tbl>
      <w:tblPr>
        <w:tblStyle w:val="afffffffffc"/>
        <w:tblW w:w="997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765"/>
        <w:gridCol w:w="4650"/>
        <w:gridCol w:w="1110"/>
        <w:gridCol w:w="1020"/>
        <w:gridCol w:w="1245"/>
        <w:gridCol w:w="1185"/>
      </w:tblGrid>
      <w:tr w:rsidR="00663243">
        <w:trPr>
          <w:trHeight w:val="630"/>
        </w:trPr>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65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w:t>
            </w:r>
          </w:p>
        </w:tc>
        <w:tc>
          <w:tcPr>
            <w:tcW w:w="11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6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Полностью </w:t>
            </w:r>
          </w:p>
          <w:p w:rsidR="00663243" w:rsidRDefault="00A549A8">
            <w:pPr>
              <w:spacing w:line="276" w:lineRule="auto"/>
              <w:ind w:left="-66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0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6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24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6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c>
          <w:tcPr>
            <w:tcW w:w="11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6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полностью </w:t>
            </w:r>
          </w:p>
          <w:p w:rsidR="00663243" w:rsidRDefault="00A549A8">
            <w:pPr>
              <w:spacing w:line="276" w:lineRule="auto"/>
              <w:ind w:left="-66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r>
      <w:tr w:rsidR="00663243">
        <w:trPr>
          <w:trHeight w:val="4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60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ребенок с удовольствием идет в школу.</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60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В классе благоприятная атмосфера.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68%</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60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дает качественные знания.</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предметы даются моему ребенку легко</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справедливо оценивают достижения в учебе нашего ребенка.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ребенок не перегружен учебными занятиями и домашними заданиями.</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3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Новые подходы в обучении, используемые в школе, создают условия для проявления и развития способностей нашего ребенка.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70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качеством информирования об учебных успехах и поведении моего ребенка.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2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доволен</w:t>
            </w:r>
            <w:proofErr w:type="gramEnd"/>
            <w:r>
              <w:rPr>
                <w:rFonts w:ascii="Times New Roman" w:eastAsia="Times New Roman" w:hAnsi="Times New Roman" w:cs="Times New Roman"/>
                <w:sz w:val="24"/>
                <w:szCs w:val="24"/>
              </w:rPr>
              <w:t>\а программой внеурочной деятельности в школе.</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520" w:firstLine="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работой классного руководителя моего ребенка.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75%</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20" w:right="-233"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020" w:right="-20" w:firstLine="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проводятся мероприятия, которые полезны и интересны нашему ребенку.</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020" w:right="-20" w:firstLine="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Меня устраивает работа школьной </w:t>
            </w:r>
            <w:r>
              <w:rPr>
                <w:rFonts w:ascii="Times New Roman" w:eastAsia="Times New Roman" w:hAnsi="Times New Roman" w:cs="Times New Roman"/>
                <w:sz w:val="24"/>
                <w:szCs w:val="24"/>
              </w:rPr>
              <w:lastRenderedPageBreak/>
              <w:t>столовой\буфета.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8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020" w:right="-20" w:firstLine="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соблюдают нормы педагогической этики.</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63243">
        <w:trPr>
          <w:trHeight w:val="51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020" w:right="-20" w:firstLine="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ребенок в школе находится в безопасности.</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020" w:right="-20" w:firstLine="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заботятся о здоровье нашего ребенка.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1020" w:right="-20" w:firstLine="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 xml:space="preserve"> /а работой администрации школы.</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желание принять участие в жизни школы.</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2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10"/>
        </w:trPr>
        <w:tc>
          <w:tcPr>
            <w:tcW w:w="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80"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4560"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663243">
            <w:pPr>
              <w:spacing w:before="240" w:after="240" w:line="276" w:lineRule="auto"/>
              <w:ind w:left="-700" w:right="-20"/>
              <w:jc w:val="center"/>
              <w:rPr>
                <w:rFonts w:ascii="Times New Roman" w:eastAsia="Times New Roman" w:hAnsi="Times New Roman" w:cs="Times New Roman"/>
                <w:b/>
                <w:i/>
                <w:sz w:val="24"/>
                <w:szCs w:val="24"/>
              </w:rPr>
            </w:pPr>
          </w:p>
          <w:p w:rsidR="00663243" w:rsidRDefault="00A549A8">
            <w:pPr>
              <w:spacing w:before="240" w:after="24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комментариев</w:t>
            </w:r>
          </w:p>
        </w:tc>
      </w:tr>
    </w:tbl>
    <w:p w:rsidR="00663243" w:rsidRDefault="00A549A8">
      <w:pPr>
        <w:widowControl w:val="0"/>
        <w:spacing w:before="240" w:after="240" w:line="276" w:lineRule="auto"/>
        <w:ind w:left="-56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Анализ результатов опроса родителей: на основании результата анкетирования из 190 респондентов – 93,6% </w:t>
      </w:r>
      <w:proofErr w:type="gramStart"/>
      <w:r>
        <w:rPr>
          <w:rFonts w:ascii="Times New Roman" w:eastAsia="Times New Roman" w:hAnsi="Times New Roman" w:cs="Times New Roman"/>
          <w:sz w:val="28"/>
          <w:szCs w:val="28"/>
        </w:rPr>
        <w:t>удовлетворены</w:t>
      </w:r>
      <w:proofErr w:type="gramEnd"/>
      <w:r>
        <w:rPr>
          <w:rFonts w:ascii="Times New Roman" w:eastAsia="Times New Roman" w:hAnsi="Times New Roman" w:cs="Times New Roman"/>
          <w:sz w:val="28"/>
          <w:szCs w:val="28"/>
        </w:rPr>
        <w:t xml:space="preserve"> уровнем предоставляемых образовательных услуг. Из них родители 4 классов с русским языком обучения – 95,1%, 4 классы с государственным языком обучения – 100%, 9 классы – 85,7%.</w:t>
      </w:r>
    </w:p>
    <w:p w:rsidR="00663243" w:rsidRDefault="00A549A8">
      <w:pPr>
        <w:widowControl w:val="0"/>
        <w:spacing w:before="240" w:after="240" w:line="276" w:lineRule="auto"/>
        <w:ind w:left="-566"/>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Анкетирование для педагогов организаций среднего (начального, основного среднего и общего среднего)</w:t>
      </w:r>
    </w:p>
    <w:p w:rsidR="00663243" w:rsidRDefault="00A549A8">
      <w:pPr>
        <w:widowControl w:val="0"/>
        <w:spacing w:after="0" w:line="276" w:lineRule="auto"/>
        <w:ind w:right="92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Педагогов всего 61, участвовало в анкетирование 61, участие в анкетировании  – 100%</w:t>
      </w:r>
    </w:p>
    <w:tbl>
      <w:tblPr>
        <w:tblStyle w:val="afffffffffd"/>
        <w:tblW w:w="9345" w:type="dxa"/>
        <w:tblBorders>
          <w:top w:val="nil"/>
          <w:left w:val="nil"/>
          <w:bottom w:val="nil"/>
          <w:right w:val="nil"/>
          <w:insideH w:val="nil"/>
          <w:insideV w:val="nil"/>
        </w:tblBorders>
        <w:tblLayout w:type="fixed"/>
        <w:tblLook w:val="0600" w:firstRow="0" w:lastRow="0" w:firstColumn="0" w:lastColumn="0" w:noHBand="1" w:noVBand="1"/>
      </w:tblPr>
      <w:tblGrid>
        <w:gridCol w:w="855"/>
        <w:gridCol w:w="3885"/>
        <w:gridCol w:w="1110"/>
        <w:gridCol w:w="1335"/>
        <w:gridCol w:w="1170"/>
        <w:gridCol w:w="990"/>
      </w:tblGrid>
      <w:tr w:rsidR="00663243">
        <w:trPr>
          <w:trHeight w:val="645"/>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w:t>
            </w:r>
          </w:p>
        </w:tc>
        <w:tc>
          <w:tcPr>
            <w:tcW w:w="11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4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Полностью </w:t>
            </w:r>
          </w:p>
          <w:p w:rsidR="00663243" w:rsidRDefault="00A549A8">
            <w:pPr>
              <w:spacing w:line="276" w:lineRule="auto"/>
              <w:ind w:left="-64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3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4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согласен</w:t>
            </w:r>
          </w:p>
        </w:tc>
        <w:tc>
          <w:tcPr>
            <w:tcW w:w="117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4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c>
          <w:tcPr>
            <w:tcW w:w="99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64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полностью </w:t>
            </w:r>
          </w:p>
          <w:p w:rsidR="00663243" w:rsidRDefault="00A549A8">
            <w:pPr>
              <w:spacing w:line="276" w:lineRule="auto"/>
              <w:ind w:left="-640" w:right="-5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tc>
      </w:tr>
      <w:tr w:rsidR="00663243">
        <w:trPr>
          <w:trHeight w:val="42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Я горжусь тем, что работаю в этой школе.</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6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Я получаю эффективную методическую помощь.</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2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устраивают условия труда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6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устраивает стиль работы администрации школы</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84 %</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пресекает и эффективно разрешает конфликты между учащимися.</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учебно-материальной базой школы.</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95"/>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коллективе благоприятный морально-психологический климат</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6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качеством питания в школе</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45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Коллеги всегда готовы мне помочь</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135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успешного ведения учебных занятий школой предоставлены все необходимые учебно-методические и технические средства.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line="276" w:lineRule="auto"/>
              <w:ind w:left="-1000" w:right="-520" w:firstLine="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6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созданы условия для моего профессионального и творческого роста.</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74%</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66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0" w:line="276" w:lineRule="auto"/>
              <w:ind w:right="86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установлены методы поощрения педагогов.</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79%</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85"/>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которыми я работаю</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тремятся к знаниям.</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85"/>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/а своими взаимоотношениями с учащимися.</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6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585"/>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удовлетворен</w:t>
            </w:r>
            <w:proofErr w:type="gramEnd"/>
            <w:r>
              <w:rPr>
                <w:rFonts w:ascii="Times New Roman" w:eastAsia="Times New Roman" w:hAnsi="Times New Roman" w:cs="Times New Roman"/>
                <w:sz w:val="24"/>
                <w:szCs w:val="24"/>
              </w:rPr>
              <w:t xml:space="preserve"> /а своей работой в </w:t>
            </w:r>
            <w:r>
              <w:rPr>
                <w:rFonts w:ascii="Times New Roman" w:eastAsia="Times New Roman" w:hAnsi="Times New Roman" w:cs="Times New Roman"/>
                <w:sz w:val="24"/>
                <w:szCs w:val="24"/>
              </w:rPr>
              <w:lastRenderedPageBreak/>
              <w:t>качестве классного руководителя.</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44%</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7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63243">
        <w:trPr>
          <w:trHeight w:val="1620"/>
        </w:trPr>
        <w:tc>
          <w:tcPr>
            <w:tcW w:w="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6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3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240" w:after="240" w:line="27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4605"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63243" w:rsidRDefault="00A549A8">
            <w:pPr>
              <w:spacing w:before="40" w:line="276" w:lineRule="auto"/>
              <w:ind w:left="-5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комментариев</w:t>
            </w:r>
          </w:p>
        </w:tc>
      </w:tr>
    </w:tbl>
    <w:p w:rsidR="00663243" w:rsidRDefault="00A549A8">
      <w:pPr>
        <w:widowControl w:val="0"/>
        <w:spacing w:before="240" w:after="240" w:line="21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Анализ результатов опроса педагогов: по итогам анкетирования педагогов можно сделать вывод, что педагоги  100%  удовлетворены уровнем создания условий для качественного обучения и воспитания.</w:t>
      </w:r>
    </w:p>
    <w:p w:rsidR="00663243" w:rsidRDefault="00A549A8">
      <w:pPr>
        <w:widowControl w:val="0"/>
        <w:spacing w:before="240" w:after="240" w:line="240" w:lineRule="auto"/>
        <w:jc w:val="both"/>
        <w:rPr>
          <w:rFonts w:ascii="Times New Roman" w:eastAsia="Times New Roman" w:hAnsi="Times New Roman" w:cs="Times New Roman"/>
          <w:b/>
          <w:i/>
          <w:sz w:val="28"/>
          <w:szCs w:val="28"/>
        </w:rPr>
      </w:pPr>
      <w:bookmarkStart w:id="25" w:name="_GoBack"/>
      <w:bookmarkEnd w:id="25"/>
      <w:r>
        <w:rPr>
          <w:rFonts w:ascii="Times New Roman" w:eastAsia="Times New Roman" w:hAnsi="Times New Roman" w:cs="Times New Roman"/>
          <w:b/>
          <w:i/>
          <w:sz w:val="28"/>
          <w:szCs w:val="28"/>
        </w:rPr>
        <w:t xml:space="preserve"> </w:t>
      </w:r>
    </w:p>
    <w:p w:rsidR="00663243" w:rsidRDefault="00663243">
      <w:pPr>
        <w:widowControl w:val="0"/>
        <w:spacing w:after="0" w:line="240" w:lineRule="auto"/>
        <w:ind w:left="-142" w:right="3"/>
        <w:jc w:val="both"/>
        <w:rPr>
          <w:rFonts w:ascii="Times New Roman" w:eastAsia="Times New Roman" w:hAnsi="Times New Roman" w:cs="Times New Roman"/>
          <w:b/>
          <w:i/>
          <w:sz w:val="28"/>
          <w:szCs w:val="28"/>
        </w:rPr>
      </w:pPr>
    </w:p>
    <w:p w:rsidR="00663243" w:rsidRDefault="00A549A8">
      <w:pPr>
        <w:widowControl w:val="0"/>
        <w:spacing w:after="0" w:line="240" w:lineRule="auto"/>
        <w:ind w:right="5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9. НЕДОСТАТКИ И ЗАМЕЧАНИЯ, ПУТИ ИХ РЕШЕНИЯ</w:t>
      </w:r>
    </w:p>
    <w:p w:rsidR="00663243" w:rsidRDefault="00663243">
      <w:pPr>
        <w:widowControl w:val="0"/>
        <w:spacing w:after="0" w:line="240" w:lineRule="auto"/>
        <w:ind w:right="560"/>
        <w:jc w:val="both"/>
        <w:rPr>
          <w:rFonts w:ascii="Times New Roman" w:eastAsia="Times New Roman" w:hAnsi="Times New Roman" w:cs="Times New Roman"/>
          <w:sz w:val="28"/>
          <w:szCs w:val="28"/>
        </w:rPr>
      </w:pPr>
    </w:p>
    <w:tbl>
      <w:tblPr>
        <w:tblStyle w:val="afffffffffe"/>
        <w:tblW w:w="90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4290"/>
        <w:gridCol w:w="4110"/>
      </w:tblGrid>
      <w:tr w:rsidR="00663243">
        <w:tc>
          <w:tcPr>
            <w:tcW w:w="645" w:type="dxa"/>
          </w:tcPr>
          <w:p w:rsidR="00663243" w:rsidRPr="00106BF2" w:rsidRDefault="00663243">
            <w:pPr>
              <w:jc w:val="center"/>
              <w:rPr>
                <w:rFonts w:ascii="Times New Roman" w:eastAsia="Times New Roman" w:hAnsi="Times New Roman" w:cs="Times New Roman"/>
                <w:b/>
                <w:sz w:val="28"/>
                <w:szCs w:val="28"/>
                <w:lang w:val="ru-RU"/>
              </w:rPr>
            </w:pPr>
          </w:p>
        </w:tc>
        <w:tc>
          <w:tcPr>
            <w:tcW w:w="4290" w:type="dxa"/>
          </w:tcPr>
          <w:p w:rsidR="00663243" w:rsidRDefault="00A549A8">
            <w:pPr>
              <w:ind w:right="5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НЕДОСТАТКИ И ЗАМЕЧАНИЯ</w:t>
            </w:r>
          </w:p>
        </w:tc>
        <w:tc>
          <w:tcPr>
            <w:tcW w:w="4110" w:type="dxa"/>
          </w:tcPr>
          <w:p w:rsidR="00663243" w:rsidRDefault="00A549A8">
            <w:pPr>
              <w:ind w:right="5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ПУТИ ИХ РЕШЕНИЯ</w:t>
            </w:r>
          </w:p>
        </w:tc>
      </w:tr>
      <w:tr w:rsidR="00663243">
        <w:tc>
          <w:tcPr>
            <w:tcW w:w="645" w:type="dxa"/>
          </w:tcPr>
          <w:p w:rsidR="00663243" w:rsidRDefault="00A549A8">
            <w:pPr>
              <w:ind w:right="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9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Библиотека нуждается в трансформации и модернизации с учетом современных требований к образовательному и культурному пространству</w:t>
            </w:r>
          </w:p>
        </w:tc>
        <w:tc>
          <w:tcPr>
            <w:tcW w:w="411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1.Разработка концепции трансформации библиотеки в культурно-образовательное пространство.</w:t>
            </w:r>
          </w:p>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2. Проведение текущего ремонта и переоснащение помещения библиотеки.</w:t>
            </w:r>
          </w:p>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3. Создание многофункциональных развивающих  зон для чтения, проведения мероприятий. </w:t>
            </w:r>
          </w:p>
        </w:tc>
      </w:tr>
      <w:tr w:rsidR="00663243">
        <w:tc>
          <w:tcPr>
            <w:tcW w:w="645" w:type="dxa"/>
          </w:tcPr>
          <w:p w:rsidR="00663243" w:rsidRDefault="00A549A8">
            <w:pPr>
              <w:ind w:right="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9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Доля </w:t>
            </w:r>
            <w:proofErr w:type="gramStart"/>
            <w:r w:rsidRPr="00106BF2">
              <w:rPr>
                <w:rFonts w:ascii="Times New Roman" w:eastAsia="Times New Roman" w:hAnsi="Times New Roman" w:cs="Times New Roman"/>
                <w:sz w:val="28"/>
                <w:szCs w:val="28"/>
                <w:lang w:val="ru-RU"/>
              </w:rPr>
              <w:t>педагогов,  имеющих только среднее профессиональное образование составляет</w:t>
            </w:r>
            <w:proofErr w:type="gramEnd"/>
            <w:r w:rsidRPr="00106BF2">
              <w:rPr>
                <w:rFonts w:ascii="Times New Roman" w:eastAsia="Times New Roman" w:hAnsi="Times New Roman" w:cs="Times New Roman"/>
                <w:sz w:val="28"/>
                <w:szCs w:val="28"/>
                <w:lang w:val="ru-RU"/>
              </w:rPr>
              <w:t xml:space="preserve"> - 15,5 %, что указывает на потенциал для повышения квалифицированного уровня.</w:t>
            </w:r>
          </w:p>
        </w:tc>
        <w:tc>
          <w:tcPr>
            <w:tcW w:w="4110" w:type="dxa"/>
          </w:tcPr>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1.Содействие педагогам в поступлении и обучении в высших учебных заведениях.</w:t>
            </w:r>
          </w:p>
          <w:p w:rsidR="00663243" w:rsidRPr="00106BF2" w:rsidRDefault="00A549A8">
            <w:pPr>
              <w:ind w:right="560"/>
              <w:rPr>
                <w:rFonts w:ascii="Times New Roman" w:eastAsia="Times New Roman" w:hAnsi="Times New Roman" w:cs="Times New Roman"/>
                <w:sz w:val="28"/>
                <w:szCs w:val="28"/>
                <w:lang w:val="ru-RU"/>
              </w:rPr>
            </w:pPr>
            <w:r w:rsidRPr="00106BF2">
              <w:rPr>
                <w:rFonts w:ascii="Times New Roman" w:eastAsia="Times New Roman" w:hAnsi="Times New Roman" w:cs="Times New Roman"/>
                <w:sz w:val="28"/>
                <w:szCs w:val="28"/>
                <w:lang w:val="ru-RU"/>
              </w:rPr>
              <w:t xml:space="preserve">2. Организация сопровождения, наставничества и мотивационной поддержки </w:t>
            </w:r>
            <w:r w:rsidRPr="00106BF2">
              <w:rPr>
                <w:rFonts w:ascii="Times New Roman" w:eastAsia="Times New Roman" w:hAnsi="Times New Roman" w:cs="Times New Roman"/>
                <w:sz w:val="28"/>
                <w:szCs w:val="28"/>
                <w:lang w:val="ru-RU"/>
              </w:rPr>
              <w:lastRenderedPageBreak/>
              <w:t>в процессе получения высшего образования.</w:t>
            </w:r>
          </w:p>
          <w:p w:rsidR="00663243" w:rsidRPr="00106BF2" w:rsidRDefault="00663243">
            <w:pPr>
              <w:ind w:right="560"/>
              <w:rPr>
                <w:rFonts w:ascii="Times New Roman" w:eastAsia="Times New Roman" w:hAnsi="Times New Roman" w:cs="Times New Roman"/>
                <w:sz w:val="28"/>
                <w:szCs w:val="28"/>
                <w:lang w:val="ru-RU"/>
              </w:rPr>
            </w:pPr>
          </w:p>
        </w:tc>
      </w:tr>
    </w:tbl>
    <w:p w:rsidR="00663243" w:rsidRDefault="00663243">
      <w:pPr>
        <w:widowControl w:val="0"/>
        <w:pBdr>
          <w:top w:val="nil"/>
          <w:left w:val="nil"/>
          <w:bottom w:val="nil"/>
          <w:right w:val="nil"/>
          <w:between w:val="nil"/>
        </w:pBdr>
        <w:spacing w:after="0" w:line="240" w:lineRule="auto"/>
        <w:ind w:right="713"/>
        <w:jc w:val="both"/>
        <w:rPr>
          <w:rFonts w:ascii="Times New Roman" w:eastAsia="Times New Roman" w:hAnsi="Times New Roman" w:cs="Times New Roman"/>
          <w:color w:val="000000"/>
          <w:sz w:val="28"/>
          <w:szCs w:val="28"/>
        </w:rPr>
      </w:pPr>
    </w:p>
    <w:p w:rsidR="00663243" w:rsidRDefault="00663243">
      <w:pPr>
        <w:widowControl w:val="0"/>
        <w:pBdr>
          <w:top w:val="nil"/>
          <w:left w:val="nil"/>
          <w:bottom w:val="nil"/>
          <w:right w:val="nil"/>
          <w:between w:val="nil"/>
        </w:pBdr>
        <w:spacing w:after="0" w:line="240" w:lineRule="auto"/>
        <w:ind w:left="756" w:right="713"/>
        <w:jc w:val="both"/>
        <w:rPr>
          <w:rFonts w:ascii="Times New Roman" w:eastAsia="Times New Roman" w:hAnsi="Times New Roman" w:cs="Times New Roman"/>
          <w:b/>
          <w:sz w:val="28"/>
          <w:szCs w:val="28"/>
        </w:rPr>
      </w:pPr>
    </w:p>
    <w:p w:rsidR="00663243" w:rsidRDefault="00A549A8">
      <w:pPr>
        <w:widowControl w:val="0"/>
        <w:pBdr>
          <w:top w:val="nil"/>
          <w:left w:val="nil"/>
          <w:bottom w:val="nil"/>
          <w:right w:val="nil"/>
          <w:between w:val="nil"/>
        </w:pBdr>
        <w:spacing w:after="0" w:line="240" w:lineRule="auto"/>
        <w:ind w:left="756" w:right="71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Раздел 10. Выводы и предложения.</w:t>
      </w:r>
    </w:p>
    <w:p w:rsidR="00663243" w:rsidRDefault="00A549A8">
      <w:pPr>
        <w:numPr>
          <w:ilvl w:val="0"/>
          <w:numId w:val="49"/>
        </w:numPr>
        <w:pBdr>
          <w:top w:val="nil"/>
          <w:left w:val="nil"/>
          <w:bottom w:val="nil"/>
          <w:right w:val="nil"/>
          <w:between w:val="nil"/>
        </w:pBd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полного и детального анализа  учебно - воспитательного процесса за оцениваемые периоды и 1 полугодие 2025 года подтверждается, что </w:t>
      </w:r>
      <w:r>
        <w:rPr>
          <w:rFonts w:ascii="Times New Roman" w:eastAsia="Times New Roman" w:hAnsi="Times New Roman" w:cs="Times New Roman"/>
          <w:color w:val="000000"/>
          <w:sz w:val="28"/>
          <w:szCs w:val="28"/>
        </w:rPr>
        <w:t>деятельность школы организована в строгом  соответст</w:t>
      </w:r>
      <w:r>
        <w:rPr>
          <w:rFonts w:ascii="Times New Roman" w:eastAsia="Times New Roman" w:hAnsi="Times New Roman" w:cs="Times New Roman"/>
          <w:sz w:val="28"/>
          <w:szCs w:val="28"/>
        </w:rPr>
        <w:t xml:space="preserve">вии с утвержденными </w:t>
      </w:r>
      <w:r>
        <w:rPr>
          <w:rFonts w:ascii="Times New Roman" w:eastAsia="Times New Roman" w:hAnsi="Times New Roman" w:cs="Times New Roman"/>
          <w:color w:val="000000"/>
          <w:sz w:val="28"/>
          <w:szCs w:val="28"/>
        </w:rPr>
        <w:t xml:space="preserve"> нормативно-правовыми актами</w:t>
      </w:r>
      <w:r>
        <w:rPr>
          <w:rFonts w:ascii="Times New Roman" w:eastAsia="Times New Roman" w:hAnsi="Times New Roman" w:cs="Times New Roman"/>
          <w:sz w:val="28"/>
          <w:szCs w:val="28"/>
        </w:rPr>
        <w:t>.</w:t>
      </w:r>
    </w:p>
    <w:p w:rsidR="00663243" w:rsidRDefault="00A549A8">
      <w:pPr>
        <w:numPr>
          <w:ilvl w:val="0"/>
          <w:numId w:val="49"/>
        </w:numPr>
        <w:pBdr>
          <w:top w:val="nil"/>
          <w:left w:val="nil"/>
          <w:bottom w:val="nil"/>
          <w:right w:val="nil"/>
          <w:between w:val="nil"/>
        </w:pBd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коллектив обладает высоким профессиональным потенциалом, демонстрирует устойчивое стремление к профессиональному развитию и самосовершенствованию. Система методической поддержки, курсовой подготовки и взаимного обмена опытом работает эффективно и последовательно. Созданная атмосфера доверия внутри коллектива и внешнего сотрудничества с организациями образования, Вузами, международными партнерами способствует раскрытию потенциала каждого педагога и формированию единой команды, ориентированной на повышение качества образования и достижение стратегической цели.</w:t>
      </w:r>
    </w:p>
    <w:p w:rsidR="00663243" w:rsidRDefault="00A549A8">
      <w:pPr>
        <w:numPr>
          <w:ilvl w:val="0"/>
          <w:numId w:val="49"/>
        </w:numPr>
        <w:pBdr>
          <w:top w:val="nil"/>
          <w:left w:val="nil"/>
          <w:bottom w:val="nil"/>
          <w:right w:val="nil"/>
          <w:between w:val="nil"/>
        </w:pBd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результатов успеваемости обучающихся свидетельствует о стабильной положительной динамике в уровне качества знаний. Отчетливо прослеживается тенденция к улучшению показателей на протяжении учебного года, что отражает эффективность реализуемых образовательных подходов и системную работу педагогического коллектива.</w:t>
      </w:r>
    </w:p>
    <w:p w:rsidR="00663243" w:rsidRDefault="00A549A8">
      <w:pPr>
        <w:numPr>
          <w:ilvl w:val="0"/>
          <w:numId w:val="49"/>
        </w:numPr>
        <w:pBdr>
          <w:top w:val="nil"/>
          <w:left w:val="nil"/>
          <w:bottom w:val="nil"/>
          <w:right w:val="nil"/>
          <w:between w:val="nil"/>
        </w:pBdr>
        <w:spacing w:after="0" w:line="240" w:lineRule="auto"/>
        <w:ind w:right="-2"/>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Обучающиеся школы ежегодно демонстрируют стабильные положительные результаты в олимпиадах, конкурсах и спортивных соревнованиях, становятся победителями и призёрами на городском, областном и республиканском уровнях, что свидетельствует о результативной системе сопровождения одарённых детей и высоком качестве образовательной деятельности.</w:t>
      </w:r>
      <w:proofErr w:type="gramEnd"/>
    </w:p>
    <w:p w:rsidR="00663243" w:rsidRDefault="00A549A8">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Итоговый анализ материалов самооценки составлен по разделам, которые отражают деятельность школы по всем направлениям за </w:t>
      </w:r>
      <w:r>
        <w:rPr>
          <w:rFonts w:ascii="Times New Roman" w:eastAsia="Times New Roman" w:hAnsi="Times New Roman" w:cs="Times New Roman"/>
          <w:sz w:val="28"/>
          <w:szCs w:val="28"/>
        </w:rPr>
        <w:t>предыдущие два учебных</w:t>
      </w:r>
      <w:r>
        <w:rPr>
          <w:rFonts w:ascii="Times New Roman" w:eastAsia="Times New Roman" w:hAnsi="Times New Roman" w:cs="Times New Roman"/>
          <w:color w:val="000000"/>
          <w:sz w:val="28"/>
          <w:szCs w:val="28"/>
        </w:rPr>
        <w:t xml:space="preserve"> года и текущий учебный год. </w:t>
      </w:r>
    </w:p>
    <w:p w:rsidR="00663243" w:rsidRDefault="00A549A8">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Комиссия по подготовке материалов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самооценки</w:t>
      </w:r>
      <w:r>
        <w:rPr>
          <w:rFonts w:ascii="Times New Roman" w:eastAsia="Times New Roman" w:hAnsi="Times New Roman" w:cs="Times New Roman"/>
          <w:color w:val="000000"/>
          <w:sz w:val="28"/>
          <w:szCs w:val="28"/>
        </w:rPr>
        <w:t xml:space="preserve"> организации образования</w:t>
      </w:r>
      <w:r>
        <w:rPr>
          <w:rFonts w:ascii="Times New Roman" w:eastAsia="Times New Roman" w:hAnsi="Times New Roman" w:cs="Times New Roman"/>
          <w:sz w:val="28"/>
          <w:szCs w:val="28"/>
        </w:rPr>
        <w:t xml:space="preserve">                                                                                                                                                                                                                                                                                                                                                                                                                                                                                                                                                                                                                                                                                                                                                                                    </w:t>
      </w:r>
    </w:p>
    <w:p w:rsidR="00663243" w:rsidRDefault="00663243">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66324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663243" w:rsidRDefault="00A549A8">
      <w:pPr>
        <w:pBdr>
          <w:top w:val="nil"/>
          <w:left w:val="nil"/>
          <w:bottom w:val="nil"/>
          <w:right w:val="nil"/>
          <w:between w:val="nil"/>
        </w:pBdr>
        <w:spacing w:after="0" w:line="240" w:lineRule="auto"/>
        <w:ind w:left="-1700" w:firstLine="19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0250" cy="7124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0"/>
                    <a:srcRect/>
                    <a:stretch>
                      <a:fillRect/>
                    </a:stretch>
                  </pic:blipFill>
                  <pic:spPr>
                    <a:xfrm>
                      <a:off x="0" y="0"/>
                      <a:ext cx="5940250" cy="7124700"/>
                    </a:xfrm>
                    <a:prstGeom prst="rect">
                      <a:avLst/>
                    </a:prstGeom>
                    <a:ln/>
                  </pic:spPr>
                </pic:pic>
              </a:graphicData>
            </a:graphic>
          </wp:inline>
        </w:drawing>
      </w:r>
    </w:p>
    <w:p w:rsidR="00663243" w:rsidRDefault="00663243">
      <w:pPr>
        <w:widowControl w:val="0"/>
        <w:tabs>
          <w:tab w:val="left" w:pos="993"/>
        </w:tabs>
        <w:spacing w:after="0" w:line="240" w:lineRule="auto"/>
        <w:ind w:left="-1700" w:right="451"/>
        <w:jc w:val="both"/>
        <w:rPr>
          <w:rFonts w:ascii="Times New Roman" w:eastAsia="Times New Roman" w:hAnsi="Times New Roman" w:cs="Times New Roman"/>
          <w:sz w:val="28"/>
          <w:szCs w:val="28"/>
        </w:rPr>
      </w:pPr>
      <w:bookmarkStart w:id="26" w:name="_heading=h.32hioqz" w:colFirst="0" w:colLast="0"/>
      <w:bookmarkEnd w:id="26"/>
    </w:p>
    <w:sectPr w:rsidR="00663243">
      <w:pgSz w:w="11906" w:h="16838"/>
      <w:pgMar w:top="1134" w:right="850" w:bottom="1134" w:left="17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ndale Sans UI">
    <w:panose1 w:val="00000000000000000000"/>
    <w:charset w:val="00"/>
    <w:family w:val="roman"/>
    <w:notTrueType/>
    <w:pitch w:val="default"/>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2DA"/>
    <w:multiLevelType w:val="multilevel"/>
    <w:tmpl w:val="C8B68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5E2634"/>
    <w:multiLevelType w:val="multilevel"/>
    <w:tmpl w:val="B5A6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0246B2"/>
    <w:multiLevelType w:val="multilevel"/>
    <w:tmpl w:val="D390C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D6767F6"/>
    <w:multiLevelType w:val="multilevel"/>
    <w:tmpl w:val="2BD88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DBC1478"/>
    <w:multiLevelType w:val="multilevel"/>
    <w:tmpl w:val="C3E24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9C2849"/>
    <w:multiLevelType w:val="multilevel"/>
    <w:tmpl w:val="5FBAD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0180CF7"/>
    <w:multiLevelType w:val="multilevel"/>
    <w:tmpl w:val="2C5290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110763C8"/>
    <w:multiLevelType w:val="multilevel"/>
    <w:tmpl w:val="58D6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3F84293"/>
    <w:multiLevelType w:val="multilevel"/>
    <w:tmpl w:val="84D68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81C19A6"/>
    <w:multiLevelType w:val="multilevel"/>
    <w:tmpl w:val="72CC5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FB933A0"/>
    <w:multiLevelType w:val="multilevel"/>
    <w:tmpl w:val="9264B22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nsid w:val="24923AAF"/>
    <w:multiLevelType w:val="multilevel"/>
    <w:tmpl w:val="FABA4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7261323"/>
    <w:multiLevelType w:val="multilevel"/>
    <w:tmpl w:val="D9AAC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83F2F6F"/>
    <w:multiLevelType w:val="multilevel"/>
    <w:tmpl w:val="CB90DF3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B6755FC"/>
    <w:multiLevelType w:val="multilevel"/>
    <w:tmpl w:val="FEACCC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2D542DC4"/>
    <w:multiLevelType w:val="multilevel"/>
    <w:tmpl w:val="D6CC12CE"/>
    <w:lvl w:ilvl="0">
      <w:start w:val="1"/>
      <w:numFmt w:val="bullet"/>
      <w:lvlText w:val="●"/>
      <w:lvlJc w:val="left"/>
      <w:pPr>
        <w:ind w:left="720" w:hanging="360"/>
      </w:pPr>
      <w:rPr>
        <w:rFonts w:ascii="Noto Sans Symbols" w:eastAsia="Noto Sans Symbols" w:hAnsi="Noto Sans Symbols" w:cs="Noto Sans Symbols"/>
        <w:b w:val="0"/>
        <w:sz w:val="18"/>
        <w:szCs w:val="18"/>
      </w:r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6">
    <w:nsid w:val="2DCA5C45"/>
    <w:multiLevelType w:val="multilevel"/>
    <w:tmpl w:val="0472F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1A67AC0"/>
    <w:multiLevelType w:val="multilevel"/>
    <w:tmpl w:val="C4B02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2937357"/>
    <w:multiLevelType w:val="multilevel"/>
    <w:tmpl w:val="2B70BF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34FF6475"/>
    <w:multiLevelType w:val="multilevel"/>
    <w:tmpl w:val="570CF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58C77C7"/>
    <w:multiLevelType w:val="multilevel"/>
    <w:tmpl w:val="BC92B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913505E"/>
    <w:multiLevelType w:val="multilevel"/>
    <w:tmpl w:val="ECE810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3D0B1758"/>
    <w:multiLevelType w:val="multilevel"/>
    <w:tmpl w:val="5AE0D0BA"/>
    <w:lvl w:ilvl="0">
      <w:start w:val="1"/>
      <w:numFmt w:val="decimal"/>
      <w:lvlText w:val="%1."/>
      <w:lvlJc w:val="left"/>
      <w:pPr>
        <w:ind w:left="1146" w:hanging="360"/>
      </w:pPr>
      <w:rPr>
        <w:i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nsid w:val="4D061BEE"/>
    <w:multiLevelType w:val="multilevel"/>
    <w:tmpl w:val="4EDE1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DE20B36"/>
    <w:multiLevelType w:val="multilevel"/>
    <w:tmpl w:val="719E5C68"/>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nsid w:val="4E694CF1"/>
    <w:multiLevelType w:val="multilevel"/>
    <w:tmpl w:val="DBD8AE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506C746D"/>
    <w:multiLevelType w:val="multilevel"/>
    <w:tmpl w:val="7116E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2166DEB"/>
    <w:multiLevelType w:val="multilevel"/>
    <w:tmpl w:val="41DE3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21F31B1"/>
    <w:multiLevelType w:val="multilevel"/>
    <w:tmpl w:val="1C3ED6CA"/>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23A380F"/>
    <w:multiLevelType w:val="multilevel"/>
    <w:tmpl w:val="9F2CF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4AB7AE9"/>
    <w:multiLevelType w:val="multilevel"/>
    <w:tmpl w:val="11044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93B6BAC"/>
    <w:multiLevelType w:val="multilevel"/>
    <w:tmpl w:val="F6606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AD61187"/>
    <w:multiLevelType w:val="multilevel"/>
    <w:tmpl w:val="32D69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CDD57E8"/>
    <w:multiLevelType w:val="multilevel"/>
    <w:tmpl w:val="470AE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04342F8"/>
    <w:multiLevelType w:val="multilevel"/>
    <w:tmpl w:val="D57A3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0EA29DC"/>
    <w:multiLevelType w:val="multilevel"/>
    <w:tmpl w:val="33C0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252279F"/>
    <w:multiLevelType w:val="multilevel"/>
    <w:tmpl w:val="79B48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42C2C22"/>
    <w:multiLevelType w:val="multilevel"/>
    <w:tmpl w:val="BA6C62A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8">
    <w:nsid w:val="6ADF3CF8"/>
    <w:multiLevelType w:val="multilevel"/>
    <w:tmpl w:val="7C30D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F7235C7"/>
    <w:multiLevelType w:val="multilevel"/>
    <w:tmpl w:val="B6C89AC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0291DED"/>
    <w:multiLevelType w:val="multilevel"/>
    <w:tmpl w:val="784EE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1703707"/>
    <w:multiLevelType w:val="multilevel"/>
    <w:tmpl w:val="809A143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73D57275"/>
    <w:multiLevelType w:val="multilevel"/>
    <w:tmpl w:val="73D41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5EE078E"/>
    <w:multiLevelType w:val="multilevel"/>
    <w:tmpl w:val="29504C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nsid w:val="778A289F"/>
    <w:multiLevelType w:val="multilevel"/>
    <w:tmpl w:val="3D0A2ADC"/>
    <w:lvl w:ilvl="0">
      <w:start w:val="1"/>
      <w:numFmt w:val="decimal"/>
      <w:lvlText w:val="%1."/>
      <w:lvlJc w:val="left"/>
      <w:pPr>
        <w:ind w:left="788" w:hanging="360"/>
      </w:p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45">
    <w:nsid w:val="77A97288"/>
    <w:multiLevelType w:val="multilevel"/>
    <w:tmpl w:val="21C83B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9BB3AA0"/>
    <w:multiLevelType w:val="multilevel"/>
    <w:tmpl w:val="99B8A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A0869B9"/>
    <w:multiLevelType w:val="multilevel"/>
    <w:tmpl w:val="454E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D6967C4"/>
    <w:multiLevelType w:val="multilevel"/>
    <w:tmpl w:val="1DB624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31"/>
  </w:num>
  <w:num w:numId="3">
    <w:abstractNumId w:val="6"/>
  </w:num>
  <w:num w:numId="4">
    <w:abstractNumId w:val="20"/>
  </w:num>
  <w:num w:numId="5">
    <w:abstractNumId w:val="36"/>
  </w:num>
  <w:num w:numId="6">
    <w:abstractNumId w:val="30"/>
  </w:num>
  <w:num w:numId="7">
    <w:abstractNumId w:val="2"/>
  </w:num>
  <w:num w:numId="8">
    <w:abstractNumId w:val="7"/>
  </w:num>
  <w:num w:numId="9">
    <w:abstractNumId w:val="8"/>
  </w:num>
  <w:num w:numId="10">
    <w:abstractNumId w:val="33"/>
  </w:num>
  <w:num w:numId="11">
    <w:abstractNumId w:val="25"/>
  </w:num>
  <w:num w:numId="12">
    <w:abstractNumId w:val="43"/>
  </w:num>
  <w:num w:numId="13">
    <w:abstractNumId w:val="11"/>
  </w:num>
  <w:num w:numId="14">
    <w:abstractNumId w:val="28"/>
  </w:num>
  <w:num w:numId="15">
    <w:abstractNumId w:val="29"/>
  </w:num>
  <w:num w:numId="16">
    <w:abstractNumId w:val="34"/>
  </w:num>
  <w:num w:numId="17">
    <w:abstractNumId w:val="4"/>
  </w:num>
  <w:num w:numId="18">
    <w:abstractNumId w:val="3"/>
  </w:num>
  <w:num w:numId="19">
    <w:abstractNumId w:val="26"/>
  </w:num>
  <w:num w:numId="20">
    <w:abstractNumId w:val="38"/>
  </w:num>
  <w:num w:numId="21">
    <w:abstractNumId w:val="24"/>
  </w:num>
  <w:num w:numId="22">
    <w:abstractNumId w:val="17"/>
  </w:num>
  <w:num w:numId="23">
    <w:abstractNumId w:val="39"/>
  </w:num>
  <w:num w:numId="24">
    <w:abstractNumId w:val="16"/>
  </w:num>
  <w:num w:numId="25">
    <w:abstractNumId w:val="44"/>
  </w:num>
  <w:num w:numId="26">
    <w:abstractNumId w:val="32"/>
  </w:num>
  <w:num w:numId="27">
    <w:abstractNumId w:val="37"/>
  </w:num>
  <w:num w:numId="28">
    <w:abstractNumId w:val="10"/>
  </w:num>
  <w:num w:numId="29">
    <w:abstractNumId w:val="12"/>
  </w:num>
  <w:num w:numId="30">
    <w:abstractNumId w:val="27"/>
  </w:num>
  <w:num w:numId="31">
    <w:abstractNumId w:val="22"/>
  </w:num>
  <w:num w:numId="32">
    <w:abstractNumId w:val="48"/>
  </w:num>
  <w:num w:numId="33">
    <w:abstractNumId w:val="45"/>
  </w:num>
  <w:num w:numId="34">
    <w:abstractNumId w:val="15"/>
  </w:num>
  <w:num w:numId="35">
    <w:abstractNumId w:val="42"/>
  </w:num>
  <w:num w:numId="36">
    <w:abstractNumId w:val="23"/>
  </w:num>
  <w:num w:numId="37">
    <w:abstractNumId w:val="1"/>
  </w:num>
  <w:num w:numId="38">
    <w:abstractNumId w:val="19"/>
  </w:num>
  <w:num w:numId="39">
    <w:abstractNumId w:val="0"/>
  </w:num>
  <w:num w:numId="40">
    <w:abstractNumId w:val="13"/>
  </w:num>
  <w:num w:numId="41">
    <w:abstractNumId w:val="18"/>
  </w:num>
  <w:num w:numId="42">
    <w:abstractNumId w:val="40"/>
  </w:num>
  <w:num w:numId="43">
    <w:abstractNumId w:val="9"/>
  </w:num>
  <w:num w:numId="44">
    <w:abstractNumId w:val="14"/>
  </w:num>
  <w:num w:numId="45">
    <w:abstractNumId w:val="35"/>
  </w:num>
  <w:num w:numId="46">
    <w:abstractNumId w:val="46"/>
  </w:num>
  <w:num w:numId="47">
    <w:abstractNumId w:val="47"/>
  </w:num>
  <w:num w:numId="48">
    <w:abstractNumId w:val="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
  <w:rsids>
    <w:rsidRoot w:val="00663243"/>
    <w:rsid w:val="00106BF2"/>
    <w:rsid w:val="00351121"/>
    <w:rsid w:val="00520DD2"/>
    <w:rsid w:val="00663243"/>
    <w:rsid w:val="00773161"/>
    <w:rsid w:val="007D69E2"/>
    <w:rsid w:val="00816F21"/>
    <w:rsid w:val="00835C6D"/>
    <w:rsid w:val="00A549A8"/>
    <w:rsid w:val="00BE4730"/>
    <w:rsid w:val="00FA0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D87"/>
  </w:style>
  <w:style w:type="paragraph" w:styleId="1">
    <w:name w:val="heading 1"/>
    <w:basedOn w:val="a"/>
    <w:next w:val="a"/>
    <w:link w:val="10"/>
    <w:uiPriority w:val="9"/>
    <w:qFormat/>
    <w:rsid w:val="002139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135B40"/>
    <w:pPr>
      <w:widowControl w:val="0"/>
      <w:autoSpaceDE w:val="0"/>
      <w:autoSpaceDN w:val="0"/>
      <w:spacing w:after="0" w:line="240" w:lineRule="auto"/>
      <w:ind w:left="396" w:firstLine="566"/>
      <w:jc w:val="both"/>
      <w:outlineLvl w:val="1"/>
    </w:pPr>
    <w:rPr>
      <w:rFonts w:ascii="Times New Roman" w:eastAsia="Times New Roman" w:hAnsi="Times New Roman" w:cs="Times New Roman"/>
      <w:b/>
      <w:bCs/>
      <w:i/>
      <w:iCs/>
      <w:sz w:val="24"/>
      <w:szCs w:val="24"/>
      <w:lang w:val="kk-KZ"/>
    </w:rPr>
  </w:style>
  <w:style w:type="paragraph" w:styleId="3">
    <w:name w:val="heading 3"/>
    <w:basedOn w:val="a"/>
    <w:next w:val="a"/>
    <w:link w:val="30"/>
    <w:unhideWhenUsed/>
    <w:qFormat/>
    <w:rsid w:val="007C037A"/>
    <w:pPr>
      <w:keepNext/>
      <w:keepLines/>
      <w:spacing w:before="200" w:after="0" w:line="276" w:lineRule="auto"/>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7C037A"/>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qFormat/>
    <w:rsid w:val="007C037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BB5EF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B5EF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B5EF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B5EF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7C037A"/>
    <w:pPr>
      <w:spacing w:after="0" w:line="240" w:lineRule="auto"/>
      <w:jc w:val="center"/>
    </w:pPr>
    <w:rPr>
      <w:rFonts w:ascii="Times New Roman" w:eastAsia="Times New Roman" w:hAnsi="Times New Roman" w:cs="Times New Roman"/>
      <w:sz w:val="36"/>
      <w:szCs w:val="24"/>
      <w:lang w:val="kk-KZ"/>
    </w:rPr>
  </w:style>
  <w:style w:type="paragraph" w:styleId="a5">
    <w:name w:val="header"/>
    <w:basedOn w:val="a"/>
    <w:link w:val="a6"/>
    <w:uiPriority w:val="99"/>
    <w:unhideWhenUsed/>
    <w:rsid w:val="00621D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1D3B"/>
  </w:style>
  <w:style w:type="paragraph" w:styleId="a7">
    <w:name w:val="footer"/>
    <w:basedOn w:val="a"/>
    <w:link w:val="a8"/>
    <w:uiPriority w:val="99"/>
    <w:unhideWhenUsed/>
    <w:rsid w:val="00621D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1D3B"/>
  </w:style>
  <w:style w:type="character" w:styleId="a9">
    <w:name w:val="Hyperlink"/>
    <w:basedOn w:val="a0"/>
    <w:uiPriority w:val="99"/>
    <w:unhideWhenUsed/>
    <w:qFormat/>
    <w:rsid w:val="007E7907"/>
    <w:rPr>
      <w:color w:val="0563C1" w:themeColor="hyperlink"/>
      <w:u w:val="single"/>
    </w:rPr>
  </w:style>
  <w:style w:type="character" w:customStyle="1" w:styleId="11">
    <w:name w:val="Неразрешенное упоминание1"/>
    <w:basedOn w:val="a0"/>
    <w:uiPriority w:val="99"/>
    <w:semiHidden/>
    <w:unhideWhenUsed/>
    <w:rsid w:val="007E7907"/>
    <w:rPr>
      <w:color w:val="605E5C"/>
      <w:shd w:val="clear" w:color="auto" w:fill="E1DFDD"/>
    </w:rPr>
  </w:style>
  <w:style w:type="paragraph" w:styleId="aa">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b"/>
    <w:uiPriority w:val="34"/>
    <w:qFormat/>
    <w:rsid w:val="00E415C7"/>
    <w:pPr>
      <w:ind w:left="720"/>
      <w:contextualSpacing/>
    </w:pPr>
  </w:style>
  <w:style w:type="table" w:styleId="ac">
    <w:name w:val="Table Grid"/>
    <w:basedOn w:val="a1"/>
    <w:uiPriority w:val="39"/>
    <w:qFormat/>
    <w:rsid w:val="00E41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uiPriority w:val="59"/>
    <w:rsid w:val="000706A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qFormat/>
    <w:rsid w:val="00FC4B85"/>
    <w:rPr>
      <w:rFonts w:ascii="Times New Roman" w:hAnsi="Times New Roman" w:cs="Times New Roman" w:hint="default"/>
      <w:b/>
      <w:bCs/>
      <w:i w:val="0"/>
      <w:iCs w:val="0"/>
      <w:strike w:val="0"/>
      <w:dstrike w:val="0"/>
      <w:color w:val="000000"/>
      <w:sz w:val="20"/>
      <w:szCs w:val="20"/>
      <w:u w:val="none"/>
      <w:effect w:val="none"/>
    </w:rPr>
  </w:style>
  <w:style w:type="paragraph" w:styleId="ad">
    <w:name w:val="No Spacing"/>
    <w:aliases w:val="Обя,мелкий,Без интервала1,мой рабочий,норма,Айгерим,ТекстОтчета,No Spacing,Алия,СНОСКИ,No Spacing1,Без интервала3,свой,Без интервала11,14 TNR,без интервала,Елжан,МОЙ СТИЛЬ,Без интеБез интервала,Article,Ерк!н,ARSH_N,Интервалсыз,АЛЬБОМНАЯ"/>
    <w:link w:val="ae"/>
    <w:uiPriority w:val="1"/>
    <w:qFormat/>
    <w:rsid w:val="00FC4B85"/>
    <w:pPr>
      <w:spacing w:after="0" w:line="240" w:lineRule="auto"/>
    </w:pPr>
    <w:rPr>
      <w:rFonts w:ascii="Times New Roman" w:eastAsia="Times New Roman" w:hAnsi="Times New Roman" w:cs="Times New Roman"/>
      <w:color w:val="000000"/>
      <w:sz w:val="20"/>
      <w:szCs w:val="20"/>
    </w:rPr>
  </w:style>
  <w:style w:type="character" w:customStyle="1" w:styleId="ae">
    <w:name w:val="Без интервала Знак"/>
    <w:aliases w:val="Обя Знак,мелкий Знак,Без интервала1 Знак,мой рабочий Знак,норма Знак,Айгерим Знак,ТекстОтчета Знак,No Spacing Знак,Алия Знак,СНОСКИ Знак,No Spacing1 Знак,Без интервала3 Знак,свой Знак,Без интервала11 Знак,14 TNR Знак,Елжан Знак"/>
    <w:link w:val="ad"/>
    <w:uiPriority w:val="1"/>
    <w:qFormat/>
    <w:locked/>
    <w:rsid w:val="00FC4B85"/>
    <w:rPr>
      <w:rFonts w:ascii="Times New Roman" w:eastAsia="Times New Roman" w:hAnsi="Times New Roman" w:cs="Times New Roman"/>
      <w:color w:val="000000"/>
      <w:sz w:val="20"/>
      <w:szCs w:val="20"/>
      <w:lang w:val="ru-RU" w:eastAsia="ru-RU"/>
    </w:rPr>
  </w:style>
  <w:style w:type="paragraph" w:customStyle="1" w:styleId="Default">
    <w:name w:val="Default"/>
    <w:uiPriority w:val="99"/>
    <w:qFormat/>
    <w:rsid w:val="001875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Normal (Web)"/>
    <w:aliases w:val="Обычный (Web),Знак Знак,Знак Знак1,Обычный (веб) Знак1,Обычный (веб) Знак Знак,Обычный (Web)1,Знак Знак3,Обычный (веб) Знак Знак1,Знак Знак1 Знак,Обычный (веб) Знак Знак Знак,Знак Знак1 Знак Знак,Знак4 Зна,Знак Знак6, Знак, Знак Знак,Знак4"/>
    <w:basedOn w:val="a"/>
    <w:link w:val="21"/>
    <w:uiPriority w:val="99"/>
    <w:unhideWhenUsed/>
    <w:qFormat/>
    <w:rsid w:val="00611B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611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11BE7"/>
  </w:style>
  <w:style w:type="character" w:customStyle="1" w:styleId="c0">
    <w:name w:val="c0"/>
    <w:basedOn w:val="a0"/>
    <w:rsid w:val="00611BE7"/>
  </w:style>
  <w:style w:type="table" w:customStyle="1" w:styleId="22">
    <w:name w:val="Сетка таблицы2"/>
    <w:basedOn w:val="a1"/>
    <w:next w:val="ac"/>
    <w:uiPriority w:val="59"/>
    <w:qFormat/>
    <w:rsid w:val="005A60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 (веб)1"/>
    <w:link w:val="af0"/>
    <w:uiPriority w:val="99"/>
    <w:qFormat/>
    <w:rsid w:val="00E4584F"/>
    <w:pPr>
      <w:spacing w:beforeAutospacing="1" w:after="0" w:afterAutospacing="1" w:line="240" w:lineRule="auto"/>
    </w:pPr>
    <w:rPr>
      <w:rFonts w:ascii="Times New Roman" w:eastAsia="SimSun" w:hAnsi="Times New Roman" w:cs="Times New Roman"/>
      <w:sz w:val="24"/>
      <w:szCs w:val="24"/>
      <w:lang w:val="en-US" w:eastAsia="zh-CN"/>
    </w:rPr>
  </w:style>
  <w:style w:type="character" w:customStyle="1" w:styleId="af0">
    <w:name w:val="Обычный (веб) Знак"/>
    <w:link w:val="13"/>
    <w:uiPriority w:val="99"/>
    <w:locked/>
    <w:rsid w:val="00E4584F"/>
    <w:rPr>
      <w:rFonts w:ascii="Times New Roman" w:eastAsia="SimSun" w:hAnsi="Times New Roman" w:cs="Times New Roman"/>
      <w:sz w:val="24"/>
      <w:szCs w:val="24"/>
      <w:lang w:val="en-US" w:eastAsia="zh-CN"/>
    </w:rPr>
  </w:style>
  <w:style w:type="character" w:customStyle="1" w:styleId="20">
    <w:name w:val="Заголовок 2 Знак"/>
    <w:basedOn w:val="a0"/>
    <w:link w:val="2"/>
    <w:uiPriority w:val="9"/>
    <w:rsid w:val="00135B40"/>
    <w:rPr>
      <w:rFonts w:ascii="Times New Roman" w:eastAsia="Times New Roman" w:hAnsi="Times New Roman" w:cs="Times New Roman"/>
      <w:b/>
      <w:bCs/>
      <w:i/>
      <w:iCs/>
      <w:sz w:val="24"/>
      <w:szCs w:val="24"/>
      <w:lang w:val="kk-KZ"/>
    </w:rPr>
  </w:style>
  <w:style w:type="paragraph" w:styleId="af1">
    <w:name w:val="Body Text"/>
    <w:aliases w:val="Знак15 Знак,Основной текст Знак Знак,Знак16 Знак Знак,Знак15 Знак Знак,Знак16 Знак1"/>
    <w:basedOn w:val="a"/>
    <w:link w:val="af2"/>
    <w:uiPriority w:val="99"/>
    <w:qFormat/>
    <w:rsid w:val="00135B40"/>
    <w:pPr>
      <w:widowControl w:val="0"/>
      <w:autoSpaceDE w:val="0"/>
      <w:autoSpaceDN w:val="0"/>
      <w:spacing w:after="0" w:line="240" w:lineRule="auto"/>
      <w:ind w:left="396"/>
      <w:jc w:val="both"/>
    </w:pPr>
    <w:rPr>
      <w:rFonts w:ascii="Times New Roman" w:eastAsia="Times New Roman" w:hAnsi="Times New Roman" w:cs="Times New Roman"/>
      <w:sz w:val="24"/>
      <w:szCs w:val="24"/>
      <w:lang w:val="kk-KZ"/>
    </w:rPr>
  </w:style>
  <w:style w:type="character" w:customStyle="1" w:styleId="af2">
    <w:name w:val="Основной текст Знак"/>
    <w:aliases w:val="Знак15 Знак Знак1,Основной текст Знак Знак Знак,Знак16 Знак Знак Знак,Знак15 Знак Знак Знак,Знак16 Знак1 Знак"/>
    <w:basedOn w:val="a0"/>
    <w:link w:val="af1"/>
    <w:uiPriority w:val="99"/>
    <w:rsid w:val="00135B40"/>
    <w:rPr>
      <w:rFonts w:ascii="Times New Roman" w:eastAsia="Times New Roman" w:hAnsi="Times New Roman" w:cs="Times New Roman"/>
      <w:sz w:val="24"/>
      <w:szCs w:val="24"/>
      <w:lang w:val="kk-KZ"/>
    </w:rPr>
  </w:style>
  <w:style w:type="character" w:customStyle="1" w:styleId="10">
    <w:name w:val="Заголовок 1 Знак"/>
    <w:basedOn w:val="a0"/>
    <w:link w:val="1"/>
    <w:uiPriority w:val="9"/>
    <w:rsid w:val="00213968"/>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a"/>
    <w:uiPriority w:val="1"/>
    <w:qFormat/>
    <w:rsid w:val="00323F6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b">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a"/>
    <w:uiPriority w:val="34"/>
    <w:qFormat/>
    <w:locked/>
    <w:rsid w:val="00323F69"/>
  </w:style>
  <w:style w:type="table" w:customStyle="1" w:styleId="31">
    <w:name w:val="Сетка таблицы3"/>
    <w:basedOn w:val="a1"/>
    <w:uiPriority w:val="59"/>
    <w:rsid w:val="00323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
    <w:uiPriority w:val="2"/>
    <w:unhideWhenUsed/>
    <w:qFormat/>
    <w:rsid w:val="00323F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F1720F"/>
  </w:style>
  <w:style w:type="paragraph" w:styleId="af3">
    <w:name w:val="Balloon Text"/>
    <w:basedOn w:val="a"/>
    <w:link w:val="af4"/>
    <w:uiPriority w:val="99"/>
    <w:semiHidden/>
    <w:unhideWhenUsed/>
    <w:rsid w:val="00F1720F"/>
    <w:pPr>
      <w:widowControl w:val="0"/>
      <w:autoSpaceDE w:val="0"/>
      <w:autoSpaceDN w:val="0"/>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rsid w:val="00F1720F"/>
    <w:rPr>
      <w:rFonts w:ascii="Tahoma" w:eastAsia="Times New Roman" w:hAnsi="Tahoma" w:cs="Tahoma"/>
      <w:sz w:val="16"/>
      <w:szCs w:val="16"/>
    </w:rPr>
  </w:style>
  <w:style w:type="character" w:customStyle="1" w:styleId="30">
    <w:name w:val="Заголовок 3 Знак"/>
    <w:basedOn w:val="a0"/>
    <w:link w:val="3"/>
    <w:rsid w:val="007C037A"/>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7C037A"/>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7C037A"/>
    <w:rPr>
      <w:rFonts w:ascii="Times New Roman" w:eastAsia="Times New Roman" w:hAnsi="Times New Roman" w:cs="Times New Roman"/>
      <w:b/>
      <w:bCs/>
      <w:i/>
      <w:iCs/>
      <w:sz w:val="26"/>
      <w:szCs w:val="26"/>
      <w:lang w:eastAsia="ru-RU"/>
    </w:rPr>
  </w:style>
  <w:style w:type="numbering" w:customStyle="1" w:styleId="110">
    <w:name w:val="Нет списка11"/>
    <w:next w:val="a2"/>
    <w:uiPriority w:val="99"/>
    <w:semiHidden/>
    <w:unhideWhenUsed/>
    <w:rsid w:val="007C037A"/>
  </w:style>
  <w:style w:type="paragraph" w:customStyle="1" w:styleId="15">
    <w:name w:val="Абзац списка1"/>
    <w:basedOn w:val="a"/>
    <w:next w:val="aa"/>
    <w:uiPriority w:val="99"/>
    <w:qFormat/>
    <w:rsid w:val="007C037A"/>
    <w:pPr>
      <w:spacing w:after="200" w:line="276" w:lineRule="auto"/>
      <w:ind w:left="720"/>
      <w:contextualSpacing/>
    </w:pPr>
    <w:rPr>
      <w:rFonts w:eastAsia="Times New Roman"/>
    </w:rPr>
  </w:style>
  <w:style w:type="paragraph" w:customStyle="1" w:styleId="16">
    <w:name w:val="Текст выноски1"/>
    <w:basedOn w:val="a"/>
    <w:next w:val="af3"/>
    <w:uiPriority w:val="99"/>
    <w:unhideWhenUsed/>
    <w:rsid w:val="007C037A"/>
    <w:pPr>
      <w:spacing w:after="0" w:line="240" w:lineRule="auto"/>
    </w:pPr>
    <w:rPr>
      <w:rFonts w:ascii="Tahoma" w:eastAsia="Times New Roman" w:hAnsi="Tahoma" w:cs="Tahoma"/>
      <w:sz w:val="16"/>
      <w:szCs w:val="16"/>
    </w:rPr>
  </w:style>
  <w:style w:type="paragraph" w:styleId="32">
    <w:name w:val="Body Text 3"/>
    <w:basedOn w:val="a"/>
    <w:link w:val="33"/>
    <w:rsid w:val="007C037A"/>
    <w:pPr>
      <w:spacing w:after="0" w:line="240" w:lineRule="auto"/>
    </w:pPr>
    <w:rPr>
      <w:rFonts w:ascii="Times New Roman" w:eastAsia="Times New Roman" w:hAnsi="Times New Roman" w:cs="Times New Roman"/>
      <w:sz w:val="28"/>
      <w:szCs w:val="20"/>
    </w:rPr>
  </w:style>
  <w:style w:type="character" w:customStyle="1" w:styleId="33">
    <w:name w:val="Основной текст 3 Знак"/>
    <w:basedOn w:val="a0"/>
    <w:link w:val="32"/>
    <w:rsid w:val="007C037A"/>
    <w:rPr>
      <w:rFonts w:ascii="Times New Roman" w:eastAsia="Times New Roman" w:hAnsi="Times New Roman" w:cs="Times New Roman"/>
      <w:sz w:val="28"/>
      <w:szCs w:val="20"/>
      <w:lang w:eastAsia="ru-RU"/>
    </w:rPr>
  </w:style>
  <w:style w:type="numbering" w:customStyle="1" w:styleId="111">
    <w:name w:val="Нет списка111"/>
    <w:next w:val="a2"/>
    <w:uiPriority w:val="99"/>
    <w:semiHidden/>
    <w:unhideWhenUsed/>
    <w:rsid w:val="007C037A"/>
  </w:style>
  <w:style w:type="character" w:customStyle="1" w:styleId="a4">
    <w:name w:val="Название Знак"/>
    <w:basedOn w:val="a0"/>
    <w:link w:val="a3"/>
    <w:uiPriority w:val="10"/>
    <w:rsid w:val="007C037A"/>
    <w:rPr>
      <w:rFonts w:ascii="Times New Roman" w:eastAsia="Times New Roman" w:hAnsi="Times New Roman" w:cs="Times New Roman"/>
      <w:sz w:val="36"/>
      <w:szCs w:val="24"/>
      <w:lang w:val="kk-KZ" w:eastAsia="ru-RU"/>
    </w:rPr>
  </w:style>
  <w:style w:type="paragraph" w:styleId="34">
    <w:name w:val="Body Text Indent 3"/>
    <w:basedOn w:val="a"/>
    <w:link w:val="35"/>
    <w:rsid w:val="007C037A"/>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C037A"/>
    <w:rPr>
      <w:rFonts w:ascii="Times New Roman" w:eastAsia="Times New Roman" w:hAnsi="Times New Roman" w:cs="Times New Roman"/>
      <w:sz w:val="16"/>
      <w:szCs w:val="16"/>
      <w:lang w:eastAsia="ru-RU"/>
    </w:rPr>
  </w:style>
  <w:style w:type="paragraph" w:styleId="23">
    <w:name w:val="Body Text 2"/>
    <w:basedOn w:val="a"/>
    <w:link w:val="24"/>
    <w:unhideWhenUsed/>
    <w:rsid w:val="007C037A"/>
    <w:pPr>
      <w:spacing w:after="120" w:line="480" w:lineRule="auto"/>
    </w:pPr>
    <w:rPr>
      <w:rFonts w:cs="Times New Roman"/>
    </w:rPr>
  </w:style>
  <w:style w:type="character" w:customStyle="1" w:styleId="24">
    <w:name w:val="Основной текст 2 Знак"/>
    <w:basedOn w:val="a0"/>
    <w:link w:val="23"/>
    <w:rsid w:val="007C037A"/>
    <w:rPr>
      <w:rFonts w:ascii="Calibri" w:eastAsia="Calibri" w:hAnsi="Calibri" w:cs="Times New Roman"/>
    </w:rPr>
  </w:style>
  <w:style w:type="table" w:customStyle="1" w:styleId="112">
    <w:name w:val="Сетка таблицы11"/>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ody Text Indent"/>
    <w:basedOn w:val="a"/>
    <w:link w:val="af6"/>
    <w:uiPriority w:val="99"/>
    <w:unhideWhenUsed/>
    <w:rsid w:val="007C037A"/>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rsid w:val="007C037A"/>
    <w:rPr>
      <w:rFonts w:ascii="Times New Roman" w:eastAsia="Times New Roman" w:hAnsi="Times New Roman" w:cs="Times New Roman"/>
      <w:sz w:val="24"/>
      <w:szCs w:val="24"/>
      <w:lang w:eastAsia="ru-RU"/>
    </w:rPr>
  </w:style>
  <w:style w:type="table" w:customStyle="1" w:styleId="1110">
    <w:name w:val="Сетка таблицы1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
    <w:next w:val="a"/>
    <w:link w:val="af8"/>
    <w:pPr>
      <w:widowControl w:val="0"/>
      <w:spacing w:after="0" w:line="240" w:lineRule="auto"/>
    </w:pPr>
    <w:rPr>
      <w:rFonts w:ascii="Cambria" w:eastAsia="Cambria" w:hAnsi="Cambria" w:cs="Cambria"/>
      <w:i/>
      <w:color w:val="4F81BD"/>
      <w:sz w:val="24"/>
      <w:szCs w:val="24"/>
    </w:rPr>
  </w:style>
  <w:style w:type="character" w:customStyle="1" w:styleId="af8">
    <w:name w:val="Подзаголовок Знак"/>
    <w:basedOn w:val="a0"/>
    <w:link w:val="af7"/>
    <w:uiPriority w:val="11"/>
    <w:rsid w:val="007C037A"/>
    <w:rPr>
      <w:rFonts w:ascii="Cambria" w:eastAsia="Times New Roman" w:hAnsi="Cambria" w:cs="Times New Roman"/>
      <w:i/>
      <w:iCs/>
      <w:color w:val="4F81BD"/>
      <w:spacing w:val="15"/>
      <w:sz w:val="24"/>
      <w:szCs w:val="24"/>
      <w:lang w:eastAsia="ru-RU"/>
    </w:rPr>
  </w:style>
  <w:style w:type="character" w:customStyle="1" w:styleId="s0">
    <w:name w:val="s0"/>
    <w:basedOn w:val="a0"/>
    <w:rsid w:val="007C037A"/>
  </w:style>
  <w:style w:type="paragraph" w:customStyle="1" w:styleId="msotitle3">
    <w:name w:val="msotitle3"/>
    <w:qFormat/>
    <w:rsid w:val="007C037A"/>
    <w:pPr>
      <w:spacing w:after="0" w:line="240" w:lineRule="auto"/>
    </w:pPr>
    <w:rPr>
      <w:rFonts w:ascii="Book Antiqua" w:eastAsia="Times New Roman" w:hAnsi="Book Antiqua" w:cs="Times New Roman"/>
      <w:color w:val="660000"/>
      <w:kern w:val="28"/>
      <w:sz w:val="40"/>
      <w:szCs w:val="40"/>
    </w:rPr>
  </w:style>
  <w:style w:type="paragraph" w:customStyle="1" w:styleId="af9">
    <w:name w:val="Знак Знак Знак Знак Знак Знак"/>
    <w:basedOn w:val="a"/>
    <w:autoRedefine/>
    <w:qFormat/>
    <w:rsid w:val="007C037A"/>
    <w:pPr>
      <w:spacing w:line="240" w:lineRule="exact"/>
      <w:jc w:val="center"/>
    </w:pPr>
    <w:rPr>
      <w:rFonts w:ascii="Times New Roman" w:eastAsia="Times New Roman" w:hAnsi="Times New Roman" w:cs="Times New Roman"/>
      <w:b/>
      <w:sz w:val="28"/>
      <w:szCs w:val="20"/>
      <w:lang w:val="en-US"/>
    </w:rPr>
  </w:style>
  <w:style w:type="paragraph" w:customStyle="1" w:styleId="FR1">
    <w:name w:val="FR1"/>
    <w:qFormat/>
    <w:rsid w:val="007C037A"/>
    <w:pPr>
      <w:widowControl w:val="0"/>
      <w:autoSpaceDE w:val="0"/>
      <w:autoSpaceDN w:val="0"/>
      <w:adjustRightInd w:val="0"/>
      <w:spacing w:after="0" w:line="260" w:lineRule="auto"/>
      <w:ind w:right="600"/>
    </w:pPr>
    <w:rPr>
      <w:rFonts w:ascii="Arial" w:eastAsia="Times New Roman" w:hAnsi="Arial" w:cs="Arial"/>
      <w:b/>
      <w:bCs/>
      <w:sz w:val="28"/>
      <w:szCs w:val="28"/>
    </w:rPr>
  </w:style>
  <w:style w:type="character" w:styleId="afa">
    <w:name w:val="line number"/>
    <w:basedOn w:val="a0"/>
    <w:uiPriority w:val="99"/>
    <w:semiHidden/>
    <w:unhideWhenUsed/>
    <w:rsid w:val="007C037A"/>
  </w:style>
  <w:style w:type="character" w:styleId="afb">
    <w:name w:val="Strong"/>
    <w:uiPriority w:val="22"/>
    <w:qFormat/>
    <w:rsid w:val="007C037A"/>
    <w:rPr>
      <w:b/>
      <w:bCs/>
    </w:rPr>
  </w:style>
  <w:style w:type="character" w:styleId="afc">
    <w:name w:val="Emphasis"/>
    <w:uiPriority w:val="20"/>
    <w:qFormat/>
    <w:rsid w:val="007C037A"/>
    <w:rPr>
      <w:rFonts w:ascii="Times New Roman" w:hAnsi="Times New Roman" w:cs="Times New Roman" w:hint="default"/>
      <w:i/>
      <w:iCs/>
    </w:rPr>
  </w:style>
  <w:style w:type="paragraph" w:styleId="afd">
    <w:name w:val="Revision"/>
    <w:hidden/>
    <w:uiPriority w:val="99"/>
    <w:semiHidden/>
    <w:rsid w:val="007C037A"/>
    <w:pPr>
      <w:spacing w:after="0" w:line="240" w:lineRule="auto"/>
    </w:pPr>
    <w:rPr>
      <w:rFonts w:ascii="Times New Roman" w:eastAsia="Times New Roman" w:hAnsi="Times New Roman" w:cs="Times New Roman"/>
      <w:sz w:val="24"/>
      <w:szCs w:val="24"/>
    </w:rPr>
  </w:style>
  <w:style w:type="table" w:customStyle="1" w:styleId="-12">
    <w:name w:val="Светлая сетка - Акцент 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
    <w:name w:val="Light Grid Accent 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0">
    <w:name w:val="Светлый список - Акцент 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Light Grid Accent 5"/>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converted-space">
    <w:name w:val="apple-converted-space"/>
    <w:rsid w:val="007C037A"/>
  </w:style>
  <w:style w:type="table" w:customStyle="1" w:styleId="210">
    <w:name w:val="Сетка таблицы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7C037A"/>
  </w:style>
  <w:style w:type="table" w:customStyle="1" w:styleId="310">
    <w:name w:val="Сетка таблицы3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7C037A"/>
  </w:style>
  <w:style w:type="table" w:customStyle="1" w:styleId="41">
    <w:name w:val="Сетка таблицы4"/>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back">
    <w:name w:val="butback"/>
    <w:rsid w:val="007C037A"/>
  </w:style>
  <w:style w:type="character" w:customStyle="1" w:styleId="submenu-table">
    <w:name w:val="submenu-table"/>
    <w:rsid w:val="007C037A"/>
  </w:style>
  <w:style w:type="paragraph" w:customStyle="1" w:styleId="bodytext">
    <w:name w:val="bodytext"/>
    <w:basedOn w:val="a"/>
    <w:uiPriority w:val="99"/>
    <w:qFormat/>
    <w:rsid w:val="007C037A"/>
    <w:pPr>
      <w:spacing w:after="0" w:line="240" w:lineRule="auto"/>
    </w:pPr>
    <w:rPr>
      <w:rFonts w:ascii="Arial" w:eastAsia="Times New Roman" w:hAnsi="Arial" w:cs="Arial"/>
      <w:sz w:val="18"/>
      <w:szCs w:val="18"/>
    </w:rPr>
  </w:style>
  <w:style w:type="paragraph" w:customStyle="1" w:styleId="afe">
    <w:name w:val="Знак"/>
    <w:basedOn w:val="a"/>
    <w:uiPriority w:val="99"/>
    <w:qFormat/>
    <w:rsid w:val="007C037A"/>
    <w:pPr>
      <w:spacing w:line="240" w:lineRule="exact"/>
    </w:pPr>
    <w:rPr>
      <w:rFonts w:ascii="Verdana" w:eastAsia="Times New Roman" w:hAnsi="Verdana" w:cs="Times New Roman"/>
      <w:sz w:val="20"/>
      <w:szCs w:val="20"/>
      <w:lang w:val="en-US"/>
    </w:rPr>
  </w:style>
  <w:style w:type="paragraph" w:customStyle="1" w:styleId="c8">
    <w:name w:val="c8"/>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9">
    <w:name w:val="Font Style19"/>
    <w:uiPriority w:val="99"/>
    <w:rsid w:val="007C037A"/>
    <w:rPr>
      <w:rFonts w:ascii="Times New Roman" w:hAnsi="Times New Roman"/>
      <w:sz w:val="26"/>
    </w:rPr>
  </w:style>
  <w:style w:type="paragraph" w:styleId="26">
    <w:name w:val="Body Text Indent 2"/>
    <w:basedOn w:val="a"/>
    <w:link w:val="27"/>
    <w:unhideWhenUsed/>
    <w:rsid w:val="007C037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7C037A"/>
    <w:rPr>
      <w:rFonts w:ascii="Times New Roman" w:eastAsia="Times New Roman" w:hAnsi="Times New Roman" w:cs="Times New Roman"/>
      <w:sz w:val="24"/>
      <w:szCs w:val="24"/>
      <w:lang w:eastAsia="ru-RU"/>
    </w:rPr>
  </w:style>
  <w:style w:type="character" w:customStyle="1" w:styleId="42">
    <w:name w:val="Основной текст (4)_"/>
    <w:link w:val="43"/>
    <w:rsid w:val="007C037A"/>
    <w:rPr>
      <w:b/>
      <w:bCs/>
      <w:spacing w:val="5"/>
      <w:shd w:val="clear" w:color="auto" w:fill="FFFFFF"/>
    </w:rPr>
  </w:style>
  <w:style w:type="paragraph" w:customStyle="1" w:styleId="43">
    <w:name w:val="Основной текст (4)"/>
    <w:basedOn w:val="a"/>
    <w:link w:val="42"/>
    <w:qFormat/>
    <w:rsid w:val="007C037A"/>
    <w:pPr>
      <w:widowControl w:val="0"/>
      <w:shd w:val="clear" w:color="auto" w:fill="FFFFFF"/>
      <w:spacing w:after="60" w:line="0" w:lineRule="atLeast"/>
    </w:pPr>
    <w:rPr>
      <w:b/>
      <w:bCs/>
      <w:spacing w:val="5"/>
    </w:rPr>
  </w:style>
  <w:style w:type="paragraph" w:customStyle="1" w:styleId="aff">
    <w:name w:val="Знак Знак Знак Знак Знак Знак Знак"/>
    <w:basedOn w:val="a"/>
    <w:autoRedefine/>
    <w:uiPriority w:val="99"/>
    <w:qFormat/>
    <w:rsid w:val="007C037A"/>
    <w:pPr>
      <w:spacing w:line="240" w:lineRule="exact"/>
    </w:pPr>
    <w:rPr>
      <w:rFonts w:ascii="Times New Roman" w:eastAsia="SimSun" w:hAnsi="Times New Roman" w:cs="Times New Roman"/>
      <w:b/>
      <w:sz w:val="28"/>
      <w:szCs w:val="24"/>
      <w:lang w:val="en-US"/>
    </w:rPr>
  </w:style>
  <w:style w:type="paragraph" w:customStyle="1" w:styleId="msonospacing0">
    <w:name w:val="msonospacing"/>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7C037A"/>
  </w:style>
  <w:style w:type="paragraph" w:customStyle="1" w:styleId="311">
    <w:name w:val="Основной текст с отступом 31"/>
    <w:basedOn w:val="a"/>
    <w:uiPriority w:val="99"/>
    <w:qFormat/>
    <w:rsid w:val="007C037A"/>
    <w:pPr>
      <w:spacing w:after="120" w:line="240" w:lineRule="auto"/>
      <w:ind w:left="283"/>
    </w:pPr>
    <w:rPr>
      <w:rFonts w:ascii="Times New Roman" w:eastAsia="Times New Roman" w:hAnsi="Times New Roman" w:cs="Times New Roman"/>
      <w:sz w:val="16"/>
      <w:szCs w:val="16"/>
      <w:lang w:eastAsia="ar-SA"/>
    </w:rPr>
  </w:style>
  <w:style w:type="character" w:customStyle="1" w:styleId="style4">
    <w:name w:val="style4"/>
    <w:basedOn w:val="a0"/>
    <w:rsid w:val="007C037A"/>
  </w:style>
  <w:style w:type="character" w:styleId="aff0">
    <w:name w:val="page number"/>
    <w:basedOn w:val="a0"/>
    <w:rsid w:val="007C037A"/>
  </w:style>
  <w:style w:type="character" w:customStyle="1" w:styleId="apple-style-span">
    <w:name w:val="apple-style-span"/>
    <w:rsid w:val="007C037A"/>
    <w:rPr>
      <w:rFonts w:cs="Times New Roman"/>
    </w:rPr>
  </w:style>
  <w:style w:type="paragraph" w:customStyle="1" w:styleId="western">
    <w:name w:val="western"/>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7C037A"/>
  </w:style>
  <w:style w:type="paragraph" w:customStyle="1" w:styleId="36">
    <w:name w:val="Знак Знак Знак3 Знак Знак Знак Знак"/>
    <w:basedOn w:val="a"/>
    <w:autoRedefine/>
    <w:uiPriority w:val="99"/>
    <w:qFormat/>
    <w:rsid w:val="007C037A"/>
    <w:pPr>
      <w:spacing w:line="240" w:lineRule="exact"/>
    </w:pPr>
    <w:rPr>
      <w:rFonts w:ascii="Times New Roman" w:eastAsia="SimSun" w:hAnsi="Times New Roman" w:cs="Times New Roman"/>
      <w:b/>
      <w:sz w:val="28"/>
      <w:szCs w:val="24"/>
      <w:lang w:val="en-US"/>
    </w:rPr>
  </w:style>
  <w:style w:type="character" w:customStyle="1" w:styleId="Heading1Char">
    <w:name w:val="Heading 1 Char"/>
    <w:locked/>
    <w:rsid w:val="007C037A"/>
    <w:rPr>
      <w:bCs/>
      <w:sz w:val="28"/>
      <w:szCs w:val="28"/>
      <w:lang w:val="ru-RU" w:eastAsia="ru-RU" w:bidi="ar-SA"/>
    </w:rPr>
  </w:style>
  <w:style w:type="character" w:customStyle="1" w:styleId="aff1">
    <w:name w:val="Основной текст_"/>
    <w:link w:val="17"/>
    <w:rsid w:val="007C037A"/>
    <w:rPr>
      <w:spacing w:val="1"/>
      <w:shd w:val="clear" w:color="auto" w:fill="FFFFFF"/>
    </w:rPr>
  </w:style>
  <w:style w:type="paragraph" w:customStyle="1" w:styleId="17">
    <w:name w:val="Основной текст1"/>
    <w:basedOn w:val="a"/>
    <w:link w:val="aff1"/>
    <w:qFormat/>
    <w:rsid w:val="007C037A"/>
    <w:pPr>
      <w:widowControl w:val="0"/>
      <w:shd w:val="clear" w:color="auto" w:fill="FFFFFF"/>
      <w:spacing w:after="0" w:line="252" w:lineRule="exact"/>
      <w:jc w:val="center"/>
    </w:pPr>
    <w:rPr>
      <w:spacing w:val="1"/>
    </w:rPr>
  </w:style>
  <w:style w:type="character" w:customStyle="1" w:styleId="FontStyle27">
    <w:name w:val="Font Style27"/>
    <w:rsid w:val="007C037A"/>
    <w:rPr>
      <w:rFonts w:ascii="Times New Roman" w:hAnsi="Times New Roman" w:cs="Times New Roman"/>
      <w:sz w:val="22"/>
      <w:szCs w:val="22"/>
    </w:rPr>
  </w:style>
  <w:style w:type="paragraph" w:customStyle="1" w:styleId="28">
    <w:name w:val="Обычный (веб)2"/>
    <w:basedOn w:val="a"/>
    <w:uiPriority w:val="99"/>
    <w:qFormat/>
    <w:rsid w:val="007C037A"/>
    <w:pPr>
      <w:suppressAutoHyphens/>
      <w:spacing w:before="28" w:after="100" w:line="100" w:lineRule="atLeast"/>
    </w:pPr>
    <w:rPr>
      <w:rFonts w:ascii="Times New Roman" w:eastAsia="Times New Roman" w:hAnsi="Times New Roman" w:cs="Times New Roman"/>
      <w:kern w:val="1"/>
      <w:sz w:val="24"/>
      <w:szCs w:val="24"/>
      <w:lang w:eastAsia="ar-SA"/>
    </w:rPr>
  </w:style>
  <w:style w:type="character" w:customStyle="1" w:styleId="18">
    <w:name w:val="Название Знак1"/>
    <w:rsid w:val="007C037A"/>
    <w:rPr>
      <w:rFonts w:ascii="Cambria" w:eastAsia="Times New Roman" w:hAnsi="Cambria" w:cs="Times New Roman"/>
      <w:color w:val="17365D"/>
      <w:spacing w:val="5"/>
      <w:kern w:val="28"/>
      <w:sz w:val="52"/>
      <w:szCs w:val="52"/>
    </w:rPr>
  </w:style>
  <w:style w:type="paragraph" w:customStyle="1" w:styleId="p1">
    <w:name w:val="p1"/>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uiPriority w:val="99"/>
    <w:rsid w:val="007C037A"/>
    <w:rPr>
      <w:rFonts w:cs="Times New Roman"/>
    </w:rPr>
  </w:style>
  <w:style w:type="paragraph" w:styleId="aff2">
    <w:name w:val="caption"/>
    <w:basedOn w:val="a"/>
    <w:next w:val="a"/>
    <w:qFormat/>
    <w:rsid w:val="007C037A"/>
    <w:pPr>
      <w:spacing w:after="0" w:line="240" w:lineRule="auto"/>
      <w:jc w:val="center"/>
    </w:pPr>
    <w:rPr>
      <w:rFonts w:ascii="Arial" w:eastAsia="Times New Roman" w:hAnsi="Arial" w:cs="Arial"/>
      <w:b/>
      <w:bCs/>
      <w:sz w:val="32"/>
      <w:szCs w:val="24"/>
    </w:rPr>
  </w:style>
  <w:style w:type="character" w:customStyle="1" w:styleId="c2c5">
    <w:name w:val="c2 c5"/>
    <w:basedOn w:val="a0"/>
    <w:rsid w:val="007C037A"/>
  </w:style>
  <w:style w:type="character" w:customStyle="1" w:styleId="c2">
    <w:name w:val="c2"/>
    <w:basedOn w:val="a0"/>
    <w:rsid w:val="007C037A"/>
  </w:style>
  <w:style w:type="paragraph" w:customStyle="1" w:styleId="c3c1">
    <w:name w:val="c3 c1"/>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9">
    <w:name w:val="Font Style59"/>
    <w:rsid w:val="007C037A"/>
    <w:rPr>
      <w:rFonts w:ascii="Times New Roman" w:hAnsi="Times New Roman" w:cs="Times New Roman"/>
      <w:sz w:val="14"/>
      <w:szCs w:val="14"/>
    </w:rPr>
  </w:style>
  <w:style w:type="paragraph" w:customStyle="1" w:styleId="Style2">
    <w:name w:val="Style2"/>
    <w:basedOn w:val="a"/>
    <w:uiPriority w:val="99"/>
    <w:qFormat/>
    <w:rsid w:val="007C037A"/>
    <w:pPr>
      <w:widowControl w:val="0"/>
      <w:autoSpaceDE w:val="0"/>
      <w:autoSpaceDN w:val="0"/>
      <w:adjustRightInd w:val="0"/>
      <w:spacing w:after="0" w:line="187" w:lineRule="exact"/>
      <w:ind w:firstLine="504"/>
      <w:jc w:val="both"/>
    </w:pPr>
    <w:rPr>
      <w:rFonts w:ascii="Times New Roman" w:eastAsia="Times New Roman" w:hAnsi="Times New Roman" w:cs="Times New Roman"/>
      <w:sz w:val="24"/>
      <w:szCs w:val="24"/>
    </w:rPr>
  </w:style>
  <w:style w:type="paragraph" w:customStyle="1" w:styleId="Style6">
    <w:name w:val="Style6"/>
    <w:basedOn w:val="a"/>
    <w:uiPriority w:val="99"/>
    <w:qFormat/>
    <w:rsid w:val="007C037A"/>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paragraph" w:customStyle="1" w:styleId="Style37">
    <w:name w:val="Style37"/>
    <w:basedOn w:val="a"/>
    <w:uiPriority w:val="99"/>
    <w:qFormat/>
    <w:rsid w:val="007C037A"/>
    <w:pPr>
      <w:widowControl w:val="0"/>
      <w:autoSpaceDE w:val="0"/>
      <w:autoSpaceDN w:val="0"/>
      <w:adjustRightInd w:val="0"/>
      <w:spacing w:after="0" w:line="187" w:lineRule="exact"/>
      <w:ind w:firstLine="240"/>
      <w:jc w:val="both"/>
    </w:pPr>
    <w:rPr>
      <w:rFonts w:ascii="Times New Roman" w:eastAsia="Times New Roman" w:hAnsi="Times New Roman" w:cs="Times New Roman"/>
      <w:sz w:val="24"/>
      <w:szCs w:val="24"/>
    </w:rPr>
  </w:style>
  <w:style w:type="character" w:customStyle="1" w:styleId="FontStyle56">
    <w:name w:val="Font Style56"/>
    <w:rsid w:val="007C037A"/>
    <w:rPr>
      <w:rFonts w:ascii="Times New Roman" w:hAnsi="Times New Roman" w:cs="Times New Roman"/>
      <w:b/>
      <w:bCs/>
      <w:sz w:val="14"/>
      <w:szCs w:val="14"/>
    </w:rPr>
  </w:style>
  <w:style w:type="character" w:customStyle="1" w:styleId="FontStyle58">
    <w:name w:val="Font Style58"/>
    <w:rsid w:val="007C037A"/>
    <w:rPr>
      <w:rFonts w:ascii="Times New Roman" w:hAnsi="Times New Roman" w:cs="Times New Roman"/>
      <w:b/>
      <w:bCs/>
      <w:spacing w:val="20"/>
      <w:sz w:val="10"/>
      <w:szCs w:val="10"/>
    </w:rPr>
  </w:style>
  <w:style w:type="paragraph" w:customStyle="1" w:styleId="aff3">
    <w:name w:val="Знак Знак Знак Знак"/>
    <w:basedOn w:val="a"/>
    <w:uiPriority w:val="99"/>
    <w:qFormat/>
    <w:rsid w:val="007C037A"/>
    <w:pPr>
      <w:spacing w:line="240" w:lineRule="exact"/>
    </w:pPr>
    <w:rPr>
      <w:rFonts w:ascii="Verdana" w:eastAsia="Times New Roman" w:hAnsi="Verdana" w:cs="Times New Roman"/>
      <w:sz w:val="20"/>
      <w:szCs w:val="20"/>
      <w:lang w:val="en-US"/>
    </w:rPr>
  </w:style>
  <w:style w:type="character" w:styleId="aff4">
    <w:name w:val="FollowedHyperlink"/>
    <w:uiPriority w:val="99"/>
    <w:semiHidden/>
    <w:unhideWhenUsed/>
    <w:rsid w:val="007C037A"/>
    <w:rPr>
      <w:color w:val="800080"/>
      <w:u w:val="single"/>
    </w:rPr>
  </w:style>
  <w:style w:type="paragraph" w:customStyle="1" w:styleId="c4c6">
    <w:name w:val="c4 c6"/>
    <w:basedOn w:val="a"/>
    <w:uiPriority w:val="99"/>
    <w:qFormat/>
    <w:rsid w:val="007C037A"/>
    <w:pPr>
      <w:spacing w:before="60" w:after="60" w:line="240" w:lineRule="auto"/>
    </w:pPr>
    <w:rPr>
      <w:rFonts w:ascii="Times New Roman" w:eastAsia="Times New Roman" w:hAnsi="Times New Roman" w:cs="Times New Roman"/>
      <w:sz w:val="24"/>
      <w:szCs w:val="24"/>
    </w:rPr>
  </w:style>
  <w:style w:type="paragraph" w:customStyle="1" w:styleId="37">
    <w:name w:val="Основной текст3"/>
    <w:basedOn w:val="a"/>
    <w:uiPriority w:val="99"/>
    <w:qFormat/>
    <w:rsid w:val="007C037A"/>
    <w:pPr>
      <w:widowControl w:val="0"/>
      <w:shd w:val="clear" w:color="auto" w:fill="FFFFFF"/>
      <w:spacing w:after="0" w:line="408" w:lineRule="exact"/>
      <w:ind w:hanging="1660"/>
      <w:jc w:val="both"/>
    </w:pPr>
    <w:rPr>
      <w:rFonts w:eastAsia="Times New Roman" w:cs="Times New Roman"/>
      <w:sz w:val="27"/>
      <w:shd w:val="clear" w:color="auto" w:fill="FFFFFF"/>
    </w:rPr>
  </w:style>
  <w:style w:type="paragraph" w:customStyle="1" w:styleId="c3">
    <w:name w:val="c3"/>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ветлая сетка - Акцент 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Светлый список - Акцент 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
    <w:name w:val="Сетка таблицы5"/>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Quote"/>
    <w:basedOn w:val="a"/>
    <w:next w:val="a"/>
    <w:link w:val="2a"/>
    <w:uiPriority w:val="29"/>
    <w:qFormat/>
    <w:rsid w:val="007C037A"/>
    <w:pPr>
      <w:spacing w:after="200" w:line="276" w:lineRule="auto"/>
    </w:pPr>
    <w:rPr>
      <w:rFonts w:ascii="Cambria" w:eastAsia="Times New Roman" w:hAnsi="Cambria" w:cs="Times New Roman"/>
      <w:i/>
      <w:iCs/>
      <w:lang w:val="en-US" w:bidi="en-US"/>
    </w:rPr>
  </w:style>
  <w:style w:type="character" w:customStyle="1" w:styleId="2a">
    <w:name w:val="Цитата 2 Знак"/>
    <w:basedOn w:val="a0"/>
    <w:link w:val="29"/>
    <w:uiPriority w:val="29"/>
    <w:rsid w:val="007C037A"/>
    <w:rPr>
      <w:rFonts w:ascii="Cambria" w:eastAsia="Times New Roman" w:hAnsi="Cambria" w:cs="Times New Roman"/>
      <w:i/>
      <w:iCs/>
      <w:lang w:val="en-US" w:bidi="en-US"/>
    </w:rPr>
  </w:style>
  <w:style w:type="table" w:customStyle="1" w:styleId="61">
    <w:name w:val="Сетка таблицы6"/>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7C037A"/>
  </w:style>
  <w:style w:type="table" w:customStyle="1" w:styleId="71">
    <w:name w:val="Сетка таблицы7"/>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
    <w:name w:val="Светлая сетка - Акцент 2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0">
    <w:name w:val="Светлый список - Акцент 1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
    <w:name w:val="Светлая сетка - Акцент 5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1111">
    <w:name w:val="Нет списка11111"/>
    <w:next w:val="a2"/>
    <w:uiPriority w:val="99"/>
    <w:semiHidden/>
    <w:unhideWhenUsed/>
    <w:rsid w:val="007C037A"/>
  </w:style>
  <w:style w:type="numbering" w:customStyle="1" w:styleId="211">
    <w:name w:val="Нет списка21"/>
    <w:next w:val="a2"/>
    <w:uiPriority w:val="99"/>
    <w:semiHidden/>
    <w:unhideWhenUsed/>
    <w:rsid w:val="007C037A"/>
  </w:style>
  <w:style w:type="table" w:customStyle="1" w:styleId="410">
    <w:name w:val="Сетка таблицы4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ый список - Акцент 1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0">
    <w:name w:val="Сетка таблицы5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5">
    <w:name w:val="Book Title"/>
    <w:uiPriority w:val="33"/>
    <w:qFormat/>
    <w:rsid w:val="007C037A"/>
    <w:rPr>
      <w:b/>
      <w:bCs/>
      <w:i/>
      <w:iCs/>
      <w:spacing w:val="5"/>
    </w:rPr>
  </w:style>
  <w:style w:type="table" w:customStyle="1" w:styleId="81">
    <w:name w:val="Сетка таблицы8"/>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7C037A"/>
  </w:style>
  <w:style w:type="table" w:customStyle="1" w:styleId="91">
    <w:name w:val="Сетка таблицы9"/>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
    <w:name w:val="Светлая сетка - Акцент 22"/>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0">
    <w:name w:val="Светлый список - Акцент 11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
    <w:name w:val="Светлая сетка - Акцент 52"/>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20">
    <w:name w:val="Сетка таблицы2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7C037A"/>
  </w:style>
  <w:style w:type="table" w:customStyle="1" w:styleId="320">
    <w:name w:val="Сетка таблицы3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7C037A"/>
  </w:style>
  <w:style w:type="table" w:customStyle="1" w:styleId="420">
    <w:name w:val="Сетка таблицы4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7C037A"/>
  </w:style>
  <w:style w:type="paragraph" w:customStyle="1" w:styleId="19">
    <w:name w:val="1"/>
    <w:basedOn w:val="a"/>
    <w:next w:val="a3"/>
    <w:uiPriority w:val="10"/>
    <w:qFormat/>
    <w:rsid w:val="007C037A"/>
    <w:pPr>
      <w:spacing w:after="0" w:line="240" w:lineRule="auto"/>
      <w:jc w:val="center"/>
    </w:pPr>
    <w:rPr>
      <w:rFonts w:ascii="Times New Roman" w:eastAsia="Times New Roman" w:hAnsi="Times New Roman" w:cs="Times New Roman"/>
      <w:sz w:val="36"/>
      <w:szCs w:val="24"/>
      <w:lang w:val="kk-KZ"/>
    </w:rPr>
  </w:style>
  <w:style w:type="table" w:customStyle="1" w:styleId="140">
    <w:name w:val="Сетка таблицы14"/>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ветлая сетка - Акцент 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
    <w:name w:val="Светлая сетка - Акцент 23"/>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0">
    <w:name w:val="Светлый список - Акцент 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
    <w:name w:val="Светлая сетка - Акцент 53"/>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30">
    <w:name w:val="Сетка таблицы23"/>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7C037A"/>
  </w:style>
  <w:style w:type="table" w:customStyle="1" w:styleId="330">
    <w:name w:val="Сетка таблицы33"/>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7C037A"/>
  </w:style>
  <w:style w:type="table" w:customStyle="1" w:styleId="430">
    <w:name w:val="Сетка таблицы43"/>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сетка - Акцент 114"/>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0">
    <w:name w:val="Светлый список - Акцент 114"/>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0">
    <w:name w:val="Сетка таблицы5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7C037A"/>
  </w:style>
  <w:style w:type="table" w:customStyle="1" w:styleId="710">
    <w:name w:val="Сетка таблицы71"/>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сетка - Акцент 11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0">
    <w:name w:val="Светлый список - Акцент 11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
    <w:name w:val="Светлая сетка - Акцент 51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0">
    <w:name w:val="Сетка таблицы2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7C037A"/>
  </w:style>
  <w:style w:type="table" w:customStyle="1" w:styleId="3110">
    <w:name w:val="Сетка таблицы3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2"/>
    <w:uiPriority w:val="99"/>
    <w:semiHidden/>
    <w:unhideWhenUsed/>
    <w:rsid w:val="007C037A"/>
  </w:style>
  <w:style w:type="table" w:customStyle="1" w:styleId="411">
    <w:name w:val="Сетка таблицы4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ветлая сетка - Акцент 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ый список - Акцент 1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
    <w:name w:val="Сетка таблицы5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бычный (веб) Знак2"/>
    <w:aliases w:val="Обычный (Web) Знак,Знак Знак Знак,Знак Знак1 Знак1,Обычный (веб) Знак1 Знак,Обычный (веб) Знак Знак Знак1,Обычный (Web)1 Знак,Знак Знак3 Знак,Обычный (веб) Знак Знак1 Знак,Знак Знак1 Знак Знак1,Обычный (веб) Знак Знак Знак Знак"/>
    <w:link w:val="af"/>
    <w:uiPriority w:val="99"/>
    <w:locked/>
    <w:rsid w:val="007C037A"/>
    <w:rPr>
      <w:rFonts w:ascii="Times New Roman" w:eastAsia="Times New Roman" w:hAnsi="Times New Roman" w:cs="Times New Roman"/>
      <w:sz w:val="24"/>
      <w:szCs w:val="24"/>
      <w:lang w:eastAsia="ru-RU"/>
    </w:rPr>
  </w:style>
  <w:style w:type="table" w:customStyle="1" w:styleId="160">
    <w:name w:val="Сетка таблицы16"/>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c"/>
    <w:uiPriority w:val="59"/>
    <w:rsid w:val="007C037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7C037A"/>
  </w:style>
  <w:style w:type="table" w:customStyle="1" w:styleId="180">
    <w:name w:val="Сетка таблицы18"/>
    <w:basedOn w:val="a1"/>
    <w:next w:val="ac"/>
    <w:uiPriority w:val="5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сетка - Акцент 115"/>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4">
    <w:name w:val="Светлая сетка - Акцент 24"/>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50">
    <w:name w:val="Светлый список - Акцент 115"/>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ветлая сетка - Акцент 54"/>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50">
    <w:name w:val="Сетка таблицы25"/>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7C037A"/>
  </w:style>
  <w:style w:type="table" w:customStyle="1" w:styleId="340">
    <w:name w:val="Сетка таблицы34"/>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7C037A"/>
  </w:style>
  <w:style w:type="table" w:customStyle="1" w:styleId="440">
    <w:name w:val="Сетка таблицы44"/>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7C037A"/>
  </w:style>
  <w:style w:type="numbering" w:customStyle="1" w:styleId="151">
    <w:name w:val="Нет списка15"/>
    <w:next w:val="a2"/>
    <w:uiPriority w:val="99"/>
    <w:semiHidden/>
    <w:unhideWhenUsed/>
    <w:rsid w:val="007C037A"/>
  </w:style>
  <w:style w:type="numbering" w:customStyle="1" w:styleId="1130">
    <w:name w:val="Нет списка113"/>
    <w:next w:val="a2"/>
    <w:uiPriority w:val="99"/>
    <w:semiHidden/>
    <w:unhideWhenUsed/>
    <w:rsid w:val="007C037A"/>
  </w:style>
  <w:style w:type="table" w:customStyle="1" w:styleId="200">
    <w:name w:val="Сетка таблицы20"/>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ветлая сетка - Акцент 1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
    <w:name w:val="Светлая сетка - Акцент 25"/>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20">
    <w:name w:val="Светлый список - Акцент 12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5">
    <w:name w:val="Светлая сетка - Акцент 55"/>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60">
    <w:name w:val="Сетка таблицы26"/>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7C037A"/>
  </w:style>
  <w:style w:type="table" w:customStyle="1" w:styleId="350">
    <w:name w:val="Сетка таблицы35"/>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2"/>
    <w:uiPriority w:val="99"/>
    <w:semiHidden/>
    <w:unhideWhenUsed/>
    <w:rsid w:val="007C037A"/>
  </w:style>
  <w:style w:type="table" w:customStyle="1" w:styleId="45">
    <w:name w:val="Сетка таблицы45"/>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сетка - Акцент 116"/>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60">
    <w:name w:val="Светлый список - Акцент 116"/>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
    <w:name w:val="Сетка таблицы53"/>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7C037A"/>
  </w:style>
  <w:style w:type="table" w:customStyle="1" w:styleId="720">
    <w:name w:val="Сетка таблицы72"/>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сетка - Акцент 1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
    <w:name w:val="Светлая сетка - Акцент 212"/>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20">
    <w:name w:val="Светлый список - Акцент 11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2">
    <w:name w:val="Светлая сетка - Акцент 512"/>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2">
    <w:name w:val="Сетка таблицы21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Нет списка1111111"/>
    <w:next w:val="a2"/>
    <w:uiPriority w:val="99"/>
    <w:semiHidden/>
    <w:unhideWhenUsed/>
    <w:rsid w:val="007C037A"/>
  </w:style>
  <w:style w:type="table" w:customStyle="1" w:styleId="3120">
    <w:name w:val="Сетка таблицы31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7C037A"/>
  </w:style>
  <w:style w:type="table" w:customStyle="1" w:styleId="412">
    <w:name w:val="Сетка таблицы41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ветлая сетка - Акцент 11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0">
    <w:name w:val="Светлый список - Акцент 112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2">
    <w:name w:val="Сетка таблицы51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2"/>
    <w:uiPriority w:val="99"/>
    <w:semiHidden/>
    <w:unhideWhenUsed/>
    <w:rsid w:val="007C037A"/>
  </w:style>
  <w:style w:type="table" w:customStyle="1" w:styleId="910">
    <w:name w:val="Сетка таблицы91"/>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ветлая сетка - Акцент 1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1">
    <w:name w:val="Светлая сетка - Акцент 22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10">
    <w:name w:val="Светлый список - Акцент 11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
    <w:name w:val="Светлая сетка - Акцент 52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210">
    <w:name w:val="Сетка таблицы2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2"/>
    <w:uiPriority w:val="99"/>
    <w:semiHidden/>
    <w:unhideWhenUsed/>
    <w:rsid w:val="007C037A"/>
  </w:style>
  <w:style w:type="table" w:customStyle="1" w:styleId="3210">
    <w:name w:val="Сетка таблицы3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
    <w:name w:val="Нет списка221"/>
    <w:next w:val="a2"/>
    <w:uiPriority w:val="99"/>
    <w:semiHidden/>
    <w:unhideWhenUsed/>
    <w:rsid w:val="007C037A"/>
  </w:style>
  <w:style w:type="table" w:customStyle="1" w:styleId="421">
    <w:name w:val="Сетка таблицы42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2"/>
    <w:uiPriority w:val="99"/>
    <w:semiHidden/>
    <w:unhideWhenUsed/>
    <w:rsid w:val="007C037A"/>
  </w:style>
  <w:style w:type="table" w:customStyle="1" w:styleId="1410">
    <w:name w:val="Сетка таблицы141"/>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ветлая сетка - Акцент 12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1">
    <w:name w:val="Светлая сетка - Акцент 23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0">
    <w:name w:val="Светлый список - Акцент 12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1">
    <w:name w:val="Светлая сетка - Акцент 53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310">
    <w:name w:val="Сетка таблицы23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1">
    <w:name w:val="Нет списка131"/>
    <w:next w:val="a2"/>
    <w:uiPriority w:val="99"/>
    <w:semiHidden/>
    <w:unhideWhenUsed/>
    <w:rsid w:val="007C037A"/>
  </w:style>
  <w:style w:type="table" w:customStyle="1" w:styleId="331">
    <w:name w:val="Сетка таблицы33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2"/>
    <w:uiPriority w:val="99"/>
    <w:semiHidden/>
    <w:unhideWhenUsed/>
    <w:rsid w:val="007C037A"/>
  </w:style>
  <w:style w:type="table" w:customStyle="1" w:styleId="431">
    <w:name w:val="Сетка таблицы43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сетка - Акцент 114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10">
    <w:name w:val="Светлый список - Акцент 114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
    <w:name w:val="Сетка таблицы52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7C037A"/>
  </w:style>
  <w:style w:type="table" w:customStyle="1" w:styleId="711">
    <w:name w:val="Сетка таблицы711"/>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ветлая сетка - Акцент 111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1">
    <w:name w:val="Светлая сетка - Акцент 211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10">
    <w:name w:val="Светлый список - Акцент 111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1">
    <w:name w:val="Светлая сетка - Акцент 511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10">
    <w:name w:val="Сетка таблицы21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7C037A"/>
  </w:style>
  <w:style w:type="table" w:customStyle="1" w:styleId="31110">
    <w:name w:val="Сетка таблицы31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2"/>
    <w:uiPriority w:val="99"/>
    <w:semiHidden/>
    <w:unhideWhenUsed/>
    <w:rsid w:val="007C037A"/>
  </w:style>
  <w:style w:type="table" w:customStyle="1" w:styleId="4111">
    <w:name w:val="Сетка таблицы41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ветлая сетка - Акцент 112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10">
    <w:name w:val="Светлый список - Акцент 112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1">
    <w:name w:val="Сетка таблицы51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c"/>
    <w:uiPriority w:val="59"/>
    <w:rsid w:val="007C037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
    <w:name w:val="Сетка таблицы241"/>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7C037A"/>
  </w:style>
  <w:style w:type="numbering" w:customStyle="1" w:styleId="162">
    <w:name w:val="Нет списка16"/>
    <w:next w:val="a2"/>
    <w:uiPriority w:val="99"/>
    <w:semiHidden/>
    <w:unhideWhenUsed/>
    <w:rsid w:val="007C037A"/>
  </w:style>
  <w:style w:type="paragraph" w:customStyle="1" w:styleId="1a">
    <w:name w:val="Заголовок1"/>
    <w:basedOn w:val="a"/>
    <w:next w:val="a"/>
    <w:uiPriority w:val="10"/>
    <w:qFormat/>
    <w:rsid w:val="007C037A"/>
    <w:pPr>
      <w:spacing w:after="0" w:line="240" w:lineRule="auto"/>
      <w:contextualSpacing/>
    </w:pPr>
    <w:rPr>
      <w:rFonts w:ascii="Times New Roman" w:eastAsia="Times New Roman" w:hAnsi="Times New Roman" w:cs="Times New Roman"/>
      <w:sz w:val="36"/>
      <w:szCs w:val="24"/>
      <w:lang w:val="kk-KZ"/>
    </w:rPr>
  </w:style>
  <w:style w:type="character" w:customStyle="1" w:styleId="1b">
    <w:name w:val="Заголовок Знак1"/>
    <w:basedOn w:val="a0"/>
    <w:uiPriority w:val="10"/>
    <w:rsid w:val="007C037A"/>
    <w:rPr>
      <w:rFonts w:ascii="Cambria" w:eastAsia="Times New Roman" w:hAnsi="Cambria" w:cs="Times New Roman"/>
      <w:spacing w:val="-10"/>
      <w:kern w:val="28"/>
      <w:sz w:val="56"/>
      <w:szCs w:val="56"/>
    </w:rPr>
  </w:style>
  <w:style w:type="character" w:customStyle="1" w:styleId="1c">
    <w:name w:val="Текст выноски Знак1"/>
    <w:basedOn w:val="a0"/>
    <w:uiPriority w:val="99"/>
    <w:semiHidden/>
    <w:rsid w:val="007C037A"/>
    <w:rPr>
      <w:rFonts w:ascii="Segoe UI" w:hAnsi="Segoe UI" w:cs="Segoe UI"/>
      <w:sz w:val="18"/>
      <w:szCs w:val="18"/>
    </w:rPr>
  </w:style>
  <w:style w:type="character" w:customStyle="1" w:styleId="313">
    <w:name w:val="Основной текст 3 Знак1"/>
    <w:basedOn w:val="a0"/>
    <w:semiHidden/>
    <w:rsid w:val="007C037A"/>
    <w:rPr>
      <w:sz w:val="16"/>
      <w:szCs w:val="16"/>
    </w:rPr>
  </w:style>
  <w:style w:type="character" w:customStyle="1" w:styleId="1d">
    <w:name w:val="Основной текст Знак1"/>
    <w:basedOn w:val="a0"/>
    <w:uiPriority w:val="99"/>
    <w:semiHidden/>
    <w:rsid w:val="007C037A"/>
  </w:style>
  <w:style w:type="character" w:customStyle="1" w:styleId="314">
    <w:name w:val="Основной текст с отступом 3 Знак1"/>
    <w:basedOn w:val="a0"/>
    <w:semiHidden/>
    <w:rsid w:val="007C037A"/>
    <w:rPr>
      <w:sz w:val="16"/>
      <w:szCs w:val="16"/>
    </w:rPr>
  </w:style>
  <w:style w:type="character" w:customStyle="1" w:styleId="213">
    <w:name w:val="Основной текст 2 Знак1"/>
    <w:basedOn w:val="a0"/>
    <w:semiHidden/>
    <w:rsid w:val="007C037A"/>
  </w:style>
  <w:style w:type="character" w:customStyle="1" w:styleId="1e">
    <w:name w:val="Основной текст с отступом Знак1"/>
    <w:basedOn w:val="a0"/>
    <w:uiPriority w:val="99"/>
    <w:semiHidden/>
    <w:rsid w:val="007C037A"/>
  </w:style>
  <w:style w:type="character" w:customStyle="1" w:styleId="1f">
    <w:name w:val="Верхний колонтитул Знак1"/>
    <w:basedOn w:val="a0"/>
    <w:uiPriority w:val="99"/>
    <w:semiHidden/>
    <w:rsid w:val="007C037A"/>
  </w:style>
  <w:style w:type="character" w:customStyle="1" w:styleId="1f0">
    <w:name w:val="Нижний колонтитул Знак1"/>
    <w:basedOn w:val="a0"/>
    <w:uiPriority w:val="99"/>
    <w:semiHidden/>
    <w:rsid w:val="007C037A"/>
  </w:style>
  <w:style w:type="paragraph" w:customStyle="1" w:styleId="1f1">
    <w:name w:val="Подзаголовок1"/>
    <w:basedOn w:val="a"/>
    <w:next w:val="a"/>
    <w:uiPriority w:val="11"/>
    <w:qFormat/>
    <w:rsid w:val="007C037A"/>
    <w:pPr>
      <w:numPr>
        <w:ilvl w:val="1"/>
      </w:numPr>
      <w:spacing w:line="276" w:lineRule="auto"/>
    </w:pPr>
    <w:rPr>
      <w:rFonts w:ascii="Cambria" w:eastAsia="Times New Roman" w:hAnsi="Cambria" w:cs="Times New Roman"/>
      <w:i/>
      <w:iCs/>
      <w:color w:val="4F81BD"/>
      <w:spacing w:val="15"/>
      <w:sz w:val="24"/>
      <w:szCs w:val="24"/>
    </w:rPr>
  </w:style>
  <w:style w:type="character" w:customStyle="1" w:styleId="1f2">
    <w:name w:val="Подзаголовок Знак1"/>
    <w:basedOn w:val="a0"/>
    <w:uiPriority w:val="11"/>
    <w:rsid w:val="007C037A"/>
    <w:rPr>
      <w:rFonts w:eastAsia="Times New Roman"/>
      <w:color w:val="5A5A5A"/>
      <w:spacing w:val="15"/>
    </w:rPr>
  </w:style>
  <w:style w:type="character" w:customStyle="1" w:styleId="214">
    <w:name w:val="Основной текст с отступом 2 Знак1"/>
    <w:basedOn w:val="a0"/>
    <w:semiHidden/>
    <w:rsid w:val="007C037A"/>
  </w:style>
  <w:style w:type="paragraph" w:customStyle="1" w:styleId="215">
    <w:name w:val="Цитата 21"/>
    <w:basedOn w:val="a"/>
    <w:next w:val="a"/>
    <w:uiPriority w:val="29"/>
    <w:qFormat/>
    <w:rsid w:val="007C037A"/>
    <w:pPr>
      <w:spacing w:before="200" w:line="276" w:lineRule="auto"/>
      <w:ind w:left="864" w:right="864"/>
      <w:jc w:val="center"/>
    </w:pPr>
    <w:rPr>
      <w:rFonts w:ascii="Cambria" w:eastAsia="Times New Roman" w:hAnsi="Cambria" w:cs="Times New Roman"/>
      <w:i/>
      <w:iCs/>
      <w:lang w:val="en-US" w:bidi="en-US"/>
    </w:rPr>
  </w:style>
  <w:style w:type="character" w:customStyle="1" w:styleId="216">
    <w:name w:val="Цитата 2 Знак1"/>
    <w:basedOn w:val="a0"/>
    <w:uiPriority w:val="29"/>
    <w:rsid w:val="007C037A"/>
    <w:rPr>
      <w:rFonts w:ascii="Calibri" w:eastAsia="Calibri" w:hAnsi="Calibri" w:cs="Times New Roman"/>
      <w:i/>
      <w:iCs/>
      <w:color w:val="404040"/>
    </w:rPr>
  </w:style>
  <w:style w:type="table" w:customStyle="1" w:styleId="270">
    <w:name w:val="Сетка таблицы27"/>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ветлая сетка - Акцент 26"/>
    <w:basedOn w:val="a1"/>
    <w:next w:val="-2"/>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56">
    <w:name w:val="Светлая сетка - Акцент 56"/>
    <w:basedOn w:val="a1"/>
    <w:next w:val="-5"/>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етка таблицы116"/>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ветлая сетка - Акцент 12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30">
    <w:name w:val="Светлый список - Акцент 12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80">
    <w:name w:val="Сетка таблицы28"/>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6"/>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ветлая сетка - Акцент 117"/>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70">
    <w:name w:val="Светлый список - Акцент 117"/>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етка таблицы54"/>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1"/>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сетка - Акцент 11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
    <w:name w:val="Светлая сетка - Акцент 2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30">
    <w:name w:val="Светлый список - Акцент 111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3">
    <w:name w:val="Светлая сетка - Акцент 5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30">
    <w:name w:val="Сетка таблицы213"/>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сетка - Акцент 112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30">
    <w:name w:val="Светлый список - Акцент 112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30">
    <w:name w:val="Сетка таблицы513"/>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ветлая сетка - Акцент 113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ветлая сетка - Акцент 2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20">
    <w:name w:val="Светлый список - Акцент 113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
    <w:name w:val="Светлая сетка - Акцент 5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22">
    <w:name w:val="Сетка таблицы22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ветлая сетка - Акцент 12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2">
    <w:name w:val="Светлая сетка - Акцент 23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20">
    <w:name w:val="Светлый список - Акцент 12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2">
    <w:name w:val="Светлая сетка - Акцент 53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32">
    <w:name w:val="Сетка таблицы23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сетка - Акцент 114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20">
    <w:name w:val="Светлый список - Акцент 114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
    <w:name w:val="Сетка таблицы52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2"/>
    <w:basedOn w:val="a1"/>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ая сетка - Акцент 11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
    <w:name w:val="Светлая сетка - Акцент 2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20">
    <w:name w:val="Светлый список - Акцент 111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2">
    <w:name w:val="Светлая сетка - Акцент 5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2">
    <w:name w:val="Сетка таблицы211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ветлая сетка - Акцент 112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20">
    <w:name w:val="Светлый список - Акцент 112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2">
    <w:name w:val="Сетка таблицы511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1"/>
    <w:uiPriority w:val="59"/>
    <w:rsid w:val="007C037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basedOn w:val="a1"/>
    <w:uiPriority w:val="59"/>
    <w:rsid w:val="007C037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Знак2"/>
    <w:basedOn w:val="a0"/>
    <w:uiPriority w:val="10"/>
    <w:rsid w:val="007C037A"/>
    <w:rPr>
      <w:rFonts w:ascii="Calibri Light" w:eastAsia="Times New Roman" w:hAnsi="Calibri Light" w:cs="Times New Roman"/>
      <w:spacing w:val="-10"/>
      <w:kern w:val="28"/>
      <w:sz w:val="56"/>
      <w:szCs w:val="56"/>
    </w:rPr>
  </w:style>
  <w:style w:type="character" w:customStyle="1" w:styleId="2c">
    <w:name w:val="Подзаголовок Знак2"/>
    <w:basedOn w:val="a0"/>
    <w:uiPriority w:val="11"/>
    <w:rsid w:val="007C037A"/>
    <w:rPr>
      <w:rFonts w:eastAsia="Times New Roman"/>
      <w:color w:val="5A5A5A"/>
      <w:spacing w:val="15"/>
    </w:rPr>
  </w:style>
  <w:style w:type="character" w:customStyle="1" w:styleId="223">
    <w:name w:val="Цитата 2 Знак2"/>
    <w:basedOn w:val="a0"/>
    <w:uiPriority w:val="29"/>
    <w:rsid w:val="007C037A"/>
    <w:rPr>
      <w:i/>
      <w:iCs/>
      <w:color w:val="404040"/>
    </w:rPr>
  </w:style>
  <w:style w:type="paragraph" w:customStyle="1" w:styleId="aff6">
    <w:name w:val="Базовый"/>
    <w:rsid w:val="007C037A"/>
    <w:pPr>
      <w:widowControl w:val="0"/>
      <w:suppressAutoHyphens/>
      <w:spacing w:after="200" w:line="276" w:lineRule="auto"/>
    </w:pPr>
    <w:rPr>
      <w:rFonts w:ascii="Times New Roman" w:eastAsia="Andale Sans UI" w:hAnsi="Times New Roman" w:cs="Tahoma"/>
      <w:sz w:val="24"/>
      <w:szCs w:val="24"/>
      <w:lang w:bidi="ru-RU"/>
    </w:rPr>
  </w:style>
  <w:style w:type="table" w:customStyle="1" w:styleId="181">
    <w:name w:val="Сетка таблицы181"/>
    <w:basedOn w:val="a1"/>
    <w:next w:val="ac"/>
    <w:uiPriority w:val="3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c"/>
    <w:uiPriority w:val="3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7C037A"/>
  </w:style>
  <w:style w:type="table" w:customStyle="1" w:styleId="290">
    <w:name w:val="Сетка таблицы29"/>
    <w:basedOn w:val="a1"/>
    <w:next w:val="ac"/>
    <w:uiPriority w:val="5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сетка - Акцент 118"/>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7">
    <w:name w:val="Светлая сетка - Акцент 27"/>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80">
    <w:name w:val="Светлый список - Акцент 118"/>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7">
    <w:name w:val="Светлая сетка - Акцент 57"/>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00">
    <w:name w:val="Сетка таблицы210"/>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2"/>
    <w:uiPriority w:val="99"/>
    <w:semiHidden/>
    <w:unhideWhenUsed/>
    <w:rsid w:val="007C037A"/>
  </w:style>
  <w:style w:type="table" w:customStyle="1" w:styleId="370">
    <w:name w:val="Сетка таблицы37"/>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7C037A"/>
  </w:style>
  <w:style w:type="table" w:customStyle="1" w:styleId="47">
    <w:name w:val="Сетка таблицы47"/>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7C037A"/>
  </w:style>
  <w:style w:type="table" w:customStyle="1" w:styleId="380">
    <w:name w:val="Сетка таблицы38"/>
    <w:basedOn w:val="a1"/>
    <w:next w:val="ac"/>
    <w:uiPriority w:val="5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ветлая сетка - Акцент 119"/>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8">
    <w:name w:val="Светлая сетка - Акцент 28"/>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90">
    <w:name w:val="Светлый список - Акцент 119"/>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8">
    <w:name w:val="Светлая сетка - Акцент 58"/>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40">
    <w:name w:val="Сетка таблицы214"/>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Нет списка18"/>
    <w:next w:val="a2"/>
    <w:uiPriority w:val="99"/>
    <w:semiHidden/>
    <w:unhideWhenUsed/>
    <w:rsid w:val="007C037A"/>
  </w:style>
  <w:style w:type="table" w:customStyle="1" w:styleId="39">
    <w:name w:val="Сетка таблицы39"/>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
    <w:name w:val="Нет списка27"/>
    <w:next w:val="a2"/>
    <w:uiPriority w:val="99"/>
    <w:semiHidden/>
    <w:unhideWhenUsed/>
    <w:rsid w:val="007C037A"/>
  </w:style>
  <w:style w:type="table" w:customStyle="1" w:styleId="48">
    <w:name w:val="Сетка таблицы48"/>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ветлая сетка - Акцент 261"/>
    <w:basedOn w:val="a1"/>
    <w:next w:val="-2"/>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561">
    <w:name w:val="Светлая сетка - Акцент 561"/>
    <w:basedOn w:val="a1"/>
    <w:next w:val="-5"/>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31">
    <w:name w:val="Светлая сетка - Акцент 12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310">
    <w:name w:val="Светлый список - Акцент 12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71">
    <w:name w:val="Светлая сетка - Акцент 117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710">
    <w:name w:val="Светлый список - Акцент 117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
    <w:name w:val="Светлая сетка - Акцент 11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1">
    <w:name w:val="Светлая сетка - Акцент 2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310">
    <w:name w:val="Светлый список - Акцент 111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31">
    <w:name w:val="Светлая сетка - Акцент 5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
    <w:name w:val="Светлая сетка - Акцент 112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310">
    <w:name w:val="Светлый список - Акцент 112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21">
    <w:name w:val="Светлая сетка - Акцент 113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1">
    <w:name w:val="Светлая сетка - Акцент 22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210">
    <w:name w:val="Светлый список - Акцент 113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1">
    <w:name w:val="Светлая сетка - Акцент 52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21">
    <w:name w:val="Светлая сетка - Акцент 12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21">
    <w:name w:val="Светлая сетка - Акцент 23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210">
    <w:name w:val="Светлый список - Акцент 12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21">
    <w:name w:val="Светлая сетка - Акцент 53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
    <w:name w:val="Светлая сетка - Акцент 114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210">
    <w:name w:val="Светлый список - Акцент 114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1">
    <w:name w:val="Светлая сетка - Акцент 11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1">
    <w:name w:val="Светлая сетка - Акцент 2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210">
    <w:name w:val="Светлый список - Акцент 111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21">
    <w:name w:val="Светлая сетка - Акцент 5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
    <w:name w:val="Светлая сетка - Акцент 112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210">
    <w:name w:val="Светлый список - Акцент 112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2d">
    <w:name w:val="Текст выноски Знак2"/>
    <w:basedOn w:val="a0"/>
    <w:uiPriority w:val="99"/>
    <w:semiHidden/>
    <w:rsid w:val="007C037A"/>
    <w:rPr>
      <w:rFonts w:ascii="Tahoma" w:hAnsi="Tahoma" w:cs="Tahoma"/>
      <w:sz w:val="16"/>
      <w:szCs w:val="16"/>
    </w:rPr>
  </w:style>
  <w:style w:type="table" w:customStyle="1" w:styleId="124">
    <w:name w:val="Сетка таблицы124"/>
    <w:basedOn w:val="a1"/>
    <w:next w:val="ac"/>
    <w:uiPriority w:val="59"/>
    <w:rsid w:val="00D458E4"/>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1"/>
    <w:next w:val="ac"/>
    <w:rsid w:val="00D458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1"/>
    <w:next w:val="ac"/>
    <w:uiPriority w:val="59"/>
    <w:rsid w:val="00D458E4"/>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1"/>
    <w:next w:val="ac"/>
    <w:uiPriority w:val="59"/>
    <w:rsid w:val="00D458E4"/>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A15D33"/>
    <w:rPr>
      <w:color w:val="605E5C"/>
      <w:shd w:val="clear" w:color="auto" w:fill="E1DFDD"/>
    </w:rPr>
  </w:style>
  <w:style w:type="character" w:customStyle="1" w:styleId="3a">
    <w:name w:val="Неразрешенное упоминание3"/>
    <w:basedOn w:val="a0"/>
    <w:uiPriority w:val="99"/>
    <w:semiHidden/>
    <w:unhideWhenUsed/>
    <w:rsid w:val="00E40293"/>
    <w:rPr>
      <w:color w:val="605E5C"/>
      <w:shd w:val="clear" w:color="auto" w:fill="E1DFDD"/>
    </w:rPr>
  </w:style>
  <w:style w:type="paragraph" w:customStyle="1" w:styleId="71grey">
    <w:name w:val="СРОУ_7.1_Текст_плашка_grey"/>
    <w:basedOn w:val="a"/>
    <w:autoRedefine/>
    <w:uiPriority w:val="6"/>
    <w:rsid w:val="00E9764D"/>
    <w:pPr>
      <w:autoSpaceDE w:val="0"/>
      <w:autoSpaceDN w:val="0"/>
      <w:adjustRightInd w:val="0"/>
      <w:spacing w:after="0" w:line="240" w:lineRule="auto"/>
      <w:ind w:firstLine="709"/>
      <w:jc w:val="both"/>
      <w:textAlignment w:val="center"/>
    </w:pPr>
    <w:rPr>
      <w:rFonts w:ascii="Times New Roman" w:hAnsi="Times New Roman" w:cs="Times New Roman"/>
      <w:sz w:val="28"/>
      <w:szCs w:val="24"/>
    </w:rPr>
  </w:style>
  <w:style w:type="paragraph" w:customStyle="1" w:styleId="711grey">
    <w:name w:val="СРОУ_7.1.1_Текст_плашка_grey_центр"/>
    <w:basedOn w:val="a"/>
    <w:uiPriority w:val="6"/>
    <w:rsid w:val="00CF1F16"/>
    <w:pPr>
      <w:autoSpaceDE w:val="0"/>
      <w:autoSpaceDN w:val="0"/>
      <w:adjustRightInd w:val="0"/>
      <w:spacing w:after="0" w:line="252" w:lineRule="atLeast"/>
      <w:ind w:left="1985" w:right="284" w:firstLine="284"/>
      <w:jc w:val="center"/>
      <w:textAlignment w:val="center"/>
    </w:pPr>
    <w:rPr>
      <w:rFonts w:ascii="Arial" w:hAnsi="Arial" w:cs="Arial"/>
      <w:color w:val="595959" w:themeColor="text1" w:themeTint="A6"/>
      <w:sz w:val="21"/>
      <w:szCs w:val="20"/>
    </w:rPr>
  </w:style>
  <w:style w:type="character" w:customStyle="1" w:styleId="72gray">
    <w:name w:val="СРОУ_7.2_Текст_плашка_gray_жир"/>
    <w:uiPriority w:val="6"/>
    <w:qFormat/>
    <w:rsid w:val="00CF1F16"/>
    <w:rPr>
      <w:rFonts w:ascii="Arial" w:hAnsi="Arial" w:cs="Arial"/>
      <w:b/>
      <w:bCs/>
      <w:color w:val="595959" w:themeColor="text1" w:themeTint="A6"/>
      <w:spacing w:val="0"/>
      <w:sz w:val="21"/>
      <w:szCs w:val="20"/>
      <w:vertAlign w:val="baseline"/>
    </w:rPr>
  </w:style>
  <w:style w:type="paragraph" w:customStyle="1" w:styleId="848">
    <w:name w:val="СРОУ_8.4_Таблица_текст (СРОУ_8_Таблица)"/>
    <w:basedOn w:val="a"/>
    <w:uiPriority w:val="7"/>
    <w:rsid w:val="00CF1F16"/>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60">
    <w:name w:val="Заголовок 6 Знак"/>
    <w:basedOn w:val="a0"/>
    <w:link w:val="6"/>
    <w:rsid w:val="00BB5EF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B5EFF"/>
    <w:rPr>
      <w:rFonts w:eastAsiaTheme="majorEastAsia" w:cstheme="majorBidi"/>
      <w:color w:val="595959" w:themeColor="text1" w:themeTint="A6"/>
    </w:rPr>
  </w:style>
  <w:style w:type="character" w:customStyle="1" w:styleId="80">
    <w:name w:val="Заголовок 8 Знак"/>
    <w:basedOn w:val="a0"/>
    <w:link w:val="8"/>
    <w:uiPriority w:val="9"/>
    <w:semiHidden/>
    <w:rsid w:val="00BB5EF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B5EFF"/>
    <w:rPr>
      <w:rFonts w:eastAsiaTheme="majorEastAsia" w:cstheme="majorBidi"/>
      <w:color w:val="272727" w:themeColor="text1" w:themeTint="D8"/>
    </w:rPr>
  </w:style>
  <w:style w:type="character" w:styleId="aff7">
    <w:name w:val="Intense Emphasis"/>
    <w:basedOn w:val="a0"/>
    <w:uiPriority w:val="21"/>
    <w:qFormat/>
    <w:rsid w:val="00BB5EFF"/>
    <w:rPr>
      <w:i/>
      <w:iCs/>
      <w:color w:val="2F5496" w:themeColor="accent1" w:themeShade="BF"/>
    </w:rPr>
  </w:style>
  <w:style w:type="paragraph" w:styleId="aff8">
    <w:name w:val="Intense Quote"/>
    <w:basedOn w:val="a"/>
    <w:next w:val="a"/>
    <w:link w:val="aff9"/>
    <w:uiPriority w:val="30"/>
    <w:qFormat/>
    <w:rsid w:val="00BB5E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9">
    <w:name w:val="Выделенная цитата Знак"/>
    <w:basedOn w:val="a0"/>
    <w:link w:val="aff8"/>
    <w:uiPriority w:val="30"/>
    <w:rsid w:val="00BB5EFF"/>
    <w:rPr>
      <w:i/>
      <w:iCs/>
      <w:color w:val="2F5496" w:themeColor="accent1" w:themeShade="BF"/>
    </w:rPr>
  </w:style>
  <w:style w:type="character" w:styleId="affa">
    <w:name w:val="Intense Reference"/>
    <w:basedOn w:val="a0"/>
    <w:uiPriority w:val="32"/>
    <w:qFormat/>
    <w:rsid w:val="00BB5EFF"/>
    <w:rPr>
      <w:b/>
      <w:bCs/>
      <w:smallCaps/>
      <w:color w:val="2F5496" w:themeColor="accent1" w:themeShade="BF"/>
      <w:spacing w:val="5"/>
    </w:rPr>
  </w:style>
  <w:style w:type="character" w:customStyle="1" w:styleId="UnresolvedMention">
    <w:name w:val="Unresolved Mention"/>
    <w:basedOn w:val="a0"/>
    <w:uiPriority w:val="99"/>
    <w:semiHidden/>
    <w:unhideWhenUsed/>
    <w:rsid w:val="00BB5EFF"/>
    <w:rPr>
      <w:color w:val="605E5C"/>
      <w:shd w:val="clear" w:color="auto" w:fill="E1DFDD"/>
    </w:rPr>
  </w:style>
  <w:style w:type="numbering" w:customStyle="1" w:styleId="192">
    <w:name w:val="Нет списка19"/>
    <w:next w:val="a2"/>
    <w:uiPriority w:val="99"/>
    <w:semiHidden/>
    <w:unhideWhenUsed/>
    <w:rsid w:val="00BB5EFF"/>
  </w:style>
  <w:style w:type="table" w:customStyle="1" w:styleId="400">
    <w:name w:val="Сетка таблицы40"/>
    <w:basedOn w:val="a1"/>
    <w:next w:val="ac"/>
    <w:uiPriority w:val="39"/>
    <w:rsid w:val="00BB5EFF"/>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7">
    <w:name w:val="WWNum7"/>
    <w:basedOn w:val="a2"/>
    <w:rsid w:val="00BB5EFF"/>
  </w:style>
  <w:style w:type="table" w:customStyle="1" w:styleId="2160">
    <w:name w:val="Сетка таблицы216"/>
    <w:basedOn w:val="a1"/>
    <w:next w:val="ac"/>
    <w:uiPriority w:val="39"/>
    <w:qFormat/>
    <w:rsid w:val="00BB5E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Обычный1"/>
    <w:uiPriority w:val="34"/>
    <w:rsid w:val="008577CA"/>
    <w:pPr>
      <w:spacing w:line="256" w:lineRule="auto"/>
    </w:pPr>
  </w:style>
  <w:style w:type="paragraph" w:customStyle="1" w:styleId="11a">
    <w:name w:val="Заголовок 11"/>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217">
    <w:name w:val="Заголовок 21"/>
    <w:basedOn w:val="a"/>
    <w:uiPriority w:val="1"/>
    <w:qFormat/>
    <w:rsid w:val="008577CA"/>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rPr>
  </w:style>
  <w:style w:type="paragraph" w:customStyle="1" w:styleId="11b">
    <w:name w:val="Оглавление 11"/>
    <w:basedOn w:val="a"/>
    <w:uiPriority w:val="1"/>
    <w:qFormat/>
    <w:rsid w:val="008577CA"/>
    <w:pPr>
      <w:widowControl w:val="0"/>
      <w:autoSpaceDE w:val="0"/>
      <w:autoSpaceDN w:val="0"/>
      <w:spacing w:before="143" w:after="0" w:line="240" w:lineRule="auto"/>
      <w:ind w:left="1422" w:right="695"/>
    </w:pPr>
    <w:rPr>
      <w:rFonts w:ascii="Times New Roman" w:eastAsia="Times New Roman" w:hAnsi="Times New Roman" w:cs="Times New Roman"/>
      <w:b/>
      <w:bCs/>
    </w:rPr>
  </w:style>
  <w:style w:type="paragraph" w:customStyle="1" w:styleId="218">
    <w:name w:val="Оглавление 21"/>
    <w:basedOn w:val="a"/>
    <w:uiPriority w:val="1"/>
    <w:qFormat/>
    <w:rsid w:val="008577CA"/>
    <w:pPr>
      <w:widowControl w:val="0"/>
      <w:autoSpaceDE w:val="0"/>
      <w:autoSpaceDN w:val="0"/>
      <w:spacing w:before="138" w:after="0" w:line="240" w:lineRule="auto"/>
      <w:ind w:left="2308" w:hanging="387"/>
    </w:pPr>
    <w:rPr>
      <w:rFonts w:ascii="Times New Roman" w:eastAsia="Times New Roman" w:hAnsi="Times New Roman" w:cs="Times New Roman"/>
      <w:b/>
      <w:bCs/>
    </w:rPr>
  </w:style>
  <w:style w:type="paragraph" w:customStyle="1" w:styleId="125">
    <w:name w:val="Оглавление 12"/>
    <w:basedOn w:val="a"/>
    <w:uiPriority w:val="1"/>
    <w:qFormat/>
    <w:rsid w:val="008577CA"/>
    <w:pPr>
      <w:widowControl w:val="0"/>
      <w:autoSpaceDE w:val="0"/>
      <w:autoSpaceDN w:val="0"/>
      <w:spacing w:before="143" w:after="0" w:line="240" w:lineRule="auto"/>
      <w:ind w:left="1422" w:right="695"/>
    </w:pPr>
    <w:rPr>
      <w:rFonts w:ascii="Times New Roman" w:eastAsia="Times New Roman" w:hAnsi="Times New Roman" w:cs="Times New Roman"/>
      <w:b/>
      <w:bCs/>
    </w:rPr>
  </w:style>
  <w:style w:type="paragraph" w:customStyle="1" w:styleId="224">
    <w:name w:val="Оглавление 22"/>
    <w:basedOn w:val="a"/>
    <w:uiPriority w:val="1"/>
    <w:qFormat/>
    <w:rsid w:val="008577CA"/>
    <w:pPr>
      <w:widowControl w:val="0"/>
      <w:autoSpaceDE w:val="0"/>
      <w:autoSpaceDN w:val="0"/>
      <w:spacing w:before="138" w:after="0" w:line="240" w:lineRule="auto"/>
      <w:ind w:left="2308" w:hanging="387"/>
    </w:pPr>
    <w:rPr>
      <w:rFonts w:ascii="Times New Roman" w:eastAsia="Times New Roman" w:hAnsi="Times New Roman" w:cs="Times New Roman"/>
      <w:b/>
      <w:bCs/>
    </w:rPr>
  </w:style>
  <w:style w:type="paragraph" w:customStyle="1" w:styleId="126">
    <w:name w:val="Заголовок 12"/>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225">
    <w:name w:val="Заголовок 22"/>
    <w:basedOn w:val="a"/>
    <w:uiPriority w:val="1"/>
    <w:qFormat/>
    <w:rsid w:val="008577CA"/>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rPr>
  </w:style>
  <w:style w:type="paragraph" w:customStyle="1" w:styleId="p2">
    <w:name w:val="p2"/>
    <w:basedOn w:val="a"/>
    <w:uiPriority w:val="34"/>
    <w:qFormat/>
    <w:rsid w:val="008577CA"/>
    <w:pPr>
      <w:spacing w:after="0" w:line="240" w:lineRule="auto"/>
    </w:pPr>
    <w:rPr>
      <w:rFonts w:ascii=".AppleSystemUIFont" w:eastAsiaTheme="minorEastAsia" w:hAnsi=".AppleSystemUIFont" w:cs="Times New Roman"/>
      <w:sz w:val="26"/>
      <w:szCs w:val="26"/>
    </w:rPr>
  </w:style>
  <w:style w:type="paragraph" w:customStyle="1" w:styleId="li2">
    <w:name w:val="li2"/>
    <w:basedOn w:val="a"/>
    <w:uiPriority w:val="34"/>
    <w:qFormat/>
    <w:rsid w:val="008577CA"/>
    <w:pPr>
      <w:spacing w:after="0" w:line="240" w:lineRule="auto"/>
    </w:pPr>
    <w:rPr>
      <w:rFonts w:ascii=".AppleSystemUIFont" w:eastAsiaTheme="minorEastAsia" w:hAnsi=".AppleSystemUIFont" w:cs="Times New Roman"/>
      <w:sz w:val="26"/>
      <w:szCs w:val="26"/>
    </w:rPr>
  </w:style>
  <w:style w:type="paragraph" w:customStyle="1" w:styleId="c28">
    <w:name w:val="c28"/>
    <w:basedOn w:val="a"/>
    <w:uiPriority w:val="34"/>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3">
    <w:name w:val="Заголовок 13"/>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143">
    <w:name w:val="Заголовок 14"/>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153">
    <w:name w:val="Заголовок 15"/>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c12">
    <w:name w:val="c12"/>
    <w:basedOn w:val="a"/>
    <w:uiPriority w:val="99"/>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uiPriority w:val="99"/>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uiPriority w:val="99"/>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
    <w:name w:val="Обычный2"/>
    <w:uiPriority w:val="34"/>
    <w:qFormat/>
    <w:rsid w:val="008577CA"/>
    <w:pPr>
      <w:spacing w:line="252" w:lineRule="auto"/>
    </w:pPr>
  </w:style>
  <w:style w:type="character" w:customStyle="1" w:styleId="154">
    <w:name w:val="15"/>
    <w:basedOn w:val="a0"/>
    <w:rsid w:val="008577CA"/>
    <w:rPr>
      <w:rFonts w:ascii="Calibri" w:hAnsi="Calibri" w:cs="Calibri" w:hint="default"/>
    </w:rPr>
  </w:style>
  <w:style w:type="character" w:customStyle="1" w:styleId="s2">
    <w:name w:val="s2"/>
    <w:basedOn w:val="a0"/>
    <w:rsid w:val="008577CA"/>
    <w:rPr>
      <w:rFonts w:ascii="UICTFontTextStyleBody" w:hAnsi="UICTFontTextStyleBody" w:hint="default"/>
      <w:b w:val="0"/>
      <w:bCs w:val="0"/>
      <w:i w:val="0"/>
      <w:iCs w:val="0"/>
      <w:sz w:val="26"/>
      <w:szCs w:val="26"/>
    </w:rPr>
  </w:style>
  <w:style w:type="character" w:customStyle="1" w:styleId="c13">
    <w:name w:val="c13"/>
    <w:basedOn w:val="a0"/>
    <w:rsid w:val="008577CA"/>
  </w:style>
  <w:style w:type="character" w:customStyle="1" w:styleId="journal-headerdisplay-inline">
    <w:name w:val="journal-header__display-inline"/>
    <w:rsid w:val="008577CA"/>
  </w:style>
  <w:style w:type="character" w:customStyle="1" w:styleId="fontstyle01">
    <w:name w:val="fontstyle01"/>
    <w:rsid w:val="008577CA"/>
    <w:rPr>
      <w:rFonts w:ascii="Times New Roman" w:hAnsi="Times New Roman" w:cs="Times New Roman" w:hint="default"/>
      <w:b/>
      <w:bCs/>
      <w:i w:val="0"/>
      <w:iCs w:val="0"/>
      <w:color w:val="000000"/>
      <w:sz w:val="28"/>
      <w:szCs w:val="28"/>
    </w:rPr>
  </w:style>
  <w:style w:type="paragraph" w:styleId="affb">
    <w:name w:val="TOC Heading"/>
    <w:basedOn w:val="1"/>
    <w:next w:val="a"/>
    <w:uiPriority w:val="39"/>
    <w:semiHidden/>
    <w:unhideWhenUsed/>
    <w:qFormat/>
    <w:rsid w:val="008577CA"/>
    <w:pPr>
      <w:spacing w:before="480" w:line="276" w:lineRule="auto"/>
      <w:outlineLvl w:val="9"/>
    </w:pPr>
    <w:rPr>
      <w:b/>
      <w:bCs/>
      <w:sz w:val="28"/>
      <w:szCs w:val="28"/>
    </w:rPr>
  </w:style>
  <w:style w:type="paragraph" w:styleId="1f4">
    <w:name w:val="toc 1"/>
    <w:basedOn w:val="a"/>
    <w:next w:val="a"/>
    <w:autoRedefine/>
    <w:uiPriority w:val="39"/>
    <w:unhideWhenUsed/>
    <w:qFormat/>
    <w:rsid w:val="008577CA"/>
    <w:pPr>
      <w:spacing w:after="100" w:line="256" w:lineRule="auto"/>
    </w:pPr>
    <w:rPr>
      <w:lang w:val="en-US"/>
    </w:rPr>
  </w:style>
  <w:style w:type="paragraph" w:styleId="2f0">
    <w:name w:val="toc 2"/>
    <w:basedOn w:val="a"/>
    <w:next w:val="a"/>
    <w:autoRedefine/>
    <w:uiPriority w:val="39"/>
    <w:unhideWhenUsed/>
    <w:qFormat/>
    <w:rsid w:val="008577CA"/>
    <w:pPr>
      <w:spacing w:after="100" w:line="256" w:lineRule="auto"/>
      <w:ind w:left="220"/>
    </w:pPr>
    <w:rPr>
      <w:lang w:val="en-US"/>
    </w:rPr>
  </w:style>
  <w:style w:type="paragraph" w:styleId="3b">
    <w:name w:val="toc 3"/>
    <w:basedOn w:val="a"/>
    <w:next w:val="a"/>
    <w:autoRedefine/>
    <w:uiPriority w:val="39"/>
    <w:unhideWhenUsed/>
    <w:qFormat/>
    <w:rsid w:val="008577CA"/>
    <w:pPr>
      <w:spacing w:after="100" w:line="256" w:lineRule="auto"/>
      <w:ind w:left="440"/>
    </w:pPr>
    <w:rPr>
      <w:lang w:val="en-US"/>
    </w:rPr>
  </w:style>
  <w:style w:type="character" w:customStyle="1" w:styleId="note">
    <w:name w:val="note"/>
    <w:basedOn w:val="a0"/>
    <w:rsid w:val="008577CA"/>
  </w:style>
  <w:style w:type="character" w:customStyle="1" w:styleId="c10">
    <w:name w:val="c10"/>
    <w:basedOn w:val="a0"/>
    <w:rsid w:val="008577CA"/>
  </w:style>
  <w:style w:type="paragraph" w:customStyle="1" w:styleId="c32">
    <w:name w:val="c32"/>
    <w:basedOn w:val="a"/>
    <w:rsid w:val="00857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8577CA"/>
  </w:style>
  <w:style w:type="paragraph" w:customStyle="1" w:styleId="c19">
    <w:name w:val="c19"/>
    <w:basedOn w:val="a"/>
    <w:rsid w:val="00310181"/>
    <w:pPr>
      <w:spacing w:before="100" w:beforeAutospacing="1" w:after="100" w:afterAutospacing="1" w:line="240" w:lineRule="auto"/>
    </w:pPr>
    <w:rPr>
      <w:rFonts w:ascii="Times New Roman" w:eastAsia="Times New Roman" w:hAnsi="Times New Roman" w:cs="Times New Roman"/>
      <w:sz w:val="24"/>
      <w:szCs w:val="24"/>
    </w:rPr>
  </w:style>
  <w:style w:type="paragraph" w:styleId="affc">
    <w:name w:val="List Bullet"/>
    <w:basedOn w:val="a"/>
    <w:uiPriority w:val="99"/>
    <w:unhideWhenUsed/>
    <w:rsid w:val="00310181"/>
    <w:pPr>
      <w:spacing w:after="200" w:line="276" w:lineRule="auto"/>
      <w:ind w:left="720" w:hanging="360"/>
      <w:contextualSpacing/>
    </w:pPr>
  </w:style>
  <w:style w:type="table" w:customStyle="1" w:styleId="affd">
    <w:basedOn w:val="TableNormal0"/>
    <w:tblPr>
      <w:tblStyleRowBandSize w:val="1"/>
      <w:tblStyleColBandSize w:val="1"/>
      <w:tblInd w:w="0" w:type="dxa"/>
      <w:tblCellMar>
        <w:top w:w="100" w:type="dxa"/>
        <w:left w:w="100" w:type="dxa"/>
        <w:bottom w:w="100" w:type="dxa"/>
        <w:right w:w="100" w:type="dxa"/>
      </w:tblCellMar>
    </w:tblPr>
  </w:style>
  <w:style w:type="table" w:customStyle="1" w:styleId="affe">
    <w:basedOn w:val="TableNormal0"/>
    <w:tblPr>
      <w:tblStyleRowBandSize w:val="1"/>
      <w:tblStyleColBandSize w:val="1"/>
      <w:tblInd w:w="0" w:type="dxa"/>
      <w:tblCellMar>
        <w:top w:w="100" w:type="dxa"/>
        <w:left w:w="100" w:type="dxa"/>
        <w:bottom w:w="100" w:type="dxa"/>
        <w:right w:w="100" w:type="dxa"/>
      </w:tblCellMar>
    </w:tblPr>
  </w:style>
  <w:style w:type="table" w:customStyle="1" w:styleId="afff">
    <w:basedOn w:val="TableNormal0"/>
    <w:tblPr>
      <w:tblStyleRowBandSize w:val="1"/>
      <w:tblStyleColBandSize w:val="1"/>
      <w:tblInd w:w="0" w:type="dxa"/>
      <w:tblCellMar>
        <w:top w:w="100" w:type="dxa"/>
        <w:left w:w="100" w:type="dxa"/>
        <w:bottom w:w="100" w:type="dxa"/>
        <w:right w:w="100" w:type="dxa"/>
      </w:tblCellMar>
    </w:tblPr>
  </w:style>
  <w:style w:type="table" w:customStyle="1" w:styleId="a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1">
    <w:basedOn w:val="TableNormal0"/>
    <w:tblPr>
      <w:tblStyleRowBandSize w:val="1"/>
      <w:tblStyleColBandSize w:val="1"/>
      <w:tblInd w:w="0" w:type="dxa"/>
      <w:tblCellMar>
        <w:top w:w="0" w:type="dxa"/>
        <w:left w:w="108" w:type="dxa"/>
        <w:bottom w:w="0" w:type="dxa"/>
        <w:right w:w="108" w:type="dxa"/>
      </w:tblCellMar>
    </w:tblPr>
  </w:style>
  <w:style w:type="table" w:customStyle="1" w:styleId="a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3">
    <w:basedOn w:val="TableNormal0"/>
    <w:tblPr>
      <w:tblStyleRowBandSize w:val="1"/>
      <w:tblStyleColBandSize w:val="1"/>
      <w:tblInd w:w="0" w:type="dxa"/>
      <w:tblCellMar>
        <w:top w:w="100" w:type="dxa"/>
        <w:left w:w="100" w:type="dxa"/>
        <w:bottom w:w="100" w:type="dxa"/>
        <w:right w:w="100" w:type="dxa"/>
      </w:tblCellMar>
    </w:tblPr>
  </w:style>
  <w:style w:type="table" w:customStyle="1" w:styleId="a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a">
    <w:basedOn w:val="TableNormal0"/>
    <w:tblPr>
      <w:tblStyleRowBandSize w:val="1"/>
      <w:tblStyleColBandSize w:val="1"/>
      <w:tblInd w:w="0" w:type="dxa"/>
      <w:tblCellMar>
        <w:top w:w="0" w:type="dxa"/>
        <w:left w:w="115" w:type="dxa"/>
        <w:bottom w:w="0" w:type="dxa"/>
        <w:right w:w="115" w:type="dxa"/>
      </w:tblCellMar>
    </w:tblPr>
  </w:style>
  <w:style w:type="table" w:customStyle="1" w:styleId="afffb">
    <w:basedOn w:val="TableNormal0"/>
    <w:tblPr>
      <w:tblStyleRowBandSize w:val="1"/>
      <w:tblStyleColBandSize w:val="1"/>
      <w:tblInd w:w="0" w:type="dxa"/>
      <w:tblCellMar>
        <w:top w:w="0" w:type="dxa"/>
        <w:left w:w="115" w:type="dxa"/>
        <w:bottom w:w="0" w:type="dxa"/>
        <w:right w:w="115" w:type="dxa"/>
      </w:tblCellMar>
    </w:tblPr>
  </w:style>
  <w:style w:type="table" w:customStyle="1" w:styleId="afffc">
    <w:basedOn w:val="TableNormal0"/>
    <w:tblPr>
      <w:tblStyleRowBandSize w:val="1"/>
      <w:tblStyleColBandSize w:val="1"/>
      <w:tblInd w:w="0" w:type="dxa"/>
      <w:tblCellMar>
        <w:top w:w="0" w:type="dxa"/>
        <w:left w:w="115" w:type="dxa"/>
        <w:bottom w:w="0" w:type="dxa"/>
        <w:right w:w="115" w:type="dxa"/>
      </w:tblCellMar>
    </w:tblPr>
  </w:style>
  <w:style w:type="table" w:customStyle="1" w:styleId="a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e">
    <w:basedOn w:val="TableNormal0"/>
    <w:tblPr>
      <w:tblStyleRowBandSize w:val="1"/>
      <w:tblStyleColBandSize w:val="1"/>
      <w:tblInd w:w="0" w:type="dxa"/>
      <w:tblCellMar>
        <w:top w:w="100" w:type="dxa"/>
        <w:left w:w="100" w:type="dxa"/>
        <w:bottom w:w="100" w:type="dxa"/>
        <w:right w:w="100" w:type="dxa"/>
      </w:tblCellMar>
    </w:tblPr>
  </w:style>
  <w:style w:type="table" w:customStyle="1" w:styleId="affff">
    <w:basedOn w:val="TableNormal0"/>
    <w:tblPr>
      <w:tblStyleRowBandSize w:val="1"/>
      <w:tblStyleColBandSize w:val="1"/>
      <w:tblInd w:w="0" w:type="dxa"/>
      <w:tblCellMar>
        <w:top w:w="0" w:type="dxa"/>
        <w:left w:w="115" w:type="dxa"/>
        <w:bottom w:w="0" w:type="dxa"/>
        <w:right w:w="115" w:type="dxa"/>
      </w:tblCellMar>
    </w:tblPr>
  </w:style>
  <w:style w:type="table" w:customStyle="1" w:styleId="affff0">
    <w:basedOn w:val="TableNormal0"/>
    <w:tblPr>
      <w:tblStyleRowBandSize w:val="1"/>
      <w:tblStyleColBandSize w:val="1"/>
      <w:tblInd w:w="0" w:type="dxa"/>
      <w:tblCellMar>
        <w:top w:w="0" w:type="dxa"/>
        <w:left w:w="115" w:type="dxa"/>
        <w:bottom w:w="0" w:type="dxa"/>
        <w:right w:w="115" w:type="dxa"/>
      </w:tblCellMar>
    </w:tblPr>
  </w:style>
  <w:style w:type="table" w:customStyle="1" w:styleId="affff1">
    <w:basedOn w:val="TableNormal0"/>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ff2">
    <w:basedOn w:val="TableNormal0"/>
    <w:tblPr>
      <w:tblStyleRowBandSize w:val="1"/>
      <w:tblStyleColBandSize w:val="1"/>
      <w:tblInd w:w="0" w:type="dxa"/>
      <w:tblCellMar>
        <w:top w:w="0" w:type="dxa"/>
        <w:left w:w="115" w:type="dxa"/>
        <w:bottom w:w="0" w:type="dxa"/>
        <w:right w:w="115" w:type="dxa"/>
      </w:tblCellMar>
    </w:tblPr>
  </w:style>
  <w:style w:type="table" w:customStyle="1" w:styleId="affff3">
    <w:basedOn w:val="TableNormal0"/>
    <w:tblPr>
      <w:tblStyleRowBandSize w:val="1"/>
      <w:tblStyleColBandSize w:val="1"/>
      <w:tblInd w:w="0" w:type="dxa"/>
      <w:tblCellMar>
        <w:top w:w="0" w:type="dxa"/>
        <w:left w:w="115" w:type="dxa"/>
        <w:bottom w:w="0" w:type="dxa"/>
        <w:right w:w="115" w:type="dxa"/>
      </w:tblCellMar>
    </w:tblPr>
  </w:style>
  <w:style w:type="table" w:customStyle="1" w:styleId="affff4">
    <w:basedOn w:val="TableNormal0"/>
    <w:tblPr>
      <w:tblStyleRowBandSize w:val="1"/>
      <w:tblStyleColBandSize w:val="1"/>
      <w:tblInd w:w="0" w:type="dxa"/>
      <w:tblCellMar>
        <w:top w:w="0" w:type="dxa"/>
        <w:left w:w="115" w:type="dxa"/>
        <w:bottom w:w="0" w:type="dxa"/>
        <w:right w:w="115" w:type="dxa"/>
      </w:tblCellMar>
    </w:tblPr>
  </w:style>
  <w:style w:type="table" w:customStyle="1" w:styleId="a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9">
    <w:basedOn w:val="TableNormal0"/>
    <w:tblPr>
      <w:tblStyleRowBandSize w:val="1"/>
      <w:tblStyleColBandSize w:val="1"/>
      <w:tblInd w:w="0" w:type="dxa"/>
      <w:tblCellMar>
        <w:top w:w="0" w:type="dxa"/>
        <w:left w:w="115" w:type="dxa"/>
        <w:bottom w:w="0" w:type="dxa"/>
        <w:right w:w="115" w:type="dxa"/>
      </w:tblCellMar>
    </w:tblPr>
  </w:style>
  <w:style w:type="table" w:customStyle="1" w:styleId="affffa">
    <w:basedOn w:val="TableNormal0"/>
    <w:tblPr>
      <w:tblStyleRowBandSize w:val="1"/>
      <w:tblStyleColBandSize w:val="1"/>
      <w:tblInd w:w="0" w:type="dxa"/>
      <w:tblCellMar>
        <w:top w:w="0" w:type="dxa"/>
        <w:left w:w="115" w:type="dxa"/>
        <w:bottom w:w="0" w:type="dxa"/>
        <w:right w:w="115" w:type="dxa"/>
      </w:tblCellMar>
    </w:tblPr>
  </w:style>
  <w:style w:type="table" w:customStyle="1" w:styleId="a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c">
    <w:basedOn w:val="TableNormal0"/>
    <w:tblPr>
      <w:tblStyleRowBandSize w:val="1"/>
      <w:tblStyleColBandSize w:val="1"/>
      <w:tblInd w:w="0" w:type="dxa"/>
      <w:tblCellMar>
        <w:top w:w="0" w:type="dxa"/>
        <w:left w:w="115" w:type="dxa"/>
        <w:bottom w:w="0" w:type="dxa"/>
        <w:right w:w="115" w:type="dxa"/>
      </w:tblCellMar>
    </w:tblPr>
  </w:style>
  <w:style w:type="table" w:customStyle="1" w:styleId="affffd">
    <w:basedOn w:val="TableNormal0"/>
    <w:tblPr>
      <w:tblStyleRowBandSize w:val="1"/>
      <w:tblStyleColBandSize w:val="1"/>
      <w:tblInd w:w="0" w:type="dxa"/>
      <w:tblCellMar>
        <w:top w:w="0" w:type="dxa"/>
        <w:left w:w="115" w:type="dxa"/>
        <w:bottom w:w="0" w:type="dxa"/>
        <w:right w:w="115" w:type="dxa"/>
      </w:tblCellMar>
    </w:tblPr>
  </w:style>
  <w:style w:type="table" w:customStyle="1" w:styleId="affffe">
    <w:basedOn w:val="TableNormal0"/>
    <w:tblPr>
      <w:tblStyleRowBandSize w:val="1"/>
      <w:tblStyleColBandSize w:val="1"/>
      <w:tblInd w:w="0" w:type="dxa"/>
      <w:tblCellMar>
        <w:top w:w="0" w:type="dxa"/>
        <w:left w:w="115" w:type="dxa"/>
        <w:bottom w:w="0" w:type="dxa"/>
        <w:right w:w="115" w:type="dxa"/>
      </w:tblCellMar>
    </w:tblPr>
  </w:style>
  <w:style w:type="table" w:customStyle="1" w:styleId="afffff">
    <w:basedOn w:val="TableNormal0"/>
    <w:tblPr>
      <w:tblStyleRowBandSize w:val="1"/>
      <w:tblStyleColBandSize w:val="1"/>
      <w:tblInd w:w="0" w:type="dxa"/>
      <w:tblCellMar>
        <w:top w:w="0" w:type="dxa"/>
        <w:left w:w="115" w:type="dxa"/>
        <w:bottom w:w="0" w:type="dxa"/>
        <w:right w:w="115" w:type="dxa"/>
      </w:tblCellMar>
    </w:tblPr>
  </w:style>
  <w:style w:type="table" w:customStyle="1" w:styleId="a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1">
    <w:basedOn w:val="TableNormal0"/>
    <w:tblPr>
      <w:tblStyleRowBandSize w:val="1"/>
      <w:tblStyleColBandSize w:val="1"/>
      <w:tblInd w:w="0" w:type="dxa"/>
      <w:tblCellMar>
        <w:top w:w="100" w:type="dxa"/>
        <w:left w:w="100" w:type="dxa"/>
        <w:bottom w:w="100" w:type="dxa"/>
        <w:right w:w="100" w:type="dxa"/>
      </w:tblCellMar>
    </w:tblPr>
  </w:style>
  <w:style w:type="table" w:customStyle="1" w:styleId="aff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ff3">
    <w:basedOn w:val="TableNormal0"/>
    <w:tblPr>
      <w:tblStyleRowBandSize w:val="1"/>
      <w:tblStyleColBandSize w:val="1"/>
      <w:tblInd w:w="0" w:type="dxa"/>
      <w:tblCellMar>
        <w:top w:w="100" w:type="dxa"/>
        <w:left w:w="100" w:type="dxa"/>
        <w:bottom w:w="100" w:type="dxa"/>
        <w:right w:w="100" w:type="dxa"/>
      </w:tblCellMar>
    </w:tblPr>
  </w:style>
  <w:style w:type="table" w:customStyle="1" w:styleId="aff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ffa">
    <w:basedOn w:val="TableNormal0"/>
    <w:tblPr>
      <w:tblStyleRowBandSize w:val="1"/>
      <w:tblStyleColBandSize w:val="1"/>
      <w:tblInd w:w="0" w:type="dxa"/>
      <w:tblCellMar>
        <w:top w:w="100" w:type="dxa"/>
        <w:left w:w="100" w:type="dxa"/>
        <w:bottom w:w="100" w:type="dxa"/>
        <w:right w:w="100" w:type="dxa"/>
      </w:tblCellMar>
    </w:tblPr>
  </w:style>
  <w:style w:type="table" w:customStyle="1" w:styleId="a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d">
    <w:basedOn w:val="TableNormal0"/>
    <w:tblPr>
      <w:tblStyleRowBandSize w:val="1"/>
      <w:tblStyleColBandSize w:val="1"/>
      <w:tblInd w:w="0" w:type="dxa"/>
      <w:tblCellMar>
        <w:top w:w="0" w:type="dxa"/>
        <w:left w:w="108" w:type="dxa"/>
        <w:bottom w:w="0" w:type="dxa"/>
        <w:right w:w="108" w:type="dxa"/>
      </w:tblCellMar>
    </w:tblPr>
  </w:style>
  <w:style w:type="table" w:customStyle="1" w:styleId="afffffe">
    <w:basedOn w:val="TableNormal0"/>
    <w:tblPr>
      <w:tblStyleRowBandSize w:val="1"/>
      <w:tblStyleColBandSize w:val="1"/>
      <w:tblInd w:w="0" w:type="dxa"/>
      <w:tblCellMar>
        <w:top w:w="0" w:type="dxa"/>
        <w:left w:w="115" w:type="dxa"/>
        <w:bottom w:w="0" w:type="dxa"/>
        <w:right w:w="115" w:type="dxa"/>
      </w:tblCellMar>
    </w:tblPr>
  </w:style>
  <w:style w:type="table" w:customStyle="1" w:styleId="affffff">
    <w:basedOn w:val="TableNormal0"/>
    <w:tblPr>
      <w:tblStyleRowBandSize w:val="1"/>
      <w:tblStyleColBandSize w:val="1"/>
      <w:tblInd w:w="0" w:type="dxa"/>
      <w:tblCellMar>
        <w:top w:w="0" w:type="dxa"/>
        <w:left w:w="115" w:type="dxa"/>
        <w:bottom w:w="0" w:type="dxa"/>
        <w:right w:w="115" w:type="dxa"/>
      </w:tblCellMar>
    </w:tblPr>
  </w:style>
  <w:style w:type="table" w:customStyle="1" w:styleId="af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1">
    <w:basedOn w:val="TableNormal0"/>
    <w:tblPr>
      <w:tblStyleRowBandSize w:val="1"/>
      <w:tblStyleColBandSize w:val="1"/>
      <w:tblInd w:w="0" w:type="dxa"/>
      <w:tblCellMar>
        <w:top w:w="0" w:type="dxa"/>
        <w:left w:w="108" w:type="dxa"/>
        <w:bottom w:w="0" w:type="dxa"/>
        <w:right w:w="108" w:type="dxa"/>
      </w:tblCellMar>
    </w:tblPr>
  </w:style>
  <w:style w:type="table" w:customStyle="1" w:styleId="affffff2">
    <w:basedOn w:val="TableNormal0"/>
    <w:tblPr>
      <w:tblStyleRowBandSize w:val="1"/>
      <w:tblStyleColBandSize w:val="1"/>
      <w:tblInd w:w="0" w:type="dxa"/>
      <w:tblCellMar>
        <w:top w:w="0" w:type="dxa"/>
        <w:left w:w="108" w:type="dxa"/>
        <w:bottom w:w="0" w:type="dxa"/>
        <w:right w:w="108" w:type="dxa"/>
      </w:tblCellMar>
    </w:tblPr>
  </w:style>
  <w:style w:type="table" w:customStyle="1" w:styleId="affffff3">
    <w:basedOn w:val="TableNormal0"/>
    <w:tblPr>
      <w:tblStyleRowBandSize w:val="1"/>
      <w:tblStyleColBandSize w:val="1"/>
      <w:tblInd w:w="0" w:type="dxa"/>
      <w:tblCellMar>
        <w:top w:w="0" w:type="dxa"/>
        <w:left w:w="108" w:type="dxa"/>
        <w:bottom w:w="0" w:type="dxa"/>
        <w:right w:w="108" w:type="dxa"/>
      </w:tblCellMar>
    </w:tblPr>
  </w:style>
  <w:style w:type="table" w:customStyle="1" w:styleId="affffff4">
    <w:basedOn w:val="TableNormal0"/>
    <w:tblPr>
      <w:tblStyleRowBandSize w:val="1"/>
      <w:tblStyleColBandSize w:val="1"/>
      <w:tblInd w:w="0" w:type="dxa"/>
      <w:tblCellMar>
        <w:top w:w="0" w:type="dxa"/>
        <w:left w:w="108" w:type="dxa"/>
        <w:bottom w:w="0" w:type="dxa"/>
        <w:right w:w="108" w:type="dxa"/>
      </w:tblCellMar>
    </w:tblPr>
  </w:style>
  <w:style w:type="table" w:customStyle="1" w:styleId="affffff5">
    <w:basedOn w:val="TableNormal0"/>
    <w:tblPr>
      <w:tblStyleRowBandSize w:val="1"/>
      <w:tblStyleColBandSize w:val="1"/>
      <w:tblInd w:w="0" w:type="dxa"/>
      <w:tblCellMar>
        <w:top w:w="0" w:type="dxa"/>
        <w:left w:w="108" w:type="dxa"/>
        <w:bottom w:w="0" w:type="dxa"/>
        <w:right w:w="108" w:type="dxa"/>
      </w:tblCellMar>
    </w:tblPr>
  </w:style>
  <w:style w:type="table" w:customStyle="1" w:styleId="affffff6">
    <w:basedOn w:val="TableNormal0"/>
    <w:tblPr>
      <w:tblStyleRowBandSize w:val="1"/>
      <w:tblStyleColBandSize w:val="1"/>
      <w:tblInd w:w="0" w:type="dxa"/>
      <w:tblCellMar>
        <w:top w:w="0" w:type="dxa"/>
        <w:left w:w="115" w:type="dxa"/>
        <w:bottom w:w="0" w:type="dxa"/>
        <w:right w:w="115" w:type="dxa"/>
      </w:tblCellMar>
    </w:tblPr>
  </w:style>
  <w:style w:type="table" w:customStyle="1" w:styleId="affffff7">
    <w:basedOn w:val="TableNormal0"/>
    <w:tblPr>
      <w:tblStyleRowBandSize w:val="1"/>
      <w:tblStyleColBandSize w:val="1"/>
      <w:tblInd w:w="0" w:type="dxa"/>
      <w:tblCellMar>
        <w:top w:w="0" w:type="dxa"/>
        <w:left w:w="108" w:type="dxa"/>
        <w:bottom w:w="0" w:type="dxa"/>
        <w:right w:w="108" w:type="dxa"/>
      </w:tblCellMar>
    </w:tblPr>
  </w:style>
  <w:style w:type="table" w:customStyle="1" w:styleId="affffff8">
    <w:basedOn w:val="TableNormal0"/>
    <w:tblPr>
      <w:tblStyleRowBandSize w:val="1"/>
      <w:tblStyleColBandSize w:val="1"/>
      <w:tblInd w:w="0" w:type="dxa"/>
      <w:tblCellMar>
        <w:top w:w="0" w:type="dxa"/>
        <w:left w:w="115" w:type="dxa"/>
        <w:bottom w:w="0" w:type="dxa"/>
        <w:right w:w="115" w:type="dxa"/>
      </w:tblCellMar>
    </w:tblPr>
  </w:style>
  <w:style w:type="table" w:customStyle="1" w:styleId="affffff9">
    <w:basedOn w:val="TableNormal0"/>
    <w:tblPr>
      <w:tblStyleRowBandSize w:val="1"/>
      <w:tblStyleColBandSize w:val="1"/>
      <w:tblInd w:w="0" w:type="dxa"/>
      <w:tblCellMar>
        <w:top w:w="0" w:type="dxa"/>
        <w:left w:w="108" w:type="dxa"/>
        <w:bottom w:w="0" w:type="dxa"/>
        <w:right w:w="108" w:type="dxa"/>
      </w:tblCellMar>
    </w:tblPr>
  </w:style>
  <w:style w:type="table" w:customStyle="1" w:styleId="affffffa">
    <w:basedOn w:val="TableNormal0"/>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ffffb">
    <w:basedOn w:val="TableNormal0"/>
    <w:tblPr>
      <w:tblStyleRowBandSize w:val="1"/>
      <w:tblStyleColBandSize w:val="1"/>
      <w:tblInd w:w="0" w:type="dxa"/>
      <w:tblCellMar>
        <w:top w:w="0" w:type="dxa"/>
        <w:left w:w="108" w:type="dxa"/>
        <w:bottom w:w="0" w:type="dxa"/>
        <w:right w:w="108" w:type="dxa"/>
      </w:tblCellMar>
    </w:tblPr>
  </w:style>
  <w:style w:type="table" w:customStyle="1" w:styleId="affffffc">
    <w:basedOn w:val="TableNormal0"/>
    <w:tblPr>
      <w:tblStyleRowBandSize w:val="1"/>
      <w:tblStyleColBandSize w:val="1"/>
      <w:tblInd w:w="0" w:type="dxa"/>
      <w:tblCellMar>
        <w:top w:w="0" w:type="dxa"/>
        <w:left w:w="108" w:type="dxa"/>
        <w:bottom w:w="0" w:type="dxa"/>
        <w:right w:w="108" w:type="dxa"/>
      </w:tblCellMar>
    </w:tblPr>
  </w:style>
  <w:style w:type="table" w:customStyle="1" w:styleId="affffffd">
    <w:basedOn w:val="TableNormal0"/>
    <w:tblPr>
      <w:tblStyleRowBandSize w:val="1"/>
      <w:tblStyleColBandSize w:val="1"/>
      <w:tblInd w:w="0" w:type="dxa"/>
      <w:tblCellMar>
        <w:top w:w="0" w:type="dxa"/>
        <w:left w:w="108" w:type="dxa"/>
        <w:bottom w:w="0" w:type="dxa"/>
        <w:right w:w="108" w:type="dxa"/>
      </w:tblCellMar>
    </w:tblPr>
  </w:style>
  <w:style w:type="table" w:customStyle="1" w:styleId="affffffe">
    <w:basedOn w:val="TableNormal0"/>
    <w:tblPr>
      <w:tblStyleRowBandSize w:val="1"/>
      <w:tblStyleColBandSize w:val="1"/>
      <w:tblInd w:w="0" w:type="dxa"/>
      <w:tblCellMar>
        <w:top w:w="0" w:type="dxa"/>
        <w:left w:w="108" w:type="dxa"/>
        <w:bottom w:w="0" w:type="dxa"/>
        <w:right w:w="108" w:type="dxa"/>
      </w:tblCellMar>
    </w:tblPr>
  </w:style>
  <w:style w:type="table" w:customStyle="1" w:styleId="afffffff">
    <w:basedOn w:val="TableNormal0"/>
    <w:tblPr>
      <w:tblStyleRowBandSize w:val="1"/>
      <w:tblStyleColBandSize w:val="1"/>
      <w:tblInd w:w="0" w:type="dxa"/>
      <w:tblCellMar>
        <w:top w:w="0" w:type="dxa"/>
        <w:left w:w="108" w:type="dxa"/>
        <w:bottom w:w="0" w:type="dxa"/>
        <w:right w:w="108" w:type="dxa"/>
      </w:tblCellMar>
    </w:tblPr>
  </w:style>
  <w:style w:type="table" w:customStyle="1" w:styleId="afffffff0">
    <w:basedOn w:val="TableNormal0"/>
    <w:tblPr>
      <w:tblStyleRowBandSize w:val="1"/>
      <w:tblStyleColBandSize w:val="1"/>
      <w:tblInd w:w="0" w:type="dxa"/>
      <w:tblCellMar>
        <w:top w:w="0" w:type="dxa"/>
        <w:left w:w="108" w:type="dxa"/>
        <w:bottom w:w="0" w:type="dxa"/>
        <w:right w:w="108" w:type="dxa"/>
      </w:tblCellMar>
    </w:tblPr>
  </w:style>
  <w:style w:type="table" w:customStyle="1" w:styleId="afffffff1">
    <w:basedOn w:val="TableNormal0"/>
    <w:tblPr>
      <w:tblStyleRowBandSize w:val="1"/>
      <w:tblStyleColBandSize w:val="1"/>
      <w:tblInd w:w="0" w:type="dxa"/>
      <w:tblCellMar>
        <w:top w:w="0" w:type="dxa"/>
        <w:left w:w="108" w:type="dxa"/>
        <w:bottom w:w="0" w:type="dxa"/>
        <w:right w:w="108" w:type="dxa"/>
      </w:tblCellMar>
    </w:tblPr>
  </w:style>
  <w:style w:type="table" w:customStyle="1" w:styleId="afffffff2">
    <w:basedOn w:val="TableNormal0"/>
    <w:tblPr>
      <w:tblStyleRowBandSize w:val="1"/>
      <w:tblStyleColBandSize w:val="1"/>
      <w:tblInd w:w="0" w:type="dxa"/>
      <w:tblCellMar>
        <w:top w:w="0" w:type="dxa"/>
        <w:left w:w="108" w:type="dxa"/>
        <w:bottom w:w="0" w:type="dxa"/>
        <w:right w:w="108" w:type="dxa"/>
      </w:tblCellMar>
    </w:tblPr>
  </w:style>
  <w:style w:type="table" w:customStyle="1" w:styleId="afffffff3">
    <w:basedOn w:val="TableNormal0"/>
    <w:tblPr>
      <w:tblStyleRowBandSize w:val="1"/>
      <w:tblStyleColBandSize w:val="1"/>
      <w:tblInd w:w="0" w:type="dxa"/>
      <w:tblCellMar>
        <w:top w:w="0" w:type="dxa"/>
        <w:left w:w="108" w:type="dxa"/>
        <w:bottom w:w="0" w:type="dxa"/>
        <w:right w:w="108" w:type="dxa"/>
      </w:tblCellMar>
    </w:tblPr>
  </w:style>
  <w:style w:type="table" w:customStyle="1" w:styleId="afffffff4">
    <w:basedOn w:val="TableNormal0"/>
    <w:tblPr>
      <w:tblStyleRowBandSize w:val="1"/>
      <w:tblStyleColBandSize w:val="1"/>
      <w:tblInd w:w="0" w:type="dxa"/>
      <w:tblCellMar>
        <w:top w:w="0" w:type="dxa"/>
        <w:left w:w="108" w:type="dxa"/>
        <w:bottom w:w="0" w:type="dxa"/>
        <w:right w:w="108" w:type="dxa"/>
      </w:tblCellMar>
    </w:tblPr>
  </w:style>
  <w:style w:type="table" w:customStyle="1" w:styleId="afff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8">
    <w:basedOn w:val="TableNormal0"/>
    <w:tblPr>
      <w:tblStyleRowBandSize w:val="1"/>
      <w:tblStyleColBandSize w:val="1"/>
      <w:tblInd w:w="0" w:type="dxa"/>
      <w:tblCellMar>
        <w:top w:w="0" w:type="dxa"/>
        <w:bottom w:w="0" w:type="dxa"/>
      </w:tblCellMar>
    </w:tblPr>
  </w:style>
  <w:style w:type="table" w:customStyle="1" w:styleId="afffffff9">
    <w:basedOn w:val="TableNormal0"/>
    <w:tblPr>
      <w:tblStyleRowBandSize w:val="1"/>
      <w:tblStyleColBandSize w:val="1"/>
      <w:tblInd w:w="0" w:type="dxa"/>
      <w:tblCellMar>
        <w:top w:w="0" w:type="dxa"/>
        <w:bottom w:w="0" w:type="dxa"/>
      </w:tblCellMar>
    </w:tblPr>
  </w:style>
  <w:style w:type="table" w:customStyle="1" w:styleId="afffffffa">
    <w:basedOn w:val="TableNormal0"/>
    <w:tblPr>
      <w:tblStyleRowBandSize w:val="1"/>
      <w:tblStyleColBandSize w:val="1"/>
      <w:tblInd w:w="0" w:type="dxa"/>
      <w:tblCellMar>
        <w:top w:w="0" w:type="dxa"/>
        <w:bottom w:w="0" w:type="dxa"/>
      </w:tblCellMar>
    </w:tblPr>
  </w:style>
  <w:style w:type="table" w:customStyle="1" w:styleId="aff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e">
    <w:basedOn w:val="TableNormal0"/>
    <w:tblPr>
      <w:tblStyleRowBandSize w:val="1"/>
      <w:tblStyleColBandSize w:val="1"/>
      <w:tblInd w:w="0" w:type="dxa"/>
      <w:tblCellMar>
        <w:top w:w="0" w:type="dxa"/>
        <w:left w:w="115" w:type="dxa"/>
        <w:bottom w:w="0" w:type="dxa"/>
        <w:right w:w="115" w:type="dxa"/>
      </w:tblCellMar>
    </w:tblPr>
  </w:style>
  <w:style w:type="table" w:customStyle="1" w:styleId="affffffff">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1">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3">
    <w:basedOn w:val="TableNormal0"/>
    <w:tblPr>
      <w:tblStyleRowBandSize w:val="1"/>
      <w:tblStyleColBandSize w:val="1"/>
      <w:tblInd w:w="0" w:type="dxa"/>
      <w:tblCellMar>
        <w:top w:w="0" w:type="dxa"/>
        <w:left w:w="115" w:type="dxa"/>
        <w:bottom w:w="0" w:type="dxa"/>
        <w:right w:w="115" w:type="dxa"/>
      </w:tblCellMar>
    </w:tblPr>
  </w:style>
  <w:style w:type="table" w:customStyle="1" w:styleId="afffff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5">
    <w:basedOn w:val="TableNormal0"/>
    <w:tblPr>
      <w:tblStyleRowBandSize w:val="1"/>
      <w:tblStyleColBandSize w:val="1"/>
      <w:tblInd w:w="0" w:type="dxa"/>
      <w:tblCellMar>
        <w:top w:w="15" w:type="dxa"/>
        <w:left w:w="15" w:type="dxa"/>
        <w:bottom w:w="15" w:type="dxa"/>
        <w:right w:w="15" w:type="dxa"/>
      </w:tblCellMar>
    </w:tblPr>
  </w:style>
  <w:style w:type="table" w:customStyle="1" w:styleId="affffffff6">
    <w:basedOn w:val="TableNormal0"/>
    <w:tblPr>
      <w:tblStyleRowBandSize w:val="1"/>
      <w:tblStyleColBandSize w:val="1"/>
      <w:tblInd w:w="0" w:type="dxa"/>
      <w:tblCellMar>
        <w:top w:w="0" w:type="dxa"/>
        <w:left w:w="115" w:type="dxa"/>
        <w:bottom w:w="0" w:type="dxa"/>
        <w:right w:w="115" w:type="dxa"/>
      </w:tblCellMar>
    </w:tblPr>
  </w:style>
  <w:style w:type="table" w:customStyle="1" w:styleId="affffffff7">
    <w:basedOn w:val="TableNormal0"/>
    <w:tblPr>
      <w:tblStyleRowBandSize w:val="1"/>
      <w:tblStyleColBandSize w:val="1"/>
      <w:tblInd w:w="0" w:type="dxa"/>
      <w:tblCellMar>
        <w:top w:w="0" w:type="dxa"/>
        <w:left w:w="115" w:type="dxa"/>
        <w:bottom w:w="0" w:type="dxa"/>
        <w:right w:w="115" w:type="dxa"/>
      </w:tblCellMar>
    </w:tblPr>
  </w:style>
  <w:style w:type="table" w:customStyle="1" w:styleId="affff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a">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e">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1">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3">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a">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e">
    <w:basedOn w:val="TableNormal0"/>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D87"/>
  </w:style>
  <w:style w:type="paragraph" w:styleId="1">
    <w:name w:val="heading 1"/>
    <w:basedOn w:val="a"/>
    <w:next w:val="a"/>
    <w:link w:val="10"/>
    <w:uiPriority w:val="9"/>
    <w:qFormat/>
    <w:rsid w:val="002139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135B40"/>
    <w:pPr>
      <w:widowControl w:val="0"/>
      <w:autoSpaceDE w:val="0"/>
      <w:autoSpaceDN w:val="0"/>
      <w:spacing w:after="0" w:line="240" w:lineRule="auto"/>
      <w:ind w:left="396" w:firstLine="566"/>
      <w:jc w:val="both"/>
      <w:outlineLvl w:val="1"/>
    </w:pPr>
    <w:rPr>
      <w:rFonts w:ascii="Times New Roman" w:eastAsia="Times New Roman" w:hAnsi="Times New Roman" w:cs="Times New Roman"/>
      <w:b/>
      <w:bCs/>
      <w:i/>
      <w:iCs/>
      <w:sz w:val="24"/>
      <w:szCs w:val="24"/>
      <w:lang w:val="kk-KZ"/>
    </w:rPr>
  </w:style>
  <w:style w:type="paragraph" w:styleId="3">
    <w:name w:val="heading 3"/>
    <w:basedOn w:val="a"/>
    <w:next w:val="a"/>
    <w:link w:val="30"/>
    <w:unhideWhenUsed/>
    <w:qFormat/>
    <w:rsid w:val="007C037A"/>
    <w:pPr>
      <w:keepNext/>
      <w:keepLines/>
      <w:spacing w:before="200" w:after="0" w:line="276" w:lineRule="auto"/>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7C037A"/>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qFormat/>
    <w:rsid w:val="007C037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BB5EF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B5EF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B5EF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B5EF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7C037A"/>
    <w:pPr>
      <w:spacing w:after="0" w:line="240" w:lineRule="auto"/>
      <w:jc w:val="center"/>
    </w:pPr>
    <w:rPr>
      <w:rFonts w:ascii="Times New Roman" w:eastAsia="Times New Roman" w:hAnsi="Times New Roman" w:cs="Times New Roman"/>
      <w:sz w:val="36"/>
      <w:szCs w:val="24"/>
      <w:lang w:val="kk-KZ"/>
    </w:rPr>
  </w:style>
  <w:style w:type="paragraph" w:styleId="a5">
    <w:name w:val="header"/>
    <w:basedOn w:val="a"/>
    <w:link w:val="a6"/>
    <w:uiPriority w:val="99"/>
    <w:unhideWhenUsed/>
    <w:rsid w:val="00621D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1D3B"/>
  </w:style>
  <w:style w:type="paragraph" w:styleId="a7">
    <w:name w:val="footer"/>
    <w:basedOn w:val="a"/>
    <w:link w:val="a8"/>
    <w:uiPriority w:val="99"/>
    <w:unhideWhenUsed/>
    <w:rsid w:val="00621D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1D3B"/>
  </w:style>
  <w:style w:type="character" w:styleId="a9">
    <w:name w:val="Hyperlink"/>
    <w:basedOn w:val="a0"/>
    <w:uiPriority w:val="99"/>
    <w:unhideWhenUsed/>
    <w:qFormat/>
    <w:rsid w:val="007E7907"/>
    <w:rPr>
      <w:color w:val="0563C1" w:themeColor="hyperlink"/>
      <w:u w:val="single"/>
    </w:rPr>
  </w:style>
  <w:style w:type="character" w:customStyle="1" w:styleId="11">
    <w:name w:val="Неразрешенное упоминание1"/>
    <w:basedOn w:val="a0"/>
    <w:uiPriority w:val="99"/>
    <w:semiHidden/>
    <w:unhideWhenUsed/>
    <w:rsid w:val="007E7907"/>
    <w:rPr>
      <w:color w:val="605E5C"/>
      <w:shd w:val="clear" w:color="auto" w:fill="E1DFDD"/>
    </w:rPr>
  </w:style>
  <w:style w:type="paragraph" w:styleId="aa">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b"/>
    <w:uiPriority w:val="34"/>
    <w:qFormat/>
    <w:rsid w:val="00E415C7"/>
    <w:pPr>
      <w:ind w:left="720"/>
      <w:contextualSpacing/>
    </w:pPr>
  </w:style>
  <w:style w:type="table" w:styleId="ac">
    <w:name w:val="Table Grid"/>
    <w:basedOn w:val="a1"/>
    <w:uiPriority w:val="39"/>
    <w:qFormat/>
    <w:rsid w:val="00E41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uiPriority w:val="59"/>
    <w:rsid w:val="000706A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qFormat/>
    <w:rsid w:val="00FC4B85"/>
    <w:rPr>
      <w:rFonts w:ascii="Times New Roman" w:hAnsi="Times New Roman" w:cs="Times New Roman" w:hint="default"/>
      <w:b/>
      <w:bCs/>
      <w:i w:val="0"/>
      <w:iCs w:val="0"/>
      <w:strike w:val="0"/>
      <w:dstrike w:val="0"/>
      <w:color w:val="000000"/>
      <w:sz w:val="20"/>
      <w:szCs w:val="20"/>
      <w:u w:val="none"/>
      <w:effect w:val="none"/>
    </w:rPr>
  </w:style>
  <w:style w:type="paragraph" w:styleId="ad">
    <w:name w:val="No Spacing"/>
    <w:aliases w:val="Обя,мелкий,Без интервала1,мой рабочий,норма,Айгерим,ТекстОтчета,No Spacing,Алия,СНОСКИ,No Spacing1,Без интервала3,свой,Без интервала11,14 TNR,без интервала,Елжан,МОЙ СТИЛЬ,Без интеБез интервала,Article,Ерк!н,ARSH_N,Интервалсыз,АЛЬБОМНАЯ"/>
    <w:link w:val="ae"/>
    <w:uiPriority w:val="1"/>
    <w:qFormat/>
    <w:rsid w:val="00FC4B85"/>
    <w:pPr>
      <w:spacing w:after="0" w:line="240" w:lineRule="auto"/>
    </w:pPr>
    <w:rPr>
      <w:rFonts w:ascii="Times New Roman" w:eastAsia="Times New Roman" w:hAnsi="Times New Roman" w:cs="Times New Roman"/>
      <w:color w:val="000000"/>
      <w:sz w:val="20"/>
      <w:szCs w:val="20"/>
    </w:rPr>
  </w:style>
  <w:style w:type="character" w:customStyle="1" w:styleId="ae">
    <w:name w:val="Без интервала Знак"/>
    <w:aliases w:val="Обя Знак,мелкий Знак,Без интервала1 Знак,мой рабочий Знак,норма Знак,Айгерим Знак,ТекстОтчета Знак,No Spacing Знак,Алия Знак,СНОСКИ Знак,No Spacing1 Знак,Без интервала3 Знак,свой Знак,Без интервала11 Знак,14 TNR Знак,Елжан Знак"/>
    <w:link w:val="ad"/>
    <w:uiPriority w:val="1"/>
    <w:qFormat/>
    <w:locked/>
    <w:rsid w:val="00FC4B85"/>
    <w:rPr>
      <w:rFonts w:ascii="Times New Roman" w:eastAsia="Times New Roman" w:hAnsi="Times New Roman" w:cs="Times New Roman"/>
      <w:color w:val="000000"/>
      <w:sz w:val="20"/>
      <w:szCs w:val="20"/>
      <w:lang w:val="ru-RU" w:eastAsia="ru-RU"/>
    </w:rPr>
  </w:style>
  <w:style w:type="paragraph" w:customStyle="1" w:styleId="Default">
    <w:name w:val="Default"/>
    <w:uiPriority w:val="99"/>
    <w:qFormat/>
    <w:rsid w:val="001875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Normal (Web)"/>
    <w:aliases w:val="Обычный (Web),Знак Знак,Знак Знак1,Обычный (веб) Знак1,Обычный (веб) Знак Знак,Обычный (Web)1,Знак Знак3,Обычный (веб) Знак Знак1,Знак Знак1 Знак,Обычный (веб) Знак Знак Знак,Знак Знак1 Знак Знак,Знак4 Зна,Знак Знак6, Знак, Знак Знак,Знак4"/>
    <w:basedOn w:val="a"/>
    <w:link w:val="21"/>
    <w:uiPriority w:val="99"/>
    <w:unhideWhenUsed/>
    <w:qFormat/>
    <w:rsid w:val="00611B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611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11BE7"/>
  </w:style>
  <w:style w:type="character" w:customStyle="1" w:styleId="c0">
    <w:name w:val="c0"/>
    <w:basedOn w:val="a0"/>
    <w:rsid w:val="00611BE7"/>
  </w:style>
  <w:style w:type="table" w:customStyle="1" w:styleId="22">
    <w:name w:val="Сетка таблицы2"/>
    <w:basedOn w:val="a1"/>
    <w:next w:val="ac"/>
    <w:uiPriority w:val="59"/>
    <w:qFormat/>
    <w:rsid w:val="005A60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 (веб)1"/>
    <w:link w:val="af0"/>
    <w:uiPriority w:val="99"/>
    <w:qFormat/>
    <w:rsid w:val="00E4584F"/>
    <w:pPr>
      <w:spacing w:beforeAutospacing="1" w:after="0" w:afterAutospacing="1" w:line="240" w:lineRule="auto"/>
    </w:pPr>
    <w:rPr>
      <w:rFonts w:ascii="Times New Roman" w:eastAsia="SimSun" w:hAnsi="Times New Roman" w:cs="Times New Roman"/>
      <w:sz w:val="24"/>
      <w:szCs w:val="24"/>
      <w:lang w:val="en-US" w:eastAsia="zh-CN"/>
    </w:rPr>
  </w:style>
  <w:style w:type="character" w:customStyle="1" w:styleId="af0">
    <w:name w:val="Обычный (веб) Знак"/>
    <w:link w:val="13"/>
    <w:uiPriority w:val="99"/>
    <w:locked/>
    <w:rsid w:val="00E4584F"/>
    <w:rPr>
      <w:rFonts w:ascii="Times New Roman" w:eastAsia="SimSun" w:hAnsi="Times New Roman" w:cs="Times New Roman"/>
      <w:sz w:val="24"/>
      <w:szCs w:val="24"/>
      <w:lang w:val="en-US" w:eastAsia="zh-CN"/>
    </w:rPr>
  </w:style>
  <w:style w:type="character" w:customStyle="1" w:styleId="20">
    <w:name w:val="Заголовок 2 Знак"/>
    <w:basedOn w:val="a0"/>
    <w:link w:val="2"/>
    <w:uiPriority w:val="9"/>
    <w:rsid w:val="00135B40"/>
    <w:rPr>
      <w:rFonts w:ascii="Times New Roman" w:eastAsia="Times New Roman" w:hAnsi="Times New Roman" w:cs="Times New Roman"/>
      <w:b/>
      <w:bCs/>
      <w:i/>
      <w:iCs/>
      <w:sz w:val="24"/>
      <w:szCs w:val="24"/>
      <w:lang w:val="kk-KZ"/>
    </w:rPr>
  </w:style>
  <w:style w:type="paragraph" w:styleId="af1">
    <w:name w:val="Body Text"/>
    <w:aliases w:val="Знак15 Знак,Основной текст Знак Знак,Знак16 Знак Знак,Знак15 Знак Знак,Знак16 Знак1"/>
    <w:basedOn w:val="a"/>
    <w:link w:val="af2"/>
    <w:uiPriority w:val="99"/>
    <w:qFormat/>
    <w:rsid w:val="00135B40"/>
    <w:pPr>
      <w:widowControl w:val="0"/>
      <w:autoSpaceDE w:val="0"/>
      <w:autoSpaceDN w:val="0"/>
      <w:spacing w:after="0" w:line="240" w:lineRule="auto"/>
      <w:ind w:left="396"/>
      <w:jc w:val="both"/>
    </w:pPr>
    <w:rPr>
      <w:rFonts w:ascii="Times New Roman" w:eastAsia="Times New Roman" w:hAnsi="Times New Roman" w:cs="Times New Roman"/>
      <w:sz w:val="24"/>
      <w:szCs w:val="24"/>
      <w:lang w:val="kk-KZ"/>
    </w:rPr>
  </w:style>
  <w:style w:type="character" w:customStyle="1" w:styleId="af2">
    <w:name w:val="Основной текст Знак"/>
    <w:aliases w:val="Знак15 Знак Знак1,Основной текст Знак Знак Знак,Знак16 Знак Знак Знак,Знак15 Знак Знак Знак,Знак16 Знак1 Знак"/>
    <w:basedOn w:val="a0"/>
    <w:link w:val="af1"/>
    <w:uiPriority w:val="99"/>
    <w:rsid w:val="00135B40"/>
    <w:rPr>
      <w:rFonts w:ascii="Times New Roman" w:eastAsia="Times New Roman" w:hAnsi="Times New Roman" w:cs="Times New Roman"/>
      <w:sz w:val="24"/>
      <w:szCs w:val="24"/>
      <w:lang w:val="kk-KZ"/>
    </w:rPr>
  </w:style>
  <w:style w:type="character" w:customStyle="1" w:styleId="10">
    <w:name w:val="Заголовок 1 Знак"/>
    <w:basedOn w:val="a0"/>
    <w:link w:val="1"/>
    <w:uiPriority w:val="9"/>
    <w:rsid w:val="00213968"/>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a"/>
    <w:uiPriority w:val="1"/>
    <w:qFormat/>
    <w:rsid w:val="00323F6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b">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a"/>
    <w:uiPriority w:val="34"/>
    <w:qFormat/>
    <w:locked/>
    <w:rsid w:val="00323F69"/>
  </w:style>
  <w:style w:type="table" w:customStyle="1" w:styleId="31">
    <w:name w:val="Сетка таблицы3"/>
    <w:basedOn w:val="a1"/>
    <w:uiPriority w:val="59"/>
    <w:rsid w:val="00323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
    <w:uiPriority w:val="2"/>
    <w:unhideWhenUsed/>
    <w:qFormat/>
    <w:rsid w:val="00323F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F1720F"/>
  </w:style>
  <w:style w:type="paragraph" w:styleId="af3">
    <w:name w:val="Balloon Text"/>
    <w:basedOn w:val="a"/>
    <w:link w:val="af4"/>
    <w:uiPriority w:val="99"/>
    <w:semiHidden/>
    <w:unhideWhenUsed/>
    <w:rsid w:val="00F1720F"/>
    <w:pPr>
      <w:widowControl w:val="0"/>
      <w:autoSpaceDE w:val="0"/>
      <w:autoSpaceDN w:val="0"/>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rsid w:val="00F1720F"/>
    <w:rPr>
      <w:rFonts w:ascii="Tahoma" w:eastAsia="Times New Roman" w:hAnsi="Tahoma" w:cs="Tahoma"/>
      <w:sz w:val="16"/>
      <w:szCs w:val="16"/>
    </w:rPr>
  </w:style>
  <w:style w:type="character" w:customStyle="1" w:styleId="30">
    <w:name w:val="Заголовок 3 Знак"/>
    <w:basedOn w:val="a0"/>
    <w:link w:val="3"/>
    <w:rsid w:val="007C037A"/>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7C037A"/>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7C037A"/>
    <w:rPr>
      <w:rFonts w:ascii="Times New Roman" w:eastAsia="Times New Roman" w:hAnsi="Times New Roman" w:cs="Times New Roman"/>
      <w:b/>
      <w:bCs/>
      <w:i/>
      <w:iCs/>
      <w:sz w:val="26"/>
      <w:szCs w:val="26"/>
      <w:lang w:eastAsia="ru-RU"/>
    </w:rPr>
  </w:style>
  <w:style w:type="numbering" w:customStyle="1" w:styleId="110">
    <w:name w:val="Нет списка11"/>
    <w:next w:val="a2"/>
    <w:uiPriority w:val="99"/>
    <w:semiHidden/>
    <w:unhideWhenUsed/>
    <w:rsid w:val="007C037A"/>
  </w:style>
  <w:style w:type="paragraph" w:customStyle="1" w:styleId="15">
    <w:name w:val="Абзац списка1"/>
    <w:basedOn w:val="a"/>
    <w:next w:val="aa"/>
    <w:uiPriority w:val="99"/>
    <w:qFormat/>
    <w:rsid w:val="007C037A"/>
    <w:pPr>
      <w:spacing w:after="200" w:line="276" w:lineRule="auto"/>
      <w:ind w:left="720"/>
      <w:contextualSpacing/>
    </w:pPr>
    <w:rPr>
      <w:rFonts w:eastAsia="Times New Roman"/>
    </w:rPr>
  </w:style>
  <w:style w:type="paragraph" w:customStyle="1" w:styleId="16">
    <w:name w:val="Текст выноски1"/>
    <w:basedOn w:val="a"/>
    <w:next w:val="af3"/>
    <w:uiPriority w:val="99"/>
    <w:unhideWhenUsed/>
    <w:rsid w:val="007C037A"/>
    <w:pPr>
      <w:spacing w:after="0" w:line="240" w:lineRule="auto"/>
    </w:pPr>
    <w:rPr>
      <w:rFonts w:ascii="Tahoma" w:eastAsia="Times New Roman" w:hAnsi="Tahoma" w:cs="Tahoma"/>
      <w:sz w:val="16"/>
      <w:szCs w:val="16"/>
    </w:rPr>
  </w:style>
  <w:style w:type="paragraph" w:styleId="32">
    <w:name w:val="Body Text 3"/>
    <w:basedOn w:val="a"/>
    <w:link w:val="33"/>
    <w:rsid w:val="007C037A"/>
    <w:pPr>
      <w:spacing w:after="0" w:line="240" w:lineRule="auto"/>
    </w:pPr>
    <w:rPr>
      <w:rFonts w:ascii="Times New Roman" w:eastAsia="Times New Roman" w:hAnsi="Times New Roman" w:cs="Times New Roman"/>
      <w:sz w:val="28"/>
      <w:szCs w:val="20"/>
    </w:rPr>
  </w:style>
  <w:style w:type="character" w:customStyle="1" w:styleId="33">
    <w:name w:val="Основной текст 3 Знак"/>
    <w:basedOn w:val="a0"/>
    <w:link w:val="32"/>
    <w:rsid w:val="007C037A"/>
    <w:rPr>
      <w:rFonts w:ascii="Times New Roman" w:eastAsia="Times New Roman" w:hAnsi="Times New Roman" w:cs="Times New Roman"/>
      <w:sz w:val="28"/>
      <w:szCs w:val="20"/>
      <w:lang w:eastAsia="ru-RU"/>
    </w:rPr>
  </w:style>
  <w:style w:type="numbering" w:customStyle="1" w:styleId="111">
    <w:name w:val="Нет списка111"/>
    <w:next w:val="a2"/>
    <w:uiPriority w:val="99"/>
    <w:semiHidden/>
    <w:unhideWhenUsed/>
    <w:rsid w:val="007C037A"/>
  </w:style>
  <w:style w:type="character" w:customStyle="1" w:styleId="a4">
    <w:name w:val="Название Знак"/>
    <w:basedOn w:val="a0"/>
    <w:link w:val="a3"/>
    <w:uiPriority w:val="10"/>
    <w:rsid w:val="007C037A"/>
    <w:rPr>
      <w:rFonts w:ascii="Times New Roman" w:eastAsia="Times New Roman" w:hAnsi="Times New Roman" w:cs="Times New Roman"/>
      <w:sz w:val="36"/>
      <w:szCs w:val="24"/>
      <w:lang w:val="kk-KZ" w:eastAsia="ru-RU"/>
    </w:rPr>
  </w:style>
  <w:style w:type="paragraph" w:styleId="34">
    <w:name w:val="Body Text Indent 3"/>
    <w:basedOn w:val="a"/>
    <w:link w:val="35"/>
    <w:rsid w:val="007C037A"/>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C037A"/>
    <w:rPr>
      <w:rFonts w:ascii="Times New Roman" w:eastAsia="Times New Roman" w:hAnsi="Times New Roman" w:cs="Times New Roman"/>
      <w:sz w:val="16"/>
      <w:szCs w:val="16"/>
      <w:lang w:eastAsia="ru-RU"/>
    </w:rPr>
  </w:style>
  <w:style w:type="paragraph" w:styleId="23">
    <w:name w:val="Body Text 2"/>
    <w:basedOn w:val="a"/>
    <w:link w:val="24"/>
    <w:unhideWhenUsed/>
    <w:rsid w:val="007C037A"/>
    <w:pPr>
      <w:spacing w:after="120" w:line="480" w:lineRule="auto"/>
    </w:pPr>
    <w:rPr>
      <w:rFonts w:cs="Times New Roman"/>
    </w:rPr>
  </w:style>
  <w:style w:type="character" w:customStyle="1" w:styleId="24">
    <w:name w:val="Основной текст 2 Знак"/>
    <w:basedOn w:val="a0"/>
    <w:link w:val="23"/>
    <w:rsid w:val="007C037A"/>
    <w:rPr>
      <w:rFonts w:ascii="Calibri" w:eastAsia="Calibri" w:hAnsi="Calibri" w:cs="Times New Roman"/>
    </w:rPr>
  </w:style>
  <w:style w:type="table" w:customStyle="1" w:styleId="112">
    <w:name w:val="Сетка таблицы11"/>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ody Text Indent"/>
    <w:basedOn w:val="a"/>
    <w:link w:val="af6"/>
    <w:uiPriority w:val="99"/>
    <w:unhideWhenUsed/>
    <w:rsid w:val="007C037A"/>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rsid w:val="007C037A"/>
    <w:rPr>
      <w:rFonts w:ascii="Times New Roman" w:eastAsia="Times New Roman" w:hAnsi="Times New Roman" w:cs="Times New Roman"/>
      <w:sz w:val="24"/>
      <w:szCs w:val="24"/>
      <w:lang w:eastAsia="ru-RU"/>
    </w:rPr>
  </w:style>
  <w:style w:type="table" w:customStyle="1" w:styleId="1110">
    <w:name w:val="Сетка таблицы1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
    <w:next w:val="a"/>
    <w:link w:val="af8"/>
    <w:pPr>
      <w:widowControl w:val="0"/>
      <w:spacing w:after="0" w:line="240" w:lineRule="auto"/>
    </w:pPr>
    <w:rPr>
      <w:rFonts w:ascii="Cambria" w:eastAsia="Cambria" w:hAnsi="Cambria" w:cs="Cambria"/>
      <w:i/>
      <w:color w:val="4F81BD"/>
      <w:sz w:val="24"/>
      <w:szCs w:val="24"/>
    </w:rPr>
  </w:style>
  <w:style w:type="character" w:customStyle="1" w:styleId="af8">
    <w:name w:val="Подзаголовок Знак"/>
    <w:basedOn w:val="a0"/>
    <w:link w:val="af7"/>
    <w:uiPriority w:val="11"/>
    <w:rsid w:val="007C037A"/>
    <w:rPr>
      <w:rFonts w:ascii="Cambria" w:eastAsia="Times New Roman" w:hAnsi="Cambria" w:cs="Times New Roman"/>
      <w:i/>
      <w:iCs/>
      <w:color w:val="4F81BD"/>
      <w:spacing w:val="15"/>
      <w:sz w:val="24"/>
      <w:szCs w:val="24"/>
      <w:lang w:eastAsia="ru-RU"/>
    </w:rPr>
  </w:style>
  <w:style w:type="character" w:customStyle="1" w:styleId="s0">
    <w:name w:val="s0"/>
    <w:basedOn w:val="a0"/>
    <w:rsid w:val="007C037A"/>
  </w:style>
  <w:style w:type="paragraph" w:customStyle="1" w:styleId="msotitle3">
    <w:name w:val="msotitle3"/>
    <w:qFormat/>
    <w:rsid w:val="007C037A"/>
    <w:pPr>
      <w:spacing w:after="0" w:line="240" w:lineRule="auto"/>
    </w:pPr>
    <w:rPr>
      <w:rFonts w:ascii="Book Antiqua" w:eastAsia="Times New Roman" w:hAnsi="Book Antiqua" w:cs="Times New Roman"/>
      <w:color w:val="660000"/>
      <w:kern w:val="28"/>
      <w:sz w:val="40"/>
      <w:szCs w:val="40"/>
    </w:rPr>
  </w:style>
  <w:style w:type="paragraph" w:customStyle="1" w:styleId="af9">
    <w:name w:val="Знак Знак Знак Знак Знак Знак"/>
    <w:basedOn w:val="a"/>
    <w:autoRedefine/>
    <w:qFormat/>
    <w:rsid w:val="007C037A"/>
    <w:pPr>
      <w:spacing w:line="240" w:lineRule="exact"/>
      <w:jc w:val="center"/>
    </w:pPr>
    <w:rPr>
      <w:rFonts w:ascii="Times New Roman" w:eastAsia="Times New Roman" w:hAnsi="Times New Roman" w:cs="Times New Roman"/>
      <w:b/>
      <w:sz w:val="28"/>
      <w:szCs w:val="20"/>
      <w:lang w:val="en-US"/>
    </w:rPr>
  </w:style>
  <w:style w:type="paragraph" w:customStyle="1" w:styleId="FR1">
    <w:name w:val="FR1"/>
    <w:qFormat/>
    <w:rsid w:val="007C037A"/>
    <w:pPr>
      <w:widowControl w:val="0"/>
      <w:autoSpaceDE w:val="0"/>
      <w:autoSpaceDN w:val="0"/>
      <w:adjustRightInd w:val="0"/>
      <w:spacing w:after="0" w:line="260" w:lineRule="auto"/>
      <w:ind w:right="600"/>
    </w:pPr>
    <w:rPr>
      <w:rFonts w:ascii="Arial" w:eastAsia="Times New Roman" w:hAnsi="Arial" w:cs="Arial"/>
      <w:b/>
      <w:bCs/>
      <w:sz w:val="28"/>
      <w:szCs w:val="28"/>
    </w:rPr>
  </w:style>
  <w:style w:type="character" w:styleId="afa">
    <w:name w:val="line number"/>
    <w:basedOn w:val="a0"/>
    <w:uiPriority w:val="99"/>
    <w:semiHidden/>
    <w:unhideWhenUsed/>
    <w:rsid w:val="007C037A"/>
  </w:style>
  <w:style w:type="character" w:styleId="afb">
    <w:name w:val="Strong"/>
    <w:uiPriority w:val="22"/>
    <w:qFormat/>
    <w:rsid w:val="007C037A"/>
    <w:rPr>
      <w:b/>
      <w:bCs/>
    </w:rPr>
  </w:style>
  <w:style w:type="character" w:styleId="afc">
    <w:name w:val="Emphasis"/>
    <w:uiPriority w:val="20"/>
    <w:qFormat/>
    <w:rsid w:val="007C037A"/>
    <w:rPr>
      <w:rFonts w:ascii="Times New Roman" w:hAnsi="Times New Roman" w:cs="Times New Roman" w:hint="default"/>
      <w:i/>
      <w:iCs/>
    </w:rPr>
  </w:style>
  <w:style w:type="paragraph" w:styleId="afd">
    <w:name w:val="Revision"/>
    <w:hidden/>
    <w:uiPriority w:val="99"/>
    <w:semiHidden/>
    <w:rsid w:val="007C037A"/>
    <w:pPr>
      <w:spacing w:after="0" w:line="240" w:lineRule="auto"/>
    </w:pPr>
    <w:rPr>
      <w:rFonts w:ascii="Times New Roman" w:eastAsia="Times New Roman" w:hAnsi="Times New Roman" w:cs="Times New Roman"/>
      <w:sz w:val="24"/>
      <w:szCs w:val="24"/>
    </w:rPr>
  </w:style>
  <w:style w:type="table" w:customStyle="1" w:styleId="-12">
    <w:name w:val="Светлая сетка - Акцент 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
    <w:name w:val="Light Grid Accent 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0">
    <w:name w:val="Светлый список - Акцент 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Light Grid Accent 5"/>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converted-space">
    <w:name w:val="apple-converted-space"/>
    <w:rsid w:val="007C037A"/>
  </w:style>
  <w:style w:type="table" w:customStyle="1" w:styleId="210">
    <w:name w:val="Сетка таблицы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7C037A"/>
  </w:style>
  <w:style w:type="table" w:customStyle="1" w:styleId="310">
    <w:name w:val="Сетка таблицы3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7C037A"/>
  </w:style>
  <w:style w:type="table" w:customStyle="1" w:styleId="41">
    <w:name w:val="Сетка таблицы4"/>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back">
    <w:name w:val="butback"/>
    <w:rsid w:val="007C037A"/>
  </w:style>
  <w:style w:type="character" w:customStyle="1" w:styleId="submenu-table">
    <w:name w:val="submenu-table"/>
    <w:rsid w:val="007C037A"/>
  </w:style>
  <w:style w:type="paragraph" w:customStyle="1" w:styleId="bodytext">
    <w:name w:val="bodytext"/>
    <w:basedOn w:val="a"/>
    <w:uiPriority w:val="99"/>
    <w:qFormat/>
    <w:rsid w:val="007C037A"/>
    <w:pPr>
      <w:spacing w:after="0" w:line="240" w:lineRule="auto"/>
    </w:pPr>
    <w:rPr>
      <w:rFonts w:ascii="Arial" w:eastAsia="Times New Roman" w:hAnsi="Arial" w:cs="Arial"/>
      <w:sz w:val="18"/>
      <w:szCs w:val="18"/>
    </w:rPr>
  </w:style>
  <w:style w:type="paragraph" w:customStyle="1" w:styleId="afe">
    <w:name w:val="Знак"/>
    <w:basedOn w:val="a"/>
    <w:uiPriority w:val="99"/>
    <w:qFormat/>
    <w:rsid w:val="007C037A"/>
    <w:pPr>
      <w:spacing w:line="240" w:lineRule="exact"/>
    </w:pPr>
    <w:rPr>
      <w:rFonts w:ascii="Verdana" w:eastAsia="Times New Roman" w:hAnsi="Verdana" w:cs="Times New Roman"/>
      <w:sz w:val="20"/>
      <w:szCs w:val="20"/>
      <w:lang w:val="en-US"/>
    </w:rPr>
  </w:style>
  <w:style w:type="paragraph" w:customStyle="1" w:styleId="c8">
    <w:name w:val="c8"/>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9">
    <w:name w:val="Font Style19"/>
    <w:uiPriority w:val="99"/>
    <w:rsid w:val="007C037A"/>
    <w:rPr>
      <w:rFonts w:ascii="Times New Roman" w:hAnsi="Times New Roman"/>
      <w:sz w:val="26"/>
    </w:rPr>
  </w:style>
  <w:style w:type="paragraph" w:styleId="26">
    <w:name w:val="Body Text Indent 2"/>
    <w:basedOn w:val="a"/>
    <w:link w:val="27"/>
    <w:unhideWhenUsed/>
    <w:rsid w:val="007C037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7C037A"/>
    <w:rPr>
      <w:rFonts w:ascii="Times New Roman" w:eastAsia="Times New Roman" w:hAnsi="Times New Roman" w:cs="Times New Roman"/>
      <w:sz w:val="24"/>
      <w:szCs w:val="24"/>
      <w:lang w:eastAsia="ru-RU"/>
    </w:rPr>
  </w:style>
  <w:style w:type="character" w:customStyle="1" w:styleId="42">
    <w:name w:val="Основной текст (4)_"/>
    <w:link w:val="43"/>
    <w:rsid w:val="007C037A"/>
    <w:rPr>
      <w:b/>
      <w:bCs/>
      <w:spacing w:val="5"/>
      <w:shd w:val="clear" w:color="auto" w:fill="FFFFFF"/>
    </w:rPr>
  </w:style>
  <w:style w:type="paragraph" w:customStyle="1" w:styleId="43">
    <w:name w:val="Основной текст (4)"/>
    <w:basedOn w:val="a"/>
    <w:link w:val="42"/>
    <w:qFormat/>
    <w:rsid w:val="007C037A"/>
    <w:pPr>
      <w:widowControl w:val="0"/>
      <w:shd w:val="clear" w:color="auto" w:fill="FFFFFF"/>
      <w:spacing w:after="60" w:line="0" w:lineRule="atLeast"/>
    </w:pPr>
    <w:rPr>
      <w:b/>
      <w:bCs/>
      <w:spacing w:val="5"/>
    </w:rPr>
  </w:style>
  <w:style w:type="paragraph" w:customStyle="1" w:styleId="aff">
    <w:name w:val="Знак Знак Знак Знак Знак Знак Знак"/>
    <w:basedOn w:val="a"/>
    <w:autoRedefine/>
    <w:uiPriority w:val="99"/>
    <w:qFormat/>
    <w:rsid w:val="007C037A"/>
    <w:pPr>
      <w:spacing w:line="240" w:lineRule="exact"/>
    </w:pPr>
    <w:rPr>
      <w:rFonts w:ascii="Times New Roman" w:eastAsia="SimSun" w:hAnsi="Times New Roman" w:cs="Times New Roman"/>
      <w:b/>
      <w:sz w:val="28"/>
      <w:szCs w:val="24"/>
      <w:lang w:val="en-US"/>
    </w:rPr>
  </w:style>
  <w:style w:type="paragraph" w:customStyle="1" w:styleId="msonospacing0">
    <w:name w:val="msonospacing"/>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7C037A"/>
  </w:style>
  <w:style w:type="paragraph" w:customStyle="1" w:styleId="311">
    <w:name w:val="Основной текст с отступом 31"/>
    <w:basedOn w:val="a"/>
    <w:uiPriority w:val="99"/>
    <w:qFormat/>
    <w:rsid w:val="007C037A"/>
    <w:pPr>
      <w:spacing w:after="120" w:line="240" w:lineRule="auto"/>
      <w:ind w:left="283"/>
    </w:pPr>
    <w:rPr>
      <w:rFonts w:ascii="Times New Roman" w:eastAsia="Times New Roman" w:hAnsi="Times New Roman" w:cs="Times New Roman"/>
      <w:sz w:val="16"/>
      <w:szCs w:val="16"/>
      <w:lang w:eastAsia="ar-SA"/>
    </w:rPr>
  </w:style>
  <w:style w:type="character" w:customStyle="1" w:styleId="style4">
    <w:name w:val="style4"/>
    <w:basedOn w:val="a0"/>
    <w:rsid w:val="007C037A"/>
  </w:style>
  <w:style w:type="character" w:styleId="aff0">
    <w:name w:val="page number"/>
    <w:basedOn w:val="a0"/>
    <w:rsid w:val="007C037A"/>
  </w:style>
  <w:style w:type="character" w:customStyle="1" w:styleId="apple-style-span">
    <w:name w:val="apple-style-span"/>
    <w:rsid w:val="007C037A"/>
    <w:rPr>
      <w:rFonts w:cs="Times New Roman"/>
    </w:rPr>
  </w:style>
  <w:style w:type="paragraph" w:customStyle="1" w:styleId="western">
    <w:name w:val="western"/>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7C037A"/>
  </w:style>
  <w:style w:type="paragraph" w:customStyle="1" w:styleId="36">
    <w:name w:val="Знак Знак Знак3 Знак Знак Знак Знак"/>
    <w:basedOn w:val="a"/>
    <w:autoRedefine/>
    <w:uiPriority w:val="99"/>
    <w:qFormat/>
    <w:rsid w:val="007C037A"/>
    <w:pPr>
      <w:spacing w:line="240" w:lineRule="exact"/>
    </w:pPr>
    <w:rPr>
      <w:rFonts w:ascii="Times New Roman" w:eastAsia="SimSun" w:hAnsi="Times New Roman" w:cs="Times New Roman"/>
      <w:b/>
      <w:sz w:val="28"/>
      <w:szCs w:val="24"/>
      <w:lang w:val="en-US"/>
    </w:rPr>
  </w:style>
  <w:style w:type="character" w:customStyle="1" w:styleId="Heading1Char">
    <w:name w:val="Heading 1 Char"/>
    <w:locked/>
    <w:rsid w:val="007C037A"/>
    <w:rPr>
      <w:bCs/>
      <w:sz w:val="28"/>
      <w:szCs w:val="28"/>
      <w:lang w:val="ru-RU" w:eastAsia="ru-RU" w:bidi="ar-SA"/>
    </w:rPr>
  </w:style>
  <w:style w:type="character" w:customStyle="1" w:styleId="aff1">
    <w:name w:val="Основной текст_"/>
    <w:link w:val="17"/>
    <w:rsid w:val="007C037A"/>
    <w:rPr>
      <w:spacing w:val="1"/>
      <w:shd w:val="clear" w:color="auto" w:fill="FFFFFF"/>
    </w:rPr>
  </w:style>
  <w:style w:type="paragraph" w:customStyle="1" w:styleId="17">
    <w:name w:val="Основной текст1"/>
    <w:basedOn w:val="a"/>
    <w:link w:val="aff1"/>
    <w:qFormat/>
    <w:rsid w:val="007C037A"/>
    <w:pPr>
      <w:widowControl w:val="0"/>
      <w:shd w:val="clear" w:color="auto" w:fill="FFFFFF"/>
      <w:spacing w:after="0" w:line="252" w:lineRule="exact"/>
      <w:jc w:val="center"/>
    </w:pPr>
    <w:rPr>
      <w:spacing w:val="1"/>
    </w:rPr>
  </w:style>
  <w:style w:type="character" w:customStyle="1" w:styleId="FontStyle27">
    <w:name w:val="Font Style27"/>
    <w:rsid w:val="007C037A"/>
    <w:rPr>
      <w:rFonts w:ascii="Times New Roman" w:hAnsi="Times New Roman" w:cs="Times New Roman"/>
      <w:sz w:val="22"/>
      <w:szCs w:val="22"/>
    </w:rPr>
  </w:style>
  <w:style w:type="paragraph" w:customStyle="1" w:styleId="28">
    <w:name w:val="Обычный (веб)2"/>
    <w:basedOn w:val="a"/>
    <w:uiPriority w:val="99"/>
    <w:qFormat/>
    <w:rsid w:val="007C037A"/>
    <w:pPr>
      <w:suppressAutoHyphens/>
      <w:spacing w:before="28" w:after="100" w:line="100" w:lineRule="atLeast"/>
    </w:pPr>
    <w:rPr>
      <w:rFonts w:ascii="Times New Roman" w:eastAsia="Times New Roman" w:hAnsi="Times New Roman" w:cs="Times New Roman"/>
      <w:kern w:val="1"/>
      <w:sz w:val="24"/>
      <w:szCs w:val="24"/>
      <w:lang w:eastAsia="ar-SA"/>
    </w:rPr>
  </w:style>
  <w:style w:type="character" w:customStyle="1" w:styleId="18">
    <w:name w:val="Название Знак1"/>
    <w:rsid w:val="007C037A"/>
    <w:rPr>
      <w:rFonts w:ascii="Cambria" w:eastAsia="Times New Roman" w:hAnsi="Cambria" w:cs="Times New Roman"/>
      <w:color w:val="17365D"/>
      <w:spacing w:val="5"/>
      <w:kern w:val="28"/>
      <w:sz w:val="52"/>
      <w:szCs w:val="52"/>
    </w:rPr>
  </w:style>
  <w:style w:type="paragraph" w:customStyle="1" w:styleId="p1">
    <w:name w:val="p1"/>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uiPriority w:val="99"/>
    <w:rsid w:val="007C037A"/>
    <w:rPr>
      <w:rFonts w:cs="Times New Roman"/>
    </w:rPr>
  </w:style>
  <w:style w:type="paragraph" w:styleId="aff2">
    <w:name w:val="caption"/>
    <w:basedOn w:val="a"/>
    <w:next w:val="a"/>
    <w:qFormat/>
    <w:rsid w:val="007C037A"/>
    <w:pPr>
      <w:spacing w:after="0" w:line="240" w:lineRule="auto"/>
      <w:jc w:val="center"/>
    </w:pPr>
    <w:rPr>
      <w:rFonts w:ascii="Arial" w:eastAsia="Times New Roman" w:hAnsi="Arial" w:cs="Arial"/>
      <w:b/>
      <w:bCs/>
      <w:sz w:val="32"/>
      <w:szCs w:val="24"/>
    </w:rPr>
  </w:style>
  <w:style w:type="character" w:customStyle="1" w:styleId="c2c5">
    <w:name w:val="c2 c5"/>
    <w:basedOn w:val="a0"/>
    <w:rsid w:val="007C037A"/>
  </w:style>
  <w:style w:type="character" w:customStyle="1" w:styleId="c2">
    <w:name w:val="c2"/>
    <w:basedOn w:val="a0"/>
    <w:rsid w:val="007C037A"/>
  </w:style>
  <w:style w:type="paragraph" w:customStyle="1" w:styleId="c3c1">
    <w:name w:val="c3 c1"/>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9">
    <w:name w:val="Font Style59"/>
    <w:rsid w:val="007C037A"/>
    <w:rPr>
      <w:rFonts w:ascii="Times New Roman" w:hAnsi="Times New Roman" w:cs="Times New Roman"/>
      <w:sz w:val="14"/>
      <w:szCs w:val="14"/>
    </w:rPr>
  </w:style>
  <w:style w:type="paragraph" w:customStyle="1" w:styleId="Style2">
    <w:name w:val="Style2"/>
    <w:basedOn w:val="a"/>
    <w:uiPriority w:val="99"/>
    <w:qFormat/>
    <w:rsid w:val="007C037A"/>
    <w:pPr>
      <w:widowControl w:val="0"/>
      <w:autoSpaceDE w:val="0"/>
      <w:autoSpaceDN w:val="0"/>
      <w:adjustRightInd w:val="0"/>
      <w:spacing w:after="0" w:line="187" w:lineRule="exact"/>
      <w:ind w:firstLine="504"/>
      <w:jc w:val="both"/>
    </w:pPr>
    <w:rPr>
      <w:rFonts w:ascii="Times New Roman" w:eastAsia="Times New Roman" w:hAnsi="Times New Roman" w:cs="Times New Roman"/>
      <w:sz w:val="24"/>
      <w:szCs w:val="24"/>
    </w:rPr>
  </w:style>
  <w:style w:type="paragraph" w:customStyle="1" w:styleId="Style6">
    <w:name w:val="Style6"/>
    <w:basedOn w:val="a"/>
    <w:uiPriority w:val="99"/>
    <w:qFormat/>
    <w:rsid w:val="007C037A"/>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paragraph" w:customStyle="1" w:styleId="Style37">
    <w:name w:val="Style37"/>
    <w:basedOn w:val="a"/>
    <w:uiPriority w:val="99"/>
    <w:qFormat/>
    <w:rsid w:val="007C037A"/>
    <w:pPr>
      <w:widowControl w:val="0"/>
      <w:autoSpaceDE w:val="0"/>
      <w:autoSpaceDN w:val="0"/>
      <w:adjustRightInd w:val="0"/>
      <w:spacing w:after="0" w:line="187" w:lineRule="exact"/>
      <w:ind w:firstLine="240"/>
      <w:jc w:val="both"/>
    </w:pPr>
    <w:rPr>
      <w:rFonts w:ascii="Times New Roman" w:eastAsia="Times New Roman" w:hAnsi="Times New Roman" w:cs="Times New Roman"/>
      <w:sz w:val="24"/>
      <w:szCs w:val="24"/>
    </w:rPr>
  </w:style>
  <w:style w:type="character" w:customStyle="1" w:styleId="FontStyle56">
    <w:name w:val="Font Style56"/>
    <w:rsid w:val="007C037A"/>
    <w:rPr>
      <w:rFonts w:ascii="Times New Roman" w:hAnsi="Times New Roman" w:cs="Times New Roman"/>
      <w:b/>
      <w:bCs/>
      <w:sz w:val="14"/>
      <w:szCs w:val="14"/>
    </w:rPr>
  </w:style>
  <w:style w:type="character" w:customStyle="1" w:styleId="FontStyle58">
    <w:name w:val="Font Style58"/>
    <w:rsid w:val="007C037A"/>
    <w:rPr>
      <w:rFonts w:ascii="Times New Roman" w:hAnsi="Times New Roman" w:cs="Times New Roman"/>
      <w:b/>
      <w:bCs/>
      <w:spacing w:val="20"/>
      <w:sz w:val="10"/>
      <w:szCs w:val="10"/>
    </w:rPr>
  </w:style>
  <w:style w:type="paragraph" w:customStyle="1" w:styleId="aff3">
    <w:name w:val="Знак Знак Знак Знак"/>
    <w:basedOn w:val="a"/>
    <w:uiPriority w:val="99"/>
    <w:qFormat/>
    <w:rsid w:val="007C037A"/>
    <w:pPr>
      <w:spacing w:line="240" w:lineRule="exact"/>
    </w:pPr>
    <w:rPr>
      <w:rFonts w:ascii="Verdana" w:eastAsia="Times New Roman" w:hAnsi="Verdana" w:cs="Times New Roman"/>
      <w:sz w:val="20"/>
      <w:szCs w:val="20"/>
      <w:lang w:val="en-US"/>
    </w:rPr>
  </w:style>
  <w:style w:type="character" w:styleId="aff4">
    <w:name w:val="FollowedHyperlink"/>
    <w:uiPriority w:val="99"/>
    <w:semiHidden/>
    <w:unhideWhenUsed/>
    <w:rsid w:val="007C037A"/>
    <w:rPr>
      <w:color w:val="800080"/>
      <w:u w:val="single"/>
    </w:rPr>
  </w:style>
  <w:style w:type="paragraph" w:customStyle="1" w:styleId="c4c6">
    <w:name w:val="c4 c6"/>
    <w:basedOn w:val="a"/>
    <w:uiPriority w:val="99"/>
    <w:qFormat/>
    <w:rsid w:val="007C037A"/>
    <w:pPr>
      <w:spacing w:before="60" w:after="60" w:line="240" w:lineRule="auto"/>
    </w:pPr>
    <w:rPr>
      <w:rFonts w:ascii="Times New Roman" w:eastAsia="Times New Roman" w:hAnsi="Times New Roman" w:cs="Times New Roman"/>
      <w:sz w:val="24"/>
      <w:szCs w:val="24"/>
    </w:rPr>
  </w:style>
  <w:style w:type="paragraph" w:customStyle="1" w:styleId="37">
    <w:name w:val="Основной текст3"/>
    <w:basedOn w:val="a"/>
    <w:uiPriority w:val="99"/>
    <w:qFormat/>
    <w:rsid w:val="007C037A"/>
    <w:pPr>
      <w:widowControl w:val="0"/>
      <w:shd w:val="clear" w:color="auto" w:fill="FFFFFF"/>
      <w:spacing w:after="0" w:line="408" w:lineRule="exact"/>
      <w:ind w:hanging="1660"/>
      <w:jc w:val="both"/>
    </w:pPr>
    <w:rPr>
      <w:rFonts w:eastAsia="Times New Roman" w:cs="Times New Roman"/>
      <w:sz w:val="27"/>
      <w:shd w:val="clear" w:color="auto" w:fill="FFFFFF"/>
    </w:rPr>
  </w:style>
  <w:style w:type="paragraph" w:customStyle="1" w:styleId="c3">
    <w:name w:val="c3"/>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qFormat/>
    <w:rsid w:val="007C037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ветлая сетка - Акцент 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Светлый список - Акцент 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
    <w:name w:val="Сетка таблицы5"/>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Quote"/>
    <w:basedOn w:val="a"/>
    <w:next w:val="a"/>
    <w:link w:val="2a"/>
    <w:uiPriority w:val="29"/>
    <w:qFormat/>
    <w:rsid w:val="007C037A"/>
    <w:pPr>
      <w:spacing w:after="200" w:line="276" w:lineRule="auto"/>
    </w:pPr>
    <w:rPr>
      <w:rFonts w:ascii="Cambria" w:eastAsia="Times New Roman" w:hAnsi="Cambria" w:cs="Times New Roman"/>
      <w:i/>
      <w:iCs/>
      <w:lang w:val="en-US" w:bidi="en-US"/>
    </w:rPr>
  </w:style>
  <w:style w:type="character" w:customStyle="1" w:styleId="2a">
    <w:name w:val="Цитата 2 Знак"/>
    <w:basedOn w:val="a0"/>
    <w:link w:val="29"/>
    <w:uiPriority w:val="29"/>
    <w:rsid w:val="007C037A"/>
    <w:rPr>
      <w:rFonts w:ascii="Cambria" w:eastAsia="Times New Roman" w:hAnsi="Cambria" w:cs="Times New Roman"/>
      <w:i/>
      <w:iCs/>
      <w:lang w:val="en-US" w:bidi="en-US"/>
    </w:rPr>
  </w:style>
  <w:style w:type="table" w:customStyle="1" w:styleId="61">
    <w:name w:val="Сетка таблицы6"/>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7C037A"/>
  </w:style>
  <w:style w:type="table" w:customStyle="1" w:styleId="71">
    <w:name w:val="Сетка таблицы7"/>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
    <w:name w:val="Светлая сетка - Акцент 2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0">
    <w:name w:val="Светлый список - Акцент 1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
    <w:name w:val="Светлая сетка - Акцент 5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1111">
    <w:name w:val="Нет списка11111"/>
    <w:next w:val="a2"/>
    <w:uiPriority w:val="99"/>
    <w:semiHidden/>
    <w:unhideWhenUsed/>
    <w:rsid w:val="007C037A"/>
  </w:style>
  <w:style w:type="numbering" w:customStyle="1" w:styleId="211">
    <w:name w:val="Нет списка21"/>
    <w:next w:val="a2"/>
    <w:uiPriority w:val="99"/>
    <w:semiHidden/>
    <w:unhideWhenUsed/>
    <w:rsid w:val="007C037A"/>
  </w:style>
  <w:style w:type="table" w:customStyle="1" w:styleId="410">
    <w:name w:val="Сетка таблицы4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ый список - Акцент 1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0">
    <w:name w:val="Сетка таблицы5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5">
    <w:name w:val="Book Title"/>
    <w:uiPriority w:val="33"/>
    <w:qFormat/>
    <w:rsid w:val="007C037A"/>
    <w:rPr>
      <w:b/>
      <w:bCs/>
      <w:i/>
      <w:iCs/>
      <w:spacing w:val="5"/>
    </w:rPr>
  </w:style>
  <w:style w:type="table" w:customStyle="1" w:styleId="81">
    <w:name w:val="Сетка таблицы8"/>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7C037A"/>
  </w:style>
  <w:style w:type="table" w:customStyle="1" w:styleId="91">
    <w:name w:val="Сетка таблицы9"/>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
    <w:name w:val="Светлая сетка - Акцент 22"/>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0">
    <w:name w:val="Светлый список - Акцент 11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
    <w:name w:val="Светлая сетка - Акцент 52"/>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20">
    <w:name w:val="Сетка таблицы2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7C037A"/>
  </w:style>
  <w:style w:type="table" w:customStyle="1" w:styleId="320">
    <w:name w:val="Сетка таблицы3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7C037A"/>
  </w:style>
  <w:style w:type="table" w:customStyle="1" w:styleId="420">
    <w:name w:val="Сетка таблицы4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7C037A"/>
  </w:style>
  <w:style w:type="paragraph" w:customStyle="1" w:styleId="19">
    <w:name w:val="1"/>
    <w:basedOn w:val="a"/>
    <w:next w:val="a3"/>
    <w:uiPriority w:val="10"/>
    <w:qFormat/>
    <w:rsid w:val="007C037A"/>
    <w:pPr>
      <w:spacing w:after="0" w:line="240" w:lineRule="auto"/>
      <w:jc w:val="center"/>
    </w:pPr>
    <w:rPr>
      <w:rFonts w:ascii="Times New Roman" w:eastAsia="Times New Roman" w:hAnsi="Times New Roman" w:cs="Times New Roman"/>
      <w:sz w:val="36"/>
      <w:szCs w:val="24"/>
      <w:lang w:val="kk-KZ"/>
    </w:rPr>
  </w:style>
  <w:style w:type="table" w:customStyle="1" w:styleId="140">
    <w:name w:val="Сетка таблицы14"/>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ветлая сетка - Акцент 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
    <w:name w:val="Светлая сетка - Акцент 23"/>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0">
    <w:name w:val="Светлый список - Акцент 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
    <w:name w:val="Светлая сетка - Акцент 53"/>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30">
    <w:name w:val="Сетка таблицы23"/>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7C037A"/>
  </w:style>
  <w:style w:type="table" w:customStyle="1" w:styleId="330">
    <w:name w:val="Сетка таблицы33"/>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7C037A"/>
  </w:style>
  <w:style w:type="table" w:customStyle="1" w:styleId="430">
    <w:name w:val="Сетка таблицы43"/>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сетка - Акцент 114"/>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0">
    <w:name w:val="Светлый список - Акцент 114"/>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0">
    <w:name w:val="Сетка таблицы5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7C037A"/>
  </w:style>
  <w:style w:type="table" w:customStyle="1" w:styleId="710">
    <w:name w:val="Сетка таблицы71"/>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сетка - Акцент 11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0">
    <w:name w:val="Светлый список - Акцент 11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
    <w:name w:val="Светлая сетка - Акцент 51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0">
    <w:name w:val="Сетка таблицы2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7C037A"/>
  </w:style>
  <w:style w:type="table" w:customStyle="1" w:styleId="3110">
    <w:name w:val="Сетка таблицы3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2"/>
    <w:uiPriority w:val="99"/>
    <w:semiHidden/>
    <w:unhideWhenUsed/>
    <w:rsid w:val="007C037A"/>
  </w:style>
  <w:style w:type="table" w:customStyle="1" w:styleId="411">
    <w:name w:val="Сетка таблицы4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ветлая сетка - Акцент 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ый список - Акцент 1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
    <w:name w:val="Сетка таблицы5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бычный (веб) Знак2"/>
    <w:aliases w:val="Обычный (Web) Знак,Знак Знак Знак,Знак Знак1 Знак1,Обычный (веб) Знак1 Знак,Обычный (веб) Знак Знак Знак1,Обычный (Web)1 Знак,Знак Знак3 Знак,Обычный (веб) Знак Знак1 Знак,Знак Знак1 Знак Знак1,Обычный (веб) Знак Знак Знак Знак"/>
    <w:link w:val="af"/>
    <w:uiPriority w:val="99"/>
    <w:locked/>
    <w:rsid w:val="007C037A"/>
    <w:rPr>
      <w:rFonts w:ascii="Times New Roman" w:eastAsia="Times New Roman" w:hAnsi="Times New Roman" w:cs="Times New Roman"/>
      <w:sz w:val="24"/>
      <w:szCs w:val="24"/>
      <w:lang w:eastAsia="ru-RU"/>
    </w:rPr>
  </w:style>
  <w:style w:type="table" w:customStyle="1" w:styleId="160">
    <w:name w:val="Сетка таблицы16"/>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c"/>
    <w:uiPriority w:val="59"/>
    <w:rsid w:val="007C037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7C037A"/>
  </w:style>
  <w:style w:type="table" w:customStyle="1" w:styleId="180">
    <w:name w:val="Сетка таблицы18"/>
    <w:basedOn w:val="a1"/>
    <w:next w:val="ac"/>
    <w:uiPriority w:val="5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сетка - Акцент 115"/>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4">
    <w:name w:val="Светлая сетка - Акцент 24"/>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50">
    <w:name w:val="Светлый список - Акцент 115"/>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ветлая сетка - Акцент 54"/>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50">
    <w:name w:val="Сетка таблицы25"/>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7C037A"/>
  </w:style>
  <w:style w:type="table" w:customStyle="1" w:styleId="340">
    <w:name w:val="Сетка таблицы34"/>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7C037A"/>
  </w:style>
  <w:style w:type="table" w:customStyle="1" w:styleId="440">
    <w:name w:val="Сетка таблицы44"/>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7C037A"/>
  </w:style>
  <w:style w:type="numbering" w:customStyle="1" w:styleId="151">
    <w:name w:val="Нет списка15"/>
    <w:next w:val="a2"/>
    <w:uiPriority w:val="99"/>
    <w:semiHidden/>
    <w:unhideWhenUsed/>
    <w:rsid w:val="007C037A"/>
  </w:style>
  <w:style w:type="numbering" w:customStyle="1" w:styleId="1130">
    <w:name w:val="Нет списка113"/>
    <w:next w:val="a2"/>
    <w:uiPriority w:val="99"/>
    <w:semiHidden/>
    <w:unhideWhenUsed/>
    <w:rsid w:val="007C037A"/>
  </w:style>
  <w:style w:type="table" w:customStyle="1" w:styleId="200">
    <w:name w:val="Сетка таблицы20"/>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ветлая сетка - Акцент 1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
    <w:name w:val="Светлая сетка - Акцент 25"/>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20">
    <w:name w:val="Светлый список - Акцент 12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5">
    <w:name w:val="Светлая сетка - Акцент 55"/>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60">
    <w:name w:val="Сетка таблицы26"/>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7C037A"/>
  </w:style>
  <w:style w:type="table" w:customStyle="1" w:styleId="350">
    <w:name w:val="Сетка таблицы35"/>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2"/>
    <w:uiPriority w:val="99"/>
    <w:semiHidden/>
    <w:unhideWhenUsed/>
    <w:rsid w:val="007C037A"/>
  </w:style>
  <w:style w:type="table" w:customStyle="1" w:styleId="45">
    <w:name w:val="Сетка таблицы45"/>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сетка - Акцент 116"/>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60">
    <w:name w:val="Светлый список - Акцент 116"/>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
    <w:name w:val="Сетка таблицы53"/>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7C037A"/>
  </w:style>
  <w:style w:type="table" w:customStyle="1" w:styleId="720">
    <w:name w:val="Сетка таблицы72"/>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сетка - Акцент 1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
    <w:name w:val="Светлая сетка - Акцент 212"/>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20">
    <w:name w:val="Светлый список - Акцент 11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2">
    <w:name w:val="Светлая сетка - Акцент 512"/>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2">
    <w:name w:val="Сетка таблицы21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Нет списка1111111"/>
    <w:next w:val="a2"/>
    <w:uiPriority w:val="99"/>
    <w:semiHidden/>
    <w:unhideWhenUsed/>
    <w:rsid w:val="007C037A"/>
  </w:style>
  <w:style w:type="table" w:customStyle="1" w:styleId="3120">
    <w:name w:val="Сетка таблицы31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7C037A"/>
  </w:style>
  <w:style w:type="table" w:customStyle="1" w:styleId="412">
    <w:name w:val="Сетка таблицы41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ветлая сетка - Акцент 11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0">
    <w:name w:val="Светлый список - Акцент 112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2">
    <w:name w:val="Сетка таблицы51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2"/>
    <w:uiPriority w:val="99"/>
    <w:semiHidden/>
    <w:unhideWhenUsed/>
    <w:rsid w:val="007C037A"/>
  </w:style>
  <w:style w:type="table" w:customStyle="1" w:styleId="910">
    <w:name w:val="Сетка таблицы91"/>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ветлая сетка - Акцент 1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1">
    <w:name w:val="Светлая сетка - Акцент 22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10">
    <w:name w:val="Светлый список - Акцент 11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
    <w:name w:val="Светлая сетка - Акцент 52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210">
    <w:name w:val="Сетка таблицы2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2"/>
    <w:uiPriority w:val="99"/>
    <w:semiHidden/>
    <w:unhideWhenUsed/>
    <w:rsid w:val="007C037A"/>
  </w:style>
  <w:style w:type="table" w:customStyle="1" w:styleId="3210">
    <w:name w:val="Сетка таблицы3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
    <w:name w:val="Нет списка221"/>
    <w:next w:val="a2"/>
    <w:uiPriority w:val="99"/>
    <w:semiHidden/>
    <w:unhideWhenUsed/>
    <w:rsid w:val="007C037A"/>
  </w:style>
  <w:style w:type="table" w:customStyle="1" w:styleId="421">
    <w:name w:val="Сетка таблицы42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2"/>
    <w:uiPriority w:val="99"/>
    <w:semiHidden/>
    <w:unhideWhenUsed/>
    <w:rsid w:val="007C037A"/>
  </w:style>
  <w:style w:type="table" w:customStyle="1" w:styleId="1410">
    <w:name w:val="Сетка таблицы141"/>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ветлая сетка - Акцент 12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1">
    <w:name w:val="Светлая сетка - Акцент 23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0">
    <w:name w:val="Светлый список - Акцент 12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1">
    <w:name w:val="Светлая сетка - Акцент 53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310">
    <w:name w:val="Сетка таблицы23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1">
    <w:name w:val="Нет списка131"/>
    <w:next w:val="a2"/>
    <w:uiPriority w:val="99"/>
    <w:semiHidden/>
    <w:unhideWhenUsed/>
    <w:rsid w:val="007C037A"/>
  </w:style>
  <w:style w:type="table" w:customStyle="1" w:styleId="331">
    <w:name w:val="Сетка таблицы33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2"/>
    <w:uiPriority w:val="99"/>
    <w:semiHidden/>
    <w:unhideWhenUsed/>
    <w:rsid w:val="007C037A"/>
  </w:style>
  <w:style w:type="table" w:customStyle="1" w:styleId="431">
    <w:name w:val="Сетка таблицы43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сетка - Акцент 114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10">
    <w:name w:val="Светлый список - Акцент 114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
    <w:name w:val="Сетка таблицы52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7C037A"/>
  </w:style>
  <w:style w:type="table" w:customStyle="1" w:styleId="711">
    <w:name w:val="Сетка таблицы711"/>
    <w:basedOn w:val="a1"/>
    <w:next w:val="ac"/>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ветлая сетка - Акцент 111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1">
    <w:name w:val="Светлая сетка - Акцент 2111"/>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10">
    <w:name w:val="Светлый список - Акцент 111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1">
    <w:name w:val="Светлая сетка - Акцент 5111"/>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10">
    <w:name w:val="Сетка таблицы21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7C037A"/>
  </w:style>
  <w:style w:type="table" w:customStyle="1" w:styleId="31110">
    <w:name w:val="Сетка таблицы31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2"/>
    <w:uiPriority w:val="99"/>
    <w:semiHidden/>
    <w:unhideWhenUsed/>
    <w:rsid w:val="007C037A"/>
  </w:style>
  <w:style w:type="table" w:customStyle="1" w:styleId="4111">
    <w:name w:val="Сетка таблицы41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ветлая сетка - Акцент 1121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10">
    <w:name w:val="Светлый список - Акцент 1121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1">
    <w:name w:val="Сетка таблицы51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c"/>
    <w:uiPriority w:val="59"/>
    <w:rsid w:val="007C037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
    <w:name w:val="Сетка таблицы241"/>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7C037A"/>
  </w:style>
  <w:style w:type="numbering" w:customStyle="1" w:styleId="162">
    <w:name w:val="Нет списка16"/>
    <w:next w:val="a2"/>
    <w:uiPriority w:val="99"/>
    <w:semiHidden/>
    <w:unhideWhenUsed/>
    <w:rsid w:val="007C037A"/>
  </w:style>
  <w:style w:type="paragraph" w:customStyle="1" w:styleId="1a">
    <w:name w:val="Заголовок1"/>
    <w:basedOn w:val="a"/>
    <w:next w:val="a"/>
    <w:uiPriority w:val="10"/>
    <w:qFormat/>
    <w:rsid w:val="007C037A"/>
    <w:pPr>
      <w:spacing w:after="0" w:line="240" w:lineRule="auto"/>
      <w:contextualSpacing/>
    </w:pPr>
    <w:rPr>
      <w:rFonts w:ascii="Times New Roman" w:eastAsia="Times New Roman" w:hAnsi="Times New Roman" w:cs="Times New Roman"/>
      <w:sz w:val="36"/>
      <w:szCs w:val="24"/>
      <w:lang w:val="kk-KZ"/>
    </w:rPr>
  </w:style>
  <w:style w:type="character" w:customStyle="1" w:styleId="1b">
    <w:name w:val="Заголовок Знак1"/>
    <w:basedOn w:val="a0"/>
    <w:uiPriority w:val="10"/>
    <w:rsid w:val="007C037A"/>
    <w:rPr>
      <w:rFonts w:ascii="Cambria" w:eastAsia="Times New Roman" w:hAnsi="Cambria" w:cs="Times New Roman"/>
      <w:spacing w:val="-10"/>
      <w:kern w:val="28"/>
      <w:sz w:val="56"/>
      <w:szCs w:val="56"/>
    </w:rPr>
  </w:style>
  <w:style w:type="character" w:customStyle="1" w:styleId="1c">
    <w:name w:val="Текст выноски Знак1"/>
    <w:basedOn w:val="a0"/>
    <w:uiPriority w:val="99"/>
    <w:semiHidden/>
    <w:rsid w:val="007C037A"/>
    <w:rPr>
      <w:rFonts w:ascii="Segoe UI" w:hAnsi="Segoe UI" w:cs="Segoe UI"/>
      <w:sz w:val="18"/>
      <w:szCs w:val="18"/>
    </w:rPr>
  </w:style>
  <w:style w:type="character" w:customStyle="1" w:styleId="313">
    <w:name w:val="Основной текст 3 Знак1"/>
    <w:basedOn w:val="a0"/>
    <w:semiHidden/>
    <w:rsid w:val="007C037A"/>
    <w:rPr>
      <w:sz w:val="16"/>
      <w:szCs w:val="16"/>
    </w:rPr>
  </w:style>
  <w:style w:type="character" w:customStyle="1" w:styleId="1d">
    <w:name w:val="Основной текст Знак1"/>
    <w:basedOn w:val="a0"/>
    <w:uiPriority w:val="99"/>
    <w:semiHidden/>
    <w:rsid w:val="007C037A"/>
  </w:style>
  <w:style w:type="character" w:customStyle="1" w:styleId="314">
    <w:name w:val="Основной текст с отступом 3 Знак1"/>
    <w:basedOn w:val="a0"/>
    <w:semiHidden/>
    <w:rsid w:val="007C037A"/>
    <w:rPr>
      <w:sz w:val="16"/>
      <w:szCs w:val="16"/>
    </w:rPr>
  </w:style>
  <w:style w:type="character" w:customStyle="1" w:styleId="213">
    <w:name w:val="Основной текст 2 Знак1"/>
    <w:basedOn w:val="a0"/>
    <w:semiHidden/>
    <w:rsid w:val="007C037A"/>
  </w:style>
  <w:style w:type="character" w:customStyle="1" w:styleId="1e">
    <w:name w:val="Основной текст с отступом Знак1"/>
    <w:basedOn w:val="a0"/>
    <w:uiPriority w:val="99"/>
    <w:semiHidden/>
    <w:rsid w:val="007C037A"/>
  </w:style>
  <w:style w:type="character" w:customStyle="1" w:styleId="1f">
    <w:name w:val="Верхний колонтитул Знак1"/>
    <w:basedOn w:val="a0"/>
    <w:uiPriority w:val="99"/>
    <w:semiHidden/>
    <w:rsid w:val="007C037A"/>
  </w:style>
  <w:style w:type="character" w:customStyle="1" w:styleId="1f0">
    <w:name w:val="Нижний колонтитул Знак1"/>
    <w:basedOn w:val="a0"/>
    <w:uiPriority w:val="99"/>
    <w:semiHidden/>
    <w:rsid w:val="007C037A"/>
  </w:style>
  <w:style w:type="paragraph" w:customStyle="1" w:styleId="1f1">
    <w:name w:val="Подзаголовок1"/>
    <w:basedOn w:val="a"/>
    <w:next w:val="a"/>
    <w:uiPriority w:val="11"/>
    <w:qFormat/>
    <w:rsid w:val="007C037A"/>
    <w:pPr>
      <w:numPr>
        <w:ilvl w:val="1"/>
      </w:numPr>
      <w:spacing w:line="276" w:lineRule="auto"/>
    </w:pPr>
    <w:rPr>
      <w:rFonts w:ascii="Cambria" w:eastAsia="Times New Roman" w:hAnsi="Cambria" w:cs="Times New Roman"/>
      <w:i/>
      <w:iCs/>
      <w:color w:val="4F81BD"/>
      <w:spacing w:val="15"/>
      <w:sz w:val="24"/>
      <w:szCs w:val="24"/>
    </w:rPr>
  </w:style>
  <w:style w:type="character" w:customStyle="1" w:styleId="1f2">
    <w:name w:val="Подзаголовок Знак1"/>
    <w:basedOn w:val="a0"/>
    <w:uiPriority w:val="11"/>
    <w:rsid w:val="007C037A"/>
    <w:rPr>
      <w:rFonts w:eastAsia="Times New Roman"/>
      <w:color w:val="5A5A5A"/>
      <w:spacing w:val="15"/>
    </w:rPr>
  </w:style>
  <w:style w:type="character" w:customStyle="1" w:styleId="214">
    <w:name w:val="Основной текст с отступом 2 Знак1"/>
    <w:basedOn w:val="a0"/>
    <w:semiHidden/>
    <w:rsid w:val="007C037A"/>
  </w:style>
  <w:style w:type="paragraph" w:customStyle="1" w:styleId="215">
    <w:name w:val="Цитата 21"/>
    <w:basedOn w:val="a"/>
    <w:next w:val="a"/>
    <w:uiPriority w:val="29"/>
    <w:qFormat/>
    <w:rsid w:val="007C037A"/>
    <w:pPr>
      <w:spacing w:before="200" w:line="276" w:lineRule="auto"/>
      <w:ind w:left="864" w:right="864"/>
      <w:jc w:val="center"/>
    </w:pPr>
    <w:rPr>
      <w:rFonts w:ascii="Cambria" w:eastAsia="Times New Roman" w:hAnsi="Cambria" w:cs="Times New Roman"/>
      <w:i/>
      <w:iCs/>
      <w:lang w:val="en-US" w:bidi="en-US"/>
    </w:rPr>
  </w:style>
  <w:style w:type="character" w:customStyle="1" w:styleId="216">
    <w:name w:val="Цитата 2 Знак1"/>
    <w:basedOn w:val="a0"/>
    <w:uiPriority w:val="29"/>
    <w:rsid w:val="007C037A"/>
    <w:rPr>
      <w:rFonts w:ascii="Calibri" w:eastAsia="Calibri" w:hAnsi="Calibri" w:cs="Times New Roman"/>
      <w:i/>
      <w:iCs/>
      <w:color w:val="404040"/>
    </w:rPr>
  </w:style>
  <w:style w:type="table" w:customStyle="1" w:styleId="270">
    <w:name w:val="Сетка таблицы27"/>
    <w:basedOn w:val="a1"/>
    <w:next w:val="ac"/>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ветлая сетка - Акцент 26"/>
    <w:basedOn w:val="a1"/>
    <w:next w:val="-2"/>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56">
    <w:name w:val="Светлая сетка - Акцент 56"/>
    <w:basedOn w:val="a1"/>
    <w:next w:val="-5"/>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етка таблицы116"/>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ветлая сетка - Акцент 12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30">
    <w:name w:val="Светлый список - Акцент 12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80">
    <w:name w:val="Сетка таблицы28"/>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6"/>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ветлая сетка - Акцент 117"/>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70">
    <w:name w:val="Светлый список - Акцент 117"/>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етка таблицы54"/>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1"/>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сетка - Акцент 11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
    <w:name w:val="Светлая сетка - Акцент 2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30">
    <w:name w:val="Светлый список - Акцент 111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3">
    <w:name w:val="Светлая сетка - Акцент 51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30">
    <w:name w:val="Сетка таблицы213"/>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сетка - Акцент 1123"/>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30">
    <w:name w:val="Светлый список - Акцент 1123"/>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30">
    <w:name w:val="Сетка таблицы513"/>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ветлая сетка - Акцент 113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ветлая сетка - Акцент 2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20">
    <w:name w:val="Светлый список - Акцент 113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
    <w:name w:val="Светлая сетка - Акцент 52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22">
    <w:name w:val="Сетка таблицы22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3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ветлая сетка - Акцент 12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2">
    <w:name w:val="Светлая сетка - Акцент 23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20">
    <w:name w:val="Светлый список - Акцент 12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2">
    <w:name w:val="Светлая сетка - Акцент 53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32">
    <w:name w:val="Сетка таблицы23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сетка - Акцент 114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20">
    <w:name w:val="Светлый список - Акцент 114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
    <w:name w:val="Сетка таблицы52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2"/>
    <w:basedOn w:val="a1"/>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ая сетка - Акцент 11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
    <w:name w:val="Светлая сетка - Акцент 2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20">
    <w:name w:val="Светлый список - Акцент 111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2">
    <w:name w:val="Светлая сетка - Акцент 51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2">
    <w:name w:val="Сетка таблицы211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ветлая сетка - Акцент 11212"/>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20">
    <w:name w:val="Светлый список - Акцент 11212"/>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2">
    <w:name w:val="Сетка таблицы511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1"/>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1"/>
    <w:uiPriority w:val="59"/>
    <w:rsid w:val="007C037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basedOn w:val="a1"/>
    <w:uiPriority w:val="59"/>
    <w:rsid w:val="007C037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Знак2"/>
    <w:basedOn w:val="a0"/>
    <w:uiPriority w:val="10"/>
    <w:rsid w:val="007C037A"/>
    <w:rPr>
      <w:rFonts w:ascii="Calibri Light" w:eastAsia="Times New Roman" w:hAnsi="Calibri Light" w:cs="Times New Roman"/>
      <w:spacing w:val="-10"/>
      <w:kern w:val="28"/>
      <w:sz w:val="56"/>
      <w:szCs w:val="56"/>
    </w:rPr>
  </w:style>
  <w:style w:type="character" w:customStyle="1" w:styleId="2c">
    <w:name w:val="Подзаголовок Знак2"/>
    <w:basedOn w:val="a0"/>
    <w:uiPriority w:val="11"/>
    <w:rsid w:val="007C037A"/>
    <w:rPr>
      <w:rFonts w:eastAsia="Times New Roman"/>
      <w:color w:val="5A5A5A"/>
      <w:spacing w:val="15"/>
    </w:rPr>
  </w:style>
  <w:style w:type="character" w:customStyle="1" w:styleId="223">
    <w:name w:val="Цитата 2 Знак2"/>
    <w:basedOn w:val="a0"/>
    <w:uiPriority w:val="29"/>
    <w:rsid w:val="007C037A"/>
    <w:rPr>
      <w:i/>
      <w:iCs/>
      <w:color w:val="404040"/>
    </w:rPr>
  </w:style>
  <w:style w:type="paragraph" w:customStyle="1" w:styleId="aff6">
    <w:name w:val="Базовый"/>
    <w:rsid w:val="007C037A"/>
    <w:pPr>
      <w:widowControl w:val="0"/>
      <w:suppressAutoHyphens/>
      <w:spacing w:after="200" w:line="276" w:lineRule="auto"/>
    </w:pPr>
    <w:rPr>
      <w:rFonts w:ascii="Times New Roman" w:eastAsia="Andale Sans UI" w:hAnsi="Times New Roman" w:cs="Tahoma"/>
      <w:sz w:val="24"/>
      <w:szCs w:val="24"/>
      <w:lang w:bidi="ru-RU"/>
    </w:rPr>
  </w:style>
  <w:style w:type="table" w:customStyle="1" w:styleId="181">
    <w:name w:val="Сетка таблицы181"/>
    <w:basedOn w:val="a1"/>
    <w:next w:val="ac"/>
    <w:uiPriority w:val="3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c"/>
    <w:uiPriority w:val="3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7C037A"/>
  </w:style>
  <w:style w:type="table" w:customStyle="1" w:styleId="290">
    <w:name w:val="Сетка таблицы29"/>
    <w:basedOn w:val="a1"/>
    <w:next w:val="ac"/>
    <w:uiPriority w:val="5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сетка - Акцент 118"/>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7">
    <w:name w:val="Светлая сетка - Акцент 27"/>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80">
    <w:name w:val="Светлый список - Акцент 118"/>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7">
    <w:name w:val="Светлая сетка - Акцент 57"/>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00">
    <w:name w:val="Сетка таблицы210"/>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2"/>
    <w:uiPriority w:val="99"/>
    <w:semiHidden/>
    <w:unhideWhenUsed/>
    <w:rsid w:val="007C037A"/>
  </w:style>
  <w:style w:type="table" w:customStyle="1" w:styleId="370">
    <w:name w:val="Сетка таблицы37"/>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7C037A"/>
  </w:style>
  <w:style w:type="table" w:customStyle="1" w:styleId="47">
    <w:name w:val="Сетка таблицы47"/>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c"/>
    <w:uiPriority w:val="59"/>
    <w:rsid w:val="007C03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7C037A"/>
  </w:style>
  <w:style w:type="table" w:customStyle="1" w:styleId="380">
    <w:name w:val="Сетка таблицы38"/>
    <w:basedOn w:val="a1"/>
    <w:next w:val="ac"/>
    <w:uiPriority w:val="59"/>
    <w:rsid w:val="007C037A"/>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ветлая сетка - Акцент 119"/>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8">
    <w:name w:val="Светлая сетка - Акцент 28"/>
    <w:basedOn w:val="a1"/>
    <w:next w:val="-2"/>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90">
    <w:name w:val="Светлый список - Акцент 119"/>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8">
    <w:name w:val="Светлая сетка - Акцент 58"/>
    <w:basedOn w:val="a1"/>
    <w:next w:val="-5"/>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40">
    <w:name w:val="Сетка таблицы214"/>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Нет списка18"/>
    <w:next w:val="a2"/>
    <w:uiPriority w:val="99"/>
    <w:semiHidden/>
    <w:unhideWhenUsed/>
    <w:rsid w:val="007C037A"/>
  </w:style>
  <w:style w:type="table" w:customStyle="1" w:styleId="39">
    <w:name w:val="Сетка таблицы39"/>
    <w:basedOn w:val="a1"/>
    <w:next w:val="ac"/>
    <w:uiPriority w:val="59"/>
    <w:rsid w:val="007C037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
    <w:name w:val="Нет списка27"/>
    <w:next w:val="a2"/>
    <w:uiPriority w:val="99"/>
    <w:semiHidden/>
    <w:unhideWhenUsed/>
    <w:rsid w:val="007C037A"/>
  </w:style>
  <w:style w:type="table" w:customStyle="1" w:styleId="48">
    <w:name w:val="Сетка таблицы48"/>
    <w:basedOn w:val="a1"/>
    <w:next w:val="ac"/>
    <w:uiPriority w:val="59"/>
    <w:rsid w:val="007C037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next w:val="ac"/>
    <w:rsid w:val="007C03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ветлая сетка - Акцент 261"/>
    <w:basedOn w:val="a1"/>
    <w:next w:val="-2"/>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561">
    <w:name w:val="Светлая сетка - Акцент 561"/>
    <w:basedOn w:val="a1"/>
    <w:next w:val="-5"/>
    <w:uiPriority w:val="62"/>
    <w:semiHidden/>
    <w:unhideWhenUsed/>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31">
    <w:name w:val="Светлая сетка - Акцент 12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310">
    <w:name w:val="Светлый список - Акцент 12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71">
    <w:name w:val="Светлая сетка - Акцент 117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710">
    <w:name w:val="Светлый список - Акцент 117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
    <w:name w:val="Светлая сетка - Акцент 11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1">
    <w:name w:val="Светлая сетка - Акцент 2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310">
    <w:name w:val="Светлый список - Акцент 111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31">
    <w:name w:val="Светлая сетка - Акцент 51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
    <w:name w:val="Светлая сетка - Акцент 1123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310">
    <w:name w:val="Светлый список - Акцент 1123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21">
    <w:name w:val="Светлая сетка - Акцент 113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1">
    <w:name w:val="Светлая сетка - Акцент 22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3210">
    <w:name w:val="Светлый список - Акцент 113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1">
    <w:name w:val="Светлая сетка - Акцент 52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21">
    <w:name w:val="Светлая сетка - Акцент 12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21">
    <w:name w:val="Светлая сетка - Акцент 23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210">
    <w:name w:val="Светлый список - Акцент 12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21">
    <w:name w:val="Светлая сетка - Акцент 53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
    <w:name w:val="Светлая сетка - Акцент 114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210">
    <w:name w:val="Светлый список - Акцент 114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1">
    <w:name w:val="Светлая сетка - Акцент 11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1">
    <w:name w:val="Светлая сетка - Акцент 2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210">
    <w:name w:val="Светлый список - Акцент 111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121">
    <w:name w:val="Светлая сетка - Акцент 51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
    <w:name w:val="Светлая сетка - Акцент 112121"/>
    <w:basedOn w:val="a1"/>
    <w:uiPriority w:val="62"/>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 New Roman CYR" w:eastAsia="Times New Roman" w:hAnsi="Times New Roman CY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hint="default"/>
        <w:b/>
        <w:bCs/>
      </w:rPr>
    </w:tblStylePr>
    <w:tblStylePr w:type="lastCol">
      <w:rPr>
        <w:rFonts w:ascii="Times New Roman CYR" w:eastAsia="Times New Roman" w:hAnsi="Times New Roman CY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210">
    <w:name w:val="Светлый список - Акцент 112121"/>
    <w:basedOn w:val="a1"/>
    <w:uiPriority w:val="61"/>
    <w:rsid w:val="007C037A"/>
    <w:pPr>
      <w:spacing w:after="0" w:line="240" w:lineRule="auto"/>
    </w:pPr>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2d">
    <w:name w:val="Текст выноски Знак2"/>
    <w:basedOn w:val="a0"/>
    <w:uiPriority w:val="99"/>
    <w:semiHidden/>
    <w:rsid w:val="007C037A"/>
    <w:rPr>
      <w:rFonts w:ascii="Tahoma" w:hAnsi="Tahoma" w:cs="Tahoma"/>
      <w:sz w:val="16"/>
      <w:szCs w:val="16"/>
    </w:rPr>
  </w:style>
  <w:style w:type="table" w:customStyle="1" w:styleId="124">
    <w:name w:val="Сетка таблицы124"/>
    <w:basedOn w:val="a1"/>
    <w:next w:val="ac"/>
    <w:uiPriority w:val="59"/>
    <w:rsid w:val="00D458E4"/>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1"/>
    <w:next w:val="ac"/>
    <w:rsid w:val="00D458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1"/>
    <w:next w:val="ac"/>
    <w:uiPriority w:val="59"/>
    <w:rsid w:val="00D458E4"/>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1"/>
    <w:next w:val="ac"/>
    <w:uiPriority w:val="59"/>
    <w:rsid w:val="00D458E4"/>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A15D33"/>
    <w:rPr>
      <w:color w:val="605E5C"/>
      <w:shd w:val="clear" w:color="auto" w:fill="E1DFDD"/>
    </w:rPr>
  </w:style>
  <w:style w:type="character" w:customStyle="1" w:styleId="3a">
    <w:name w:val="Неразрешенное упоминание3"/>
    <w:basedOn w:val="a0"/>
    <w:uiPriority w:val="99"/>
    <w:semiHidden/>
    <w:unhideWhenUsed/>
    <w:rsid w:val="00E40293"/>
    <w:rPr>
      <w:color w:val="605E5C"/>
      <w:shd w:val="clear" w:color="auto" w:fill="E1DFDD"/>
    </w:rPr>
  </w:style>
  <w:style w:type="paragraph" w:customStyle="1" w:styleId="71grey">
    <w:name w:val="СРОУ_7.1_Текст_плашка_grey"/>
    <w:basedOn w:val="a"/>
    <w:autoRedefine/>
    <w:uiPriority w:val="6"/>
    <w:rsid w:val="00E9764D"/>
    <w:pPr>
      <w:autoSpaceDE w:val="0"/>
      <w:autoSpaceDN w:val="0"/>
      <w:adjustRightInd w:val="0"/>
      <w:spacing w:after="0" w:line="240" w:lineRule="auto"/>
      <w:ind w:firstLine="709"/>
      <w:jc w:val="both"/>
      <w:textAlignment w:val="center"/>
    </w:pPr>
    <w:rPr>
      <w:rFonts w:ascii="Times New Roman" w:hAnsi="Times New Roman" w:cs="Times New Roman"/>
      <w:sz w:val="28"/>
      <w:szCs w:val="24"/>
    </w:rPr>
  </w:style>
  <w:style w:type="paragraph" w:customStyle="1" w:styleId="711grey">
    <w:name w:val="СРОУ_7.1.1_Текст_плашка_grey_центр"/>
    <w:basedOn w:val="a"/>
    <w:uiPriority w:val="6"/>
    <w:rsid w:val="00CF1F16"/>
    <w:pPr>
      <w:autoSpaceDE w:val="0"/>
      <w:autoSpaceDN w:val="0"/>
      <w:adjustRightInd w:val="0"/>
      <w:spacing w:after="0" w:line="252" w:lineRule="atLeast"/>
      <w:ind w:left="1985" w:right="284" w:firstLine="284"/>
      <w:jc w:val="center"/>
      <w:textAlignment w:val="center"/>
    </w:pPr>
    <w:rPr>
      <w:rFonts w:ascii="Arial" w:hAnsi="Arial" w:cs="Arial"/>
      <w:color w:val="595959" w:themeColor="text1" w:themeTint="A6"/>
      <w:sz w:val="21"/>
      <w:szCs w:val="20"/>
    </w:rPr>
  </w:style>
  <w:style w:type="character" w:customStyle="1" w:styleId="72gray">
    <w:name w:val="СРОУ_7.2_Текст_плашка_gray_жир"/>
    <w:uiPriority w:val="6"/>
    <w:qFormat/>
    <w:rsid w:val="00CF1F16"/>
    <w:rPr>
      <w:rFonts w:ascii="Arial" w:hAnsi="Arial" w:cs="Arial"/>
      <w:b/>
      <w:bCs/>
      <w:color w:val="595959" w:themeColor="text1" w:themeTint="A6"/>
      <w:spacing w:val="0"/>
      <w:sz w:val="21"/>
      <w:szCs w:val="20"/>
      <w:vertAlign w:val="baseline"/>
    </w:rPr>
  </w:style>
  <w:style w:type="paragraph" w:customStyle="1" w:styleId="848">
    <w:name w:val="СРОУ_8.4_Таблица_текст (СРОУ_8_Таблица)"/>
    <w:basedOn w:val="a"/>
    <w:uiPriority w:val="7"/>
    <w:rsid w:val="00CF1F16"/>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60">
    <w:name w:val="Заголовок 6 Знак"/>
    <w:basedOn w:val="a0"/>
    <w:link w:val="6"/>
    <w:rsid w:val="00BB5EF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B5EFF"/>
    <w:rPr>
      <w:rFonts w:eastAsiaTheme="majorEastAsia" w:cstheme="majorBidi"/>
      <w:color w:val="595959" w:themeColor="text1" w:themeTint="A6"/>
    </w:rPr>
  </w:style>
  <w:style w:type="character" w:customStyle="1" w:styleId="80">
    <w:name w:val="Заголовок 8 Знак"/>
    <w:basedOn w:val="a0"/>
    <w:link w:val="8"/>
    <w:uiPriority w:val="9"/>
    <w:semiHidden/>
    <w:rsid w:val="00BB5EF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B5EFF"/>
    <w:rPr>
      <w:rFonts w:eastAsiaTheme="majorEastAsia" w:cstheme="majorBidi"/>
      <w:color w:val="272727" w:themeColor="text1" w:themeTint="D8"/>
    </w:rPr>
  </w:style>
  <w:style w:type="character" w:styleId="aff7">
    <w:name w:val="Intense Emphasis"/>
    <w:basedOn w:val="a0"/>
    <w:uiPriority w:val="21"/>
    <w:qFormat/>
    <w:rsid w:val="00BB5EFF"/>
    <w:rPr>
      <w:i/>
      <w:iCs/>
      <w:color w:val="2F5496" w:themeColor="accent1" w:themeShade="BF"/>
    </w:rPr>
  </w:style>
  <w:style w:type="paragraph" w:styleId="aff8">
    <w:name w:val="Intense Quote"/>
    <w:basedOn w:val="a"/>
    <w:next w:val="a"/>
    <w:link w:val="aff9"/>
    <w:uiPriority w:val="30"/>
    <w:qFormat/>
    <w:rsid w:val="00BB5E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9">
    <w:name w:val="Выделенная цитата Знак"/>
    <w:basedOn w:val="a0"/>
    <w:link w:val="aff8"/>
    <w:uiPriority w:val="30"/>
    <w:rsid w:val="00BB5EFF"/>
    <w:rPr>
      <w:i/>
      <w:iCs/>
      <w:color w:val="2F5496" w:themeColor="accent1" w:themeShade="BF"/>
    </w:rPr>
  </w:style>
  <w:style w:type="character" w:styleId="affa">
    <w:name w:val="Intense Reference"/>
    <w:basedOn w:val="a0"/>
    <w:uiPriority w:val="32"/>
    <w:qFormat/>
    <w:rsid w:val="00BB5EFF"/>
    <w:rPr>
      <w:b/>
      <w:bCs/>
      <w:smallCaps/>
      <w:color w:val="2F5496" w:themeColor="accent1" w:themeShade="BF"/>
      <w:spacing w:val="5"/>
    </w:rPr>
  </w:style>
  <w:style w:type="character" w:customStyle="1" w:styleId="UnresolvedMention">
    <w:name w:val="Unresolved Mention"/>
    <w:basedOn w:val="a0"/>
    <w:uiPriority w:val="99"/>
    <w:semiHidden/>
    <w:unhideWhenUsed/>
    <w:rsid w:val="00BB5EFF"/>
    <w:rPr>
      <w:color w:val="605E5C"/>
      <w:shd w:val="clear" w:color="auto" w:fill="E1DFDD"/>
    </w:rPr>
  </w:style>
  <w:style w:type="numbering" w:customStyle="1" w:styleId="192">
    <w:name w:val="Нет списка19"/>
    <w:next w:val="a2"/>
    <w:uiPriority w:val="99"/>
    <w:semiHidden/>
    <w:unhideWhenUsed/>
    <w:rsid w:val="00BB5EFF"/>
  </w:style>
  <w:style w:type="table" w:customStyle="1" w:styleId="400">
    <w:name w:val="Сетка таблицы40"/>
    <w:basedOn w:val="a1"/>
    <w:next w:val="ac"/>
    <w:uiPriority w:val="39"/>
    <w:rsid w:val="00BB5EFF"/>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7">
    <w:name w:val="WWNum7"/>
    <w:basedOn w:val="a2"/>
    <w:rsid w:val="00BB5EFF"/>
  </w:style>
  <w:style w:type="table" w:customStyle="1" w:styleId="2160">
    <w:name w:val="Сетка таблицы216"/>
    <w:basedOn w:val="a1"/>
    <w:next w:val="ac"/>
    <w:uiPriority w:val="39"/>
    <w:qFormat/>
    <w:rsid w:val="00BB5E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Обычный1"/>
    <w:uiPriority w:val="34"/>
    <w:rsid w:val="008577CA"/>
    <w:pPr>
      <w:spacing w:line="256" w:lineRule="auto"/>
    </w:pPr>
  </w:style>
  <w:style w:type="paragraph" w:customStyle="1" w:styleId="11a">
    <w:name w:val="Заголовок 11"/>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217">
    <w:name w:val="Заголовок 21"/>
    <w:basedOn w:val="a"/>
    <w:uiPriority w:val="1"/>
    <w:qFormat/>
    <w:rsid w:val="008577CA"/>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rPr>
  </w:style>
  <w:style w:type="paragraph" w:customStyle="1" w:styleId="11b">
    <w:name w:val="Оглавление 11"/>
    <w:basedOn w:val="a"/>
    <w:uiPriority w:val="1"/>
    <w:qFormat/>
    <w:rsid w:val="008577CA"/>
    <w:pPr>
      <w:widowControl w:val="0"/>
      <w:autoSpaceDE w:val="0"/>
      <w:autoSpaceDN w:val="0"/>
      <w:spacing w:before="143" w:after="0" w:line="240" w:lineRule="auto"/>
      <w:ind w:left="1422" w:right="695"/>
    </w:pPr>
    <w:rPr>
      <w:rFonts w:ascii="Times New Roman" w:eastAsia="Times New Roman" w:hAnsi="Times New Roman" w:cs="Times New Roman"/>
      <w:b/>
      <w:bCs/>
    </w:rPr>
  </w:style>
  <w:style w:type="paragraph" w:customStyle="1" w:styleId="218">
    <w:name w:val="Оглавление 21"/>
    <w:basedOn w:val="a"/>
    <w:uiPriority w:val="1"/>
    <w:qFormat/>
    <w:rsid w:val="008577CA"/>
    <w:pPr>
      <w:widowControl w:val="0"/>
      <w:autoSpaceDE w:val="0"/>
      <w:autoSpaceDN w:val="0"/>
      <w:spacing w:before="138" w:after="0" w:line="240" w:lineRule="auto"/>
      <w:ind w:left="2308" w:hanging="387"/>
    </w:pPr>
    <w:rPr>
      <w:rFonts w:ascii="Times New Roman" w:eastAsia="Times New Roman" w:hAnsi="Times New Roman" w:cs="Times New Roman"/>
      <w:b/>
      <w:bCs/>
    </w:rPr>
  </w:style>
  <w:style w:type="paragraph" w:customStyle="1" w:styleId="125">
    <w:name w:val="Оглавление 12"/>
    <w:basedOn w:val="a"/>
    <w:uiPriority w:val="1"/>
    <w:qFormat/>
    <w:rsid w:val="008577CA"/>
    <w:pPr>
      <w:widowControl w:val="0"/>
      <w:autoSpaceDE w:val="0"/>
      <w:autoSpaceDN w:val="0"/>
      <w:spacing w:before="143" w:after="0" w:line="240" w:lineRule="auto"/>
      <w:ind w:left="1422" w:right="695"/>
    </w:pPr>
    <w:rPr>
      <w:rFonts w:ascii="Times New Roman" w:eastAsia="Times New Roman" w:hAnsi="Times New Roman" w:cs="Times New Roman"/>
      <w:b/>
      <w:bCs/>
    </w:rPr>
  </w:style>
  <w:style w:type="paragraph" w:customStyle="1" w:styleId="224">
    <w:name w:val="Оглавление 22"/>
    <w:basedOn w:val="a"/>
    <w:uiPriority w:val="1"/>
    <w:qFormat/>
    <w:rsid w:val="008577CA"/>
    <w:pPr>
      <w:widowControl w:val="0"/>
      <w:autoSpaceDE w:val="0"/>
      <w:autoSpaceDN w:val="0"/>
      <w:spacing w:before="138" w:after="0" w:line="240" w:lineRule="auto"/>
      <w:ind w:left="2308" w:hanging="387"/>
    </w:pPr>
    <w:rPr>
      <w:rFonts w:ascii="Times New Roman" w:eastAsia="Times New Roman" w:hAnsi="Times New Roman" w:cs="Times New Roman"/>
      <w:b/>
      <w:bCs/>
    </w:rPr>
  </w:style>
  <w:style w:type="paragraph" w:customStyle="1" w:styleId="126">
    <w:name w:val="Заголовок 12"/>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225">
    <w:name w:val="Заголовок 22"/>
    <w:basedOn w:val="a"/>
    <w:uiPriority w:val="1"/>
    <w:qFormat/>
    <w:rsid w:val="008577CA"/>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rPr>
  </w:style>
  <w:style w:type="paragraph" w:customStyle="1" w:styleId="p2">
    <w:name w:val="p2"/>
    <w:basedOn w:val="a"/>
    <w:uiPriority w:val="34"/>
    <w:qFormat/>
    <w:rsid w:val="008577CA"/>
    <w:pPr>
      <w:spacing w:after="0" w:line="240" w:lineRule="auto"/>
    </w:pPr>
    <w:rPr>
      <w:rFonts w:ascii=".AppleSystemUIFont" w:eastAsiaTheme="minorEastAsia" w:hAnsi=".AppleSystemUIFont" w:cs="Times New Roman"/>
      <w:sz w:val="26"/>
      <w:szCs w:val="26"/>
    </w:rPr>
  </w:style>
  <w:style w:type="paragraph" w:customStyle="1" w:styleId="li2">
    <w:name w:val="li2"/>
    <w:basedOn w:val="a"/>
    <w:uiPriority w:val="34"/>
    <w:qFormat/>
    <w:rsid w:val="008577CA"/>
    <w:pPr>
      <w:spacing w:after="0" w:line="240" w:lineRule="auto"/>
    </w:pPr>
    <w:rPr>
      <w:rFonts w:ascii=".AppleSystemUIFont" w:eastAsiaTheme="minorEastAsia" w:hAnsi=".AppleSystemUIFont" w:cs="Times New Roman"/>
      <w:sz w:val="26"/>
      <w:szCs w:val="26"/>
    </w:rPr>
  </w:style>
  <w:style w:type="paragraph" w:customStyle="1" w:styleId="c28">
    <w:name w:val="c28"/>
    <w:basedOn w:val="a"/>
    <w:uiPriority w:val="34"/>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3">
    <w:name w:val="Заголовок 13"/>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143">
    <w:name w:val="Заголовок 14"/>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153">
    <w:name w:val="Заголовок 15"/>
    <w:basedOn w:val="a"/>
    <w:uiPriority w:val="1"/>
    <w:qFormat/>
    <w:rsid w:val="008577CA"/>
    <w:pPr>
      <w:widowControl w:val="0"/>
      <w:autoSpaceDE w:val="0"/>
      <w:autoSpaceDN w:val="0"/>
      <w:spacing w:after="0" w:line="240" w:lineRule="auto"/>
      <w:ind w:left="1910"/>
      <w:outlineLvl w:val="1"/>
    </w:pPr>
    <w:rPr>
      <w:rFonts w:ascii="Times New Roman" w:eastAsia="Times New Roman" w:hAnsi="Times New Roman" w:cs="Times New Roman"/>
      <w:b/>
      <w:bCs/>
      <w:sz w:val="24"/>
      <w:szCs w:val="24"/>
    </w:rPr>
  </w:style>
  <w:style w:type="paragraph" w:customStyle="1" w:styleId="c12">
    <w:name w:val="c12"/>
    <w:basedOn w:val="a"/>
    <w:uiPriority w:val="99"/>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uiPriority w:val="99"/>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uiPriority w:val="99"/>
    <w:qFormat/>
    <w:rsid w:val="00857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
    <w:name w:val="Обычный2"/>
    <w:uiPriority w:val="34"/>
    <w:qFormat/>
    <w:rsid w:val="008577CA"/>
    <w:pPr>
      <w:spacing w:line="252" w:lineRule="auto"/>
    </w:pPr>
  </w:style>
  <w:style w:type="character" w:customStyle="1" w:styleId="154">
    <w:name w:val="15"/>
    <w:basedOn w:val="a0"/>
    <w:rsid w:val="008577CA"/>
    <w:rPr>
      <w:rFonts w:ascii="Calibri" w:hAnsi="Calibri" w:cs="Calibri" w:hint="default"/>
    </w:rPr>
  </w:style>
  <w:style w:type="character" w:customStyle="1" w:styleId="s2">
    <w:name w:val="s2"/>
    <w:basedOn w:val="a0"/>
    <w:rsid w:val="008577CA"/>
    <w:rPr>
      <w:rFonts w:ascii="UICTFontTextStyleBody" w:hAnsi="UICTFontTextStyleBody" w:hint="default"/>
      <w:b w:val="0"/>
      <w:bCs w:val="0"/>
      <w:i w:val="0"/>
      <w:iCs w:val="0"/>
      <w:sz w:val="26"/>
      <w:szCs w:val="26"/>
    </w:rPr>
  </w:style>
  <w:style w:type="character" w:customStyle="1" w:styleId="c13">
    <w:name w:val="c13"/>
    <w:basedOn w:val="a0"/>
    <w:rsid w:val="008577CA"/>
  </w:style>
  <w:style w:type="character" w:customStyle="1" w:styleId="journal-headerdisplay-inline">
    <w:name w:val="journal-header__display-inline"/>
    <w:rsid w:val="008577CA"/>
  </w:style>
  <w:style w:type="character" w:customStyle="1" w:styleId="fontstyle01">
    <w:name w:val="fontstyle01"/>
    <w:rsid w:val="008577CA"/>
    <w:rPr>
      <w:rFonts w:ascii="Times New Roman" w:hAnsi="Times New Roman" w:cs="Times New Roman" w:hint="default"/>
      <w:b/>
      <w:bCs/>
      <w:i w:val="0"/>
      <w:iCs w:val="0"/>
      <w:color w:val="000000"/>
      <w:sz w:val="28"/>
      <w:szCs w:val="28"/>
    </w:rPr>
  </w:style>
  <w:style w:type="paragraph" w:styleId="affb">
    <w:name w:val="TOC Heading"/>
    <w:basedOn w:val="1"/>
    <w:next w:val="a"/>
    <w:uiPriority w:val="39"/>
    <w:semiHidden/>
    <w:unhideWhenUsed/>
    <w:qFormat/>
    <w:rsid w:val="008577CA"/>
    <w:pPr>
      <w:spacing w:before="480" w:line="276" w:lineRule="auto"/>
      <w:outlineLvl w:val="9"/>
    </w:pPr>
    <w:rPr>
      <w:b/>
      <w:bCs/>
      <w:sz w:val="28"/>
      <w:szCs w:val="28"/>
    </w:rPr>
  </w:style>
  <w:style w:type="paragraph" w:styleId="1f4">
    <w:name w:val="toc 1"/>
    <w:basedOn w:val="a"/>
    <w:next w:val="a"/>
    <w:autoRedefine/>
    <w:uiPriority w:val="39"/>
    <w:unhideWhenUsed/>
    <w:qFormat/>
    <w:rsid w:val="008577CA"/>
    <w:pPr>
      <w:spacing w:after="100" w:line="256" w:lineRule="auto"/>
    </w:pPr>
    <w:rPr>
      <w:lang w:val="en-US"/>
    </w:rPr>
  </w:style>
  <w:style w:type="paragraph" w:styleId="2f0">
    <w:name w:val="toc 2"/>
    <w:basedOn w:val="a"/>
    <w:next w:val="a"/>
    <w:autoRedefine/>
    <w:uiPriority w:val="39"/>
    <w:unhideWhenUsed/>
    <w:qFormat/>
    <w:rsid w:val="008577CA"/>
    <w:pPr>
      <w:spacing w:after="100" w:line="256" w:lineRule="auto"/>
      <w:ind w:left="220"/>
    </w:pPr>
    <w:rPr>
      <w:lang w:val="en-US"/>
    </w:rPr>
  </w:style>
  <w:style w:type="paragraph" w:styleId="3b">
    <w:name w:val="toc 3"/>
    <w:basedOn w:val="a"/>
    <w:next w:val="a"/>
    <w:autoRedefine/>
    <w:uiPriority w:val="39"/>
    <w:unhideWhenUsed/>
    <w:qFormat/>
    <w:rsid w:val="008577CA"/>
    <w:pPr>
      <w:spacing w:after="100" w:line="256" w:lineRule="auto"/>
      <w:ind w:left="440"/>
    </w:pPr>
    <w:rPr>
      <w:lang w:val="en-US"/>
    </w:rPr>
  </w:style>
  <w:style w:type="character" w:customStyle="1" w:styleId="note">
    <w:name w:val="note"/>
    <w:basedOn w:val="a0"/>
    <w:rsid w:val="008577CA"/>
  </w:style>
  <w:style w:type="character" w:customStyle="1" w:styleId="c10">
    <w:name w:val="c10"/>
    <w:basedOn w:val="a0"/>
    <w:rsid w:val="008577CA"/>
  </w:style>
  <w:style w:type="paragraph" w:customStyle="1" w:styleId="c32">
    <w:name w:val="c32"/>
    <w:basedOn w:val="a"/>
    <w:rsid w:val="00857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8577CA"/>
  </w:style>
  <w:style w:type="paragraph" w:customStyle="1" w:styleId="c19">
    <w:name w:val="c19"/>
    <w:basedOn w:val="a"/>
    <w:rsid w:val="00310181"/>
    <w:pPr>
      <w:spacing w:before="100" w:beforeAutospacing="1" w:after="100" w:afterAutospacing="1" w:line="240" w:lineRule="auto"/>
    </w:pPr>
    <w:rPr>
      <w:rFonts w:ascii="Times New Roman" w:eastAsia="Times New Roman" w:hAnsi="Times New Roman" w:cs="Times New Roman"/>
      <w:sz w:val="24"/>
      <w:szCs w:val="24"/>
    </w:rPr>
  </w:style>
  <w:style w:type="paragraph" w:styleId="affc">
    <w:name w:val="List Bullet"/>
    <w:basedOn w:val="a"/>
    <w:uiPriority w:val="99"/>
    <w:unhideWhenUsed/>
    <w:rsid w:val="00310181"/>
    <w:pPr>
      <w:spacing w:after="200" w:line="276" w:lineRule="auto"/>
      <w:ind w:left="720" w:hanging="360"/>
      <w:contextualSpacing/>
    </w:pPr>
  </w:style>
  <w:style w:type="table" w:customStyle="1" w:styleId="affd">
    <w:basedOn w:val="TableNormal0"/>
    <w:tblPr>
      <w:tblStyleRowBandSize w:val="1"/>
      <w:tblStyleColBandSize w:val="1"/>
      <w:tblInd w:w="0" w:type="dxa"/>
      <w:tblCellMar>
        <w:top w:w="100" w:type="dxa"/>
        <w:left w:w="100" w:type="dxa"/>
        <w:bottom w:w="100" w:type="dxa"/>
        <w:right w:w="100" w:type="dxa"/>
      </w:tblCellMar>
    </w:tblPr>
  </w:style>
  <w:style w:type="table" w:customStyle="1" w:styleId="affe">
    <w:basedOn w:val="TableNormal0"/>
    <w:tblPr>
      <w:tblStyleRowBandSize w:val="1"/>
      <w:tblStyleColBandSize w:val="1"/>
      <w:tblInd w:w="0" w:type="dxa"/>
      <w:tblCellMar>
        <w:top w:w="100" w:type="dxa"/>
        <w:left w:w="100" w:type="dxa"/>
        <w:bottom w:w="100" w:type="dxa"/>
        <w:right w:w="100" w:type="dxa"/>
      </w:tblCellMar>
    </w:tblPr>
  </w:style>
  <w:style w:type="table" w:customStyle="1" w:styleId="afff">
    <w:basedOn w:val="TableNormal0"/>
    <w:tblPr>
      <w:tblStyleRowBandSize w:val="1"/>
      <w:tblStyleColBandSize w:val="1"/>
      <w:tblInd w:w="0" w:type="dxa"/>
      <w:tblCellMar>
        <w:top w:w="100" w:type="dxa"/>
        <w:left w:w="100" w:type="dxa"/>
        <w:bottom w:w="100" w:type="dxa"/>
        <w:right w:w="100" w:type="dxa"/>
      </w:tblCellMar>
    </w:tblPr>
  </w:style>
  <w:style w:type="table" w:customStyle="1" w:styleId="a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1">
    <w:basedOn w:val="TableNormal0"/>
    <w:tblPr>
      <w:tblStyleRowBandSize w:val="1"/>
      <w:tblStyleColBandSize w:val="1"/>
      <w:tblInd w:w="0" w:type="dxa"/>
      <w:tblCellMar>
        <w:top w:w="0" w:type="dxa"/>
        <w:left w:w="108" w:type="dxa"/>
        <w:bottom w:w="0" w:type="dxa"/>
        <w:right w:w="108" w:type="dxa"/>
      </w:tblCellMar>
    </w:tblPr>
  </w:style>
  <w:style w:type="table" w:customStyle="1" w:styleId="a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3">
    <w:basedOn w:val="TableNormal0"/>
    <w:tblPr>
      <w:tblStyleRowBandSize w:val="1"/>
      <w:tblStyleColBandSize w:val="1"/>
      <w:tblInd w:w="0" w:type="dxa"/>
      <w:tblCellMar>
        <w:top w:w="100" w:type="dxa"/>
        <w:left w:w="100" w:type="dxa"/>
        <w:bottom w:w="100" w:type="dxa"/>
        <w:right w:w="100" w:type="dxa"/>
      </w:tblCellMar>
    </w:tblPr>
  </w:style>
  <w:style w:type="table" w:customStyle="1" w:styleId="a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a">
    <w:basedOn w:val="TableNormal0"/>
    <w:tblPr>
      <w:tblStyleRowBandSize w:val="1"/>
      <w:tblStyleColBandSize w:val="1"/>
      <w:tblInd w:w="0" w:type="dxa"/>
      <w:tblCellMar>
        <w:top w:w="0" w:type="dxa"/>
        <w:left w:w="115" w:type="dxa"/>
        <w:bottom w:w="0" w:type="dxa"/>
        <w:right w:w="115" w:type="dxa"/>
      </w:tblCellMar>
    </w:tblPr>
  </w:style>
  <w:style w:type="table" w:customStyle="1" w:styleId="afffb">
    <w:basedOn w:val="TableNormal0"/>
    <w:tblPr>
      <w:tblStyleRowBandSize w:val="1"/>
      <w:tblStyleColBandSize w:val="1"/>
      <w:tblInd w:w="0" w:type="dxa"/>
      <w:tblCellMar>
        <w:top w:w="0" w:type="dxa"/>
        <w:left w:w="115" w:type="dxa"/>
        <w:bottom w:w="0" w:type="dxa"/>
        <w:right w:w="115" w:type="dxa"/>
      </w:tblCellMar>
    </w:tblPr>
  </w:style>
  <w:style w:type="table" w:customStyle="1" w:styleId="afffc">
    <w:basedOn w:val="TableNormal0"/>
    <w:tblPr>
      <w:tblStyleRowBandSize w:val="1"/>
      <w:tblStyleColBandSize w:val="1"/>
      <w:tblInd w:w="0" w:type="dxa"/>
      <w:tblCellMar>
        <w:top w:w="0" w:type="dxa"/>
        <w:left w:w="115" w:type="dxa"/>
        <w:bottom w:w="0" w:type="dxa"/>
        <w:right w:w="115" w:type="dxa"/>
      </w:tblCellMar>
    </w:tblPr>
  </w:style>
  <w:style w:type="table" w:customStyle="1" w:styleId="a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e">
    <w:basedOn w:val="TableNormal0"/>
    <w:tblPr>
      <w:tblStyleRowBandSize w:val="1"/>
      <w:tblStyleColBandSize w:val="1"/>
      <w:tblInd w:w="0" w:type="dxa"/>
      <w:tblCellMar>
        <w:top w:w="100" w:type="dxa"/>
        <w:left w:w="100" w:type="dxa"/>
        <w:bottom w:w="100" w:type="dxa"/>
        <w:right w:w="100" w:type="dxa"/>
      </w:tblCellMar>
    </w:tblPr>
  </w:style>
  <w:style w:type="table" w:customStyle="1" w:styleId="affff">
    <w:basedOn w:val="TableNormal0"/>
    <w:tblPr>
      <w:tblStyleRowBandSize w:val="1"/>
      <w:tblStyleColBandSize w:val="1"/>
      <w:tblInd w:w="0" w:type="dxa"/>
      <w:tblCellMar>
        <w:top w:w="0" w:type="dxa"/>
        <w:left w:w="115" w:type="dxa"/>
        <w:bottom w:w="0" w:type="dxa"/>
        <w:right w:w="115" w:type="dxa"/>
      </w:tblCellMar>
    </w:tblPr>
  </w:style>
  <w:style w:type="table" w:customStyle="1" w:styleId="affff0">
    <w:basedOn w:val="TableNormal0"/>
    <w:tblPr>
      <w:tblStyleRowBandSize w:val="1"/>
      <w:tblStyleColBandSize w:val="1"/>
      <w:tblInd w:w="0" w:type="dxa"/>
      <w:tblCellMar>
        <w:top w:w="0" w:type="dxa"/>
        <w:left w:w="115" w:type="dxa"/>
        <w:bottom w:w="0" w:type="dxa"/>
        <w:right w:w="115" w:type="dxa"/>
      </w:tblCellMar>
    </w:tblPr>
  </w:style>
  <w:style w:type="table" w:customStyle="1" w:styleId="affff1">
    <w:basedOn w:val="TableNormal0"/>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ff2">
    <w:basedOn w:val="TableNormal0"/>
    <w:tblPr>
      <w:tblStyleRowBandSize w:val="1"/>
      <w:tblStyleColBandSize w:val="1"/>
      <w:tblInd w:w="0" w:type="dxa"/>
      <w:tblCellMar>
        <w:top w:w="0" w:type="dxa"/>
        <w:left w:w="115" w:type="dxa"/>
        <w:bottom w:w="0" w:type="dxa"/>
        <w:right w:w="115" w:type="dxa"/>
      </w:tblCellMar>
    </w:tblPr>
  </w:style>
  <w:style w:type="table" w:customStyle="1" w:styleId="affff3">
    <w:basedOn w:val="TableNormal0"/>
    <w:tblPr>
      <w:tblStyleRowBandSize w:val="1"/>
      <w:tblStyleColBandSize w:val="1"/>
      <w:tblInd w:w="0" w:type="dxa"/>
      <w:tblCellMar>
        <w:top w:w="0" w:type="dxa"/>
        <w:left w:w="115" w:type="dxa"/>
        <w:bottom w:w="0" w:type="dxa"/>
        <w:right w:w="115" w:type="dxa"/>
      </w:tblCellMar>
    </w:tblPr>
  </w:style>
  <w:style w:type="table" w:customStyle="1" w:styleId="affff4">
    <w:basedOn w:val="TableNormal0"/>
    <w:tblPr>
      <w:tblStyleRowBandSize w:val="1"/>
      <w:tblStyleColBandSize w:val="1"/>
      <w:tblInd w:w="0" w:type="dxa"/>
      <w:tblCellMar>
        <w:top w:w="0" w:type="dxa"/>
        <w:left w:w="115" w:type="dxa"/>
        <w:bottom w:w="0" w:type="dxa"/>
        <w:right w:w="115" w:type="dxa"/>
      </w:tblCellMar>
    </w:tblPr>
  </w:style>
  <w:style w:type="table" w:customStyle="1" w:styleId="a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9">
    <w:basedOn w:val="TableNormal0"/>
    <w:tblPr>
      <w:tblStyleRowBandSize w:val="1"/>
      <w:tblStyleColBandSize w:val="1"/>
      <w:tblInd w:w="0" w:type="dxa"/>
      <w:tblCellMar>
        <w:top w:w="0" w:type="dxa"/>
        <w:left w:w="115" w:type="dxa"/>
        <w:bottom w:w="0" w:type="dxa"/>
        <w:right w:w="115" w:type="dxa"/>
      </w:tblCellMar>
    </w:tblPr>
  </w:style>
  <w:style w:type="table" w:customStyle="1" w:styleId="affffa">
    <w:basedOn w:val="TableNormal0"/>
    <w:tblPr>
      <w:tblStyleRowBandSize w:val="1"/>
      <w:tblStyleColBandSize w:val="1"/>
      <w:tblInd w:w="0" w:type="dxa"/>
      <w:tblCellMar>
        <w:top w:w="0" w:type="dxa"/>
        <w:left w:w="115" w:type="dxa"/>
        <w:bottom w:w="0" w:type="dxa"/>
        <w:right w:w="115" w:type="dxa"/>
      </w:tblCellMar>
    </w:tblPr>
  </w:style>
  <w:style w:type="table" w:customStyle="1" w:styleId="a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c">
    <w:basedOn w:val="TableNormal0"/>
    <w:tblPr>
      <w:tblStyleRowBandSize w:val="1"/>
      <w:tblStyleColBandSize w:val="1"/>
      <w:tblInd w:w="0" w:type="dxa"/>
      <w:tblCellMar>
        <w:top w:w="0" w:type="dxa"/>
        <w:left w:w="115" w:type="dxa"/>
        <w:bottom w:w="0" w:type="dxa"/>
        <w:right w:w="115" w:type="dxa"/>
      </w:tblCellMar>
    </w:tblPr>
  </w:style>
  <w:style w:type="table" w:customStyle="1" w:styleId="affffd">
    <w:basedOn w:val="TableNormal0"/>
    <w:tblPr>
      <w:tblStyleRowBandSize w:val="1"/>
      <w:tblStyleColBandSize w:val="1"/>
      <w:tblInd w:w="0" w:type="dxa"/>
      <w:tblCellMar>
        <w:top w:w="0" w:type="dxa"/>
        <w:left w:w="115" w:type="dxa"/>
        <w:bottom w:w="0" w:type="dxa"/>
        <w:right w:w="115" w:type="dxa"/>
      </w:tblCellMar>
    </w:tblPr>
  </w:style>
  <w:style w:type="table" w:customStyle="1" w:styleId="affffe">
    <w:basedOn w:val="TableNormal0"/>
    <w:tblPr>
      <w:tblStyleRowBandSize w:val="1"/>
      <w:tblStyleColBandSize w:val="1"/>
      <w:tblInd w:w="0" w:type="dxa"/>
      <w:tblCellMar>
        <w:top w:w="0" w:type="dxa"/>
        <w:left w:w="115" w:type="dxa"/>
        <w:bottom w:w="0" w:type="dxa"/>
        <w:right w:w="115" w:type="dxa"/>
      </w:tblCellMar>
    </w:tblPr>
  </w:style>
  <w:style w:type="table" w:customStyle="1" w:styleId="afffff">
    <w:basedOn w:val="TableNormal0"/>
    <w:tblPr>
      <w:tblStyleRowBandSize w:val="1"/>
      <w:tblStyleColBandSize w:val="1"/>
      <w:tblInd w:w="0" w:type="dxa"/>
      <w:tblCellMar>
        <w:top w:w="0" w:type="dxa"/>
        <w:left w:w="115" w:type="dxa"/>
        <w:bottom w:w="0" w:type="dxa"/>
        <w:right w:w="115" w:type="dxa"/>
      </w:tblCellMar>
    </w:tblPr>
  </w:style>
  <w:style w:type="table" w:customStyle="1" w:styleId="a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1">
    <w:basedOn w:val="TableNormal0"/>
    <w:tblPr>
      <w:tblStyleRowBandSize w:val="1"/>
      <w:tblStyleColBandSize w:val="1"/>
      <w:tblInd w:w="0" w:type="dxa"/>
      <w:tblCellMar>
        <w:top w:w="100" w:type="dxa"/>
        <w:left w:w="100" w:type="dxa"/>
        <w:bottom w:w="100" w:type="dxa"/>
        <w:right w:w="100" w:type="dxa"/>
      </w:tblCellMar>
    </w:tblPr>
  </w:style>
  <w:style w:type="table" w:customStyle="1" w:styleId="aff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ff3">
    <w:basedOn w:val="TableNormal0"/>
    <w:tblPr>
      <w:tblStyleRowBandSize w:val="1"/>
      <w:tblStyleColBandSize w:val="1"/>
      <w:tblInd w:w="0" w:type="dxa"/>
      <w:tblCellMar>
        <w:top w:w="100" w:type="dxa"/>
        <w:left w:w="100" w:type="dxa"/>
        <w:bottom w:w="100" w:type="dxa"/>
        <w:right w:w="100" w:type="dxa"/>
      </w:tblCellMar>
    </w:tblPr>
  </w:style>
  <w:style w:type="table" w:customStyle="1" w:styleId="aff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ffa">
    <w:basedOn w:val="TableNormal0"/>
    <w:tblPr>
      <w:tblStyleRowBandSize w:val="1"/>
      <w:tblStyleColBandSize w:val="1"/>
      <w:tblInd w:w="0" w:type="dxa"/>
      <w:tblCellMar>
        <w:top w:w="100" w:type="dxa"/>
        <w:left w:w="100" w:type="dxa"/>
        <w:bottom w:w="100" w:type="dxa"/>
        <w:right w:w="100" w:type="dxa"/>
      </w:tblCellMar>
    </w:tblPr>
  </w:style>
  <w:style w:type="table" w:customStyle="1" w:styleId="a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d">
    <w:basedOn w:val="TableNormal0"/>
    <w:tblPr>
      <w:tblStyleRowBandSize w:val="1"/>
      <w:tblStyleColBandSize w:val="1"/>
      <w:tblInd w:w="0" w:type="dxa"/>
      <w:tblCellMar>
        <w:top w:w="0" w:type="dxa"/>
        <w:left w:w="108" w:type="dxa"/>
        <w:bottom w:w="0" w:type="dxa"/>
        <w:right w:w="108" w:type="dxa"/>
      </w:tblCellMar>
    </w:tblPr>
  </w:style>
  <w:style w:type="table" w:customStyle="1" w:styleId="afffffe">
    <w:basedOn w:val="TableNormal0"/>
    <w:tblPr>
      <w:tblStyleRowBandSize w:val="1"/>
      <w:tblStyleColBandSize w:val="1"/>
      <w:tblInd w:w="0" w:type="dxa"/>
      <w:tblCellMar>
        <w:top w:w="0" w:type="dxa"/>
        <w:left w:w="115" w:type="dxa"/>
        <w:bottom w:w="0" w:type="dxa"/>
        <w:right w:w="115" w:type="dxa"/>
      </w:tblCellMar>
    </w:tblPr>
  </w:style>
  <w:style w:type="table" w:customStyle="1" w:styleId="affffff">
    <w:basedOn w:val="TableNormal0"/>
    <w:tblPr>
      <w:tblStyleRowBandSize w:val="1"/>
      <w:tblStyleColBandSize w:val="1"/>
      <w:tblInd w:w="0" w:type="dxa"/>
      <w:tblCellMar>
        <w:top w:w="0" w:type="dxa"/>
        <w:left w:w="115" w:type="dxa"/>
        <w:bottom w:w="0" w:type="dxa"/>
        <w:right w:w="115" w:type="dxa"/>
      </w:tblCellMar>
    </w:tblPr>
  </w:style>
  <w:style w:type="table" w:customStyle="1" w:styleId="af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1">
    <w:basedOn w:val="TableNormal0"/>
    <w:tblPr>
      <w:tblStyleRowBandSize w:val="1"/>
      <w:tblStyleColBandSize w:val="1"/>
      <w:tblInd w:w="0" w:type="dxa"/>
      <w:tblCellMar>
        <w:top w:w="0" w:type="dxa"/>
        <w:left w:w="108" w:type="dxa"/>
        <w:bottom w:w="0" w:type="dxa"/>
        <w:right w:w="108" w:type="dxa"/>
      </w:tblCellMar>
    </w:tblPr>
  </w:style>
  <w:style w:type="table" w:customStyle="1" w:styleId="affffff2">
    <w:basedOn w:val="TableNormal0"/>
    <w:tblPr>
      <w:tblStyleRowBandSize w:val="1"/>
      <w:tblStyleColBandSize w:val="1"/>
      <w:tblInd w:w="0" w:type="dxa"/>
      <w:tblCellMar>
        <w:top w:w="0" w:type="dxa"/>
        <w:left w:w="108" w:type="dxa"/>
        <w:bottom w:w="0" w:type="dxa"/>
        <w:right w:w="108" w:type="dxa"/>
      </w:tblCellMar>
    </w:tblPr>
  </w:style>
  <w:style w:type="table" w:customStyle="1" w:styleId="affffff3">
    <w:basedOn w:val="TableNormal0"/>
    <w:tblPr>
      <w:tblStyleRowBandSize w:val="1"/>
      <w:tblStyleColBandSize w:val="1"/>
      <w:tblInd w:w="0" w:type="dxa"/>
      <w:tblCellMar>
        <w:top w:w="0" w:type="dxa"/>
        <w:left w:w="108" w:type="dxa"/>
        <w:bottom w:w="0" w:type="dxa"/>
        <w:right w:w="108" w:type="dxa"/>
      </w:tblCellMar>
    </w:tblPr>
  </w:style>
  <w:style w:type="table" w:customStyle="1" w:styleId="affffff4">
    <w:basedOn w:val="TableNormal0"/>
    <w:tblPr>
      <w:tblStyleRowBandSize w:val="1"/>
      <w:tblStyleColBandSize w:val="1"/>
      <w:tblInd w:w="0" w:type="dxa"/>
      <w:tblCellMar>
        <w:top w:w="0" w:type="dxa"/>
        <w:left w:w="108" w:type="dxa"/>
        <w:bottom w:w="0" w:type="dxa"/>
        <w:right w:w="108" w:type="dxa"/>
      </w:tblCellMar>
    </w:tblPr>
  </w:style>
  <w:style w:type="table" w:customStyle="1" w:styleId="affffff5">
    <w:basedOn w:val="TableNormal0"/>
    <w:tblPr>
      <w:tblStyleRowBandSize w:val="1"/>
      <w:tblStyleColBandSize w:val="1"/>
      <w:tblInd w:w="0" w:type="dxa"/>
      <w:tblCellMar>
        <w:top w:w="0" w:type="dxa"/>
        <w:left w:w="108" w:type="dxa"/>
        <w:bottom w:w="0" w:type="dxa"/>
        <w:right w:w="108" w:type="dxa"/>
      </w:tblCellMar>
    </w:tblPr>
  </w:style>
  <w:style w:type="table" w:customStyle="1" w:styleId="affffff6">
    <w:basedOn w:val="TableNormal0"/>
    <w:tblPr>
      <w:tblStyleRowBandSize w:val="1"/>
      <w:tblStyleColBandSize w:val="1"/>
      <w:tblInd w:w="0" w:type="dxa"/>
      <w:tblCellMar>
        <w:top w:w="0" w:type="dxa"/>
        <w:left w:w="115" w:type="dxa"/>
        <w:bottom w:w="0" w:type="dxa"/>
        <w:right w:w="115" w:type="dxa"/>
      </w:tblCellMar>
    </w:tblPr>
  </w:style>
  <w:style w:type="table" w:customStyle="1" w:styleId="affffff7">
    <w:basedOn w:val="TableNormal0"/>
    <w:tblPr>
      <w:tblStyleRowBandSize w:val="1"/>
      <w:tblStyleColBandSize w:val="1"/>
      <w:tblInd w:w="0" w:type="dxa"/>
      <w:tblCellMar>
        <w:top w:w="0" w:type="dxa"/>
        <w:left w:w="108" w:type="dxa"/>
        <w:bottom w:w="0" w:type="dxa"/>
        <w:right w:w="108" w:type="dxa"/>
      </w:tblCellMar>
    </w:tblPr>
  </w:style>
  <w:style w:type="table" w:customStyle="1" w:styleId="affffff8">
    <w:basedOn w:val="TableNormal0"/>
    <w:tblPr>
      <w:tblStyleRowBandSize w:val="1"/>
      <w:tblStyleColBandSize w:val="1"/>
      <w:tblInd w:w="0" w:type="dxa"/>
      <w:tblCellMar>
        <w:top w:w="0" w:type="dxa"/>
        <w:left w:w="115" w:type="dxa"/>
        <w:bottom w:w="0" w:type="dxa"/>
        <w:right w:w="115" w:type="dxa"/>
      </w:tblCellMar>
    </w:tblPr>
  </w:style>
  <w:style w:type="table" w:customStyle="1" w:styleId="affffff9">
    <w:basedOn w:val="TableNormal0"/>
    <w:tblPr>
      <w:tblStyleRowBandSize w:val="1"/>
      <w:tblStyleColBandSize w:val="1"/>
      <w:tblInd w:w="0" w:type="dxa"/>
      <w:tblCellMar>
        <w:top w:w="0" w:type="dxa"/>
        <w:left w:w="108" w:type="dxa"/>
        <w:bottom w:w="0" w:type="dxa"/>
        <w:right w:w="108" w:type="dxa"/>
      </w:tblCellMar>
    </w:tblPr>
  </w:style>
  <w:style w:type="table" w:customStyle="1" w:styleId="affffffa">
    <w:basedOn w:val="TableNormal0"/>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ffffb">
    <w:basedOn w:val="TableNormal0"/>
    <w:tblPr>
      <w:tblStyleRowBandSize w:val="1"/>
      <w:tblStyleColBandSize w:val="1"/>
      <w:tblInd w:w="0" w:type="dxa"/>
      <w:tblCellMar>
        <w:top w:w="0" w:type="dxa"/>
        <w:left w:w="108" w:type="dxa"/>
        <w:bottom w:w="0" w:type="dxa"/>
        <w:right w:w="108" w:type="dxa"/>
      </w:tblCellMar>
    </w:tblPr>
  </w:style>
  <w:style w:type="table" w:customStyle="1" w:styleId="affffffc">
    <w:basedOn w:val="TableNormal0"/>
    <w:tblPr>
      <w:tblStyleRowBandSize w:val="1"/>
      <w:tblStyleColBandSize w:val="1"/>
      <w:tblInd w:w="0" w:type="dxa"/>
      <w:tblCellMar>
        <w:top w:w="0" w:type="dxa"/>
        <w:left w:w="108" w:type="dxa"/>
        <w:bottom w:w="0" w:type="dxa"/>
        <w:right w:w="108" w:type="dxa"/>
      </w:tblCellMar>
    </w:tblPr>
  </w:style>
  <w:style w:type="table" w:customStyle="1" w:styleId="affffffd">
    <w:basedOn w:val="TableNormal0"/>
    <w:tblPr>
      <w:tblStyleRowBandSize w:val="1"/>
      <w:tblStyleColBandSize w:val="1"/>
      <w:tblInd w:w="0" w:type="dxa"/>
      <w:tblCellMar>
        <w:top w:w="0" w:type="dxa"/>
        <w:left w:w="108" w:type="dxa"/>
        <w:bottom w:w="0" w:type="dxa"/>
        <w:right w:w="108" w:type="dxa"/>
      </w:tblCellMar>
    </w:tblPr>
  </w:style>
  <w:style w:type="table" w:customStyle="1" w:styleId="affffffe">
    <w:basedOn w:val="TableNormal0"/>
    <w:tblPr>
      <w:tblStyleRowBandSize w:val="1"/>
      <w:tblStyleColBandSize w:val="1"/>
      <w:tblInd w:w="0" w:type="dxa"/>
      <w:tblCellMar>
        <w:top w:w="0" w:type="dxa"/>
        <w:left w:w="108" w:type="dxa"/>
        <w:bottom w:w="0" w:type="dxa"/>
        <w:right w:w="108" w:type="dxa"/>
      </w:tblCellMar>
    </w:tblPr>
  </w:style>
  <w:style w:type="table" w:customStyle="1" w:styleId="afffffff">
    <w:basedOn w:val="TableNormal0"/>
    <w:tblPr>
      <w:tblStyleRowBandSize w:val="1"/>
      <w:tblStyleColBandSize w:val="1"/>
      <w:tblInd w:w="0" w:type="dxa"/>
      <w:tblCellMar>
        <w:top w:w="0" w:type="dxa"/>
        <w:left w:w="108" w:type="dxa"/>
        <w:bottom w:w="0" w:type="dxa"/>
        <w:right w:w="108" w:type="dxa"/>
      </w:tblCellMar>
    </w:tblPr>
  </w:style>
  <w:style w:type="table" w:customStyle="1" w:styleId="afffffff0">
    <w:basedOn w:val="TableNormal0"/>
    <w:tblPr>
      <w:tblStyleRowBandSize w:val="1"/>
      <w:tblStyleColBandSize w:val="1"/>
      <w:tblInd w:w="0" w:type="dxa"/>
      <w:tblCellMar>
        <w:top w:w="0" w:type="dxa"/>
        <w:left w:w="108" w:type="dxa"/>
        <w:bottom w:w="0" w:type="dxa"/>
        <w:right w:w="108" w:type="dxa"/>
      </w:tblCellMar>
    </w:tblPr>
  </w:style>
  <w:style w:type="table" w:customStyle="1" w:styleId="afffffff1">
    <w:basedOn w:val="TableNormal0"/>
    <w:tblPr>
      <w:tblStyleRowBandSize w:val="1"/>
      <w:tblStyleColBandSize w:val="1"/>
      <w:tblInd w:w="0" w:type="dxa"/>
      <w:tblCellMar>
        <w:top w:w="0" w:type="dxa"/>
        <w:left w:w="108" w:type="dxa"/>
        <w:bottom w:w="0" w:type="dxa"/>
        <w:right w:w="108" w:type="dxa"/>
      </w:tblCellMar>
    </w:tblPr>
  </w:style>
  <w:style w:type="table" w:customStyle="1" w:styleId="afffffff2">
    <w:basedOn w:val="TableNormal0"/>
    <w:tblPr>
      <w:tblStyleRowBandSize w:val="1"/>
      <w:tblStyleColBandSize w:val="1"/>
      <w:tblInd w:w="0" w:type="dxa"/>
      <w:tblCellMar>
        <w:top w:w="0" w:type="dxa"/>
        <w:left w:w="108" w:type="dxa"/>
        <w:bottom w:w="0" w:type="dxa"/>
        <w:right w:w="108" w:type="dxa"/>
      </w:tblCellMar>
    </w:tblPr>
  </w:style>
  <w:style w:type="table" w:customStyle="1" w:styleId="afffffff3">
    <w:basedOn w:val="TableNormal0"/>
    <w:tblPr>
      <w:tblStyleRowBandSize w:val="1"/>
      <w:tblStyleColBandSize w:val="1"/>
      <w:tblInd w:w="0" w:type="dxa"/>
      <w:tblCellMar>
        <w:top w:w="0" w:type="dxa"/>
        <w:left w:w="108" w:type="dxa"/>
        <w:bottom w:w="0" w:type="dxa"/>
        <w:right w:w="108" w:type="dxa"/>
      </w:tblCellMar>
    </w:tblPr>
  </w:style>
  <w:style w:type="table" w:customStyle="1" w:styleId="afffffff4">
    <w:basedOn w:val="TableNormal0"/>
    <w:tblPr>
      <w:tblStyleRowBandSize w:val="1"/>
      <w:tblStyleColBandSize w:val="1"/>
      <w:tblInd w:w="0" w:type="dxa"/>
      <w:tblCellMar>
        <w:top w:w="0" w:type="dxa"/>
        <w:left w:w="108" w:type="dxa"/>
        <w:bottom w:w="0" w:type="dxa"/>
        <w:right w:w="108" w:type="dxa"/>
      </w:tblCellMar>
    </w:tblPr>
  </w:style>
  <w:style w:type="table" w:customStyle="1" w:styleId="afff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8">
    <w:basedOn w:val="TableNormal0"/>
    <w:tblPr>
      <w:tblStyleRowBandSize w:val="1"/>
      <w:tblStyleColBandSize w:val="1"/>
      <w:tblInd w:w="0" w:type="dxa"/>
      <w:tblCellMar>
        <w:top w:w="0" w:type="dxa"/>
        <w:bottom w:w="0" w:type="dxa"/>
      </w:tblCellMar>
    </w:tblPr>
  </w:style>
  <w:style w:type="table" w:customStyle="1" w:styleId="afffffff9">
    <w:basedOn w:val="TableNormal0"/>
    <w:tblPr>
      <w:tblStyleRowBandSize w:val="1"/>
      <w:tblStyleColBandSize w:val="1"/>
      <w:tblInd w:w="0" w:type="dxa"/>
      <w:tblCellMar>
        <w:top w:w="0" w:type="dxa"/>
        <w:bottom w:w="0" w:type="dxa"/>
      </w:tblCellMar>
    </w:tblPr>
  </w:style>
  <w:style w:type="table" w:customStyle="1" w:styleId="afffffffa">
    <w:basedOn w:val="TableNormal0"/>
    <w:tblPr>
      <w:tblStyleRowBandSize w:val="1"/>
      <w:tblStyleColBandSize w:val="1"/>
      <w:tblInd w:w="0" w:type="dxa"/>
      <w:tblCellMar>
        <w:top w:w="0" w:type="dxa"/>
        <w:bottom w:w="0" w:type="dxa"/>
      </w:tblCellMar>
    </w:tblPr>
  </w:style>
  <w:style w:type="table" w:customStyle="1" w:styleId="aff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e">
    <w:basedOn w:val="TableNormal0"/>
    <w:tblPr>
      <w:tblStyleRowBandSize w:val="1"/>
      <w:tblStyleColBandSize w:val="1"/>
      <w:tblInd w:w="0" w:type="dxa"/>
      <w:tblCellMar>
        <w:top w:w="0" w:type="dxa"/>
        <w:left w:w="115" w:type="dxa"/>
        <w:bottom w:w="0" w:type="dxa"/>
        <w:right w:w="115" w:type="dxa"/>
      </w:tblCellMar>
    </w:tblPr>
  </w:style>
  <w:style w:type="table" w:customStyle="1" w:styleId="affffffff">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1">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3">
    <w:basedOn w:val="TableNormal0"/>
    <w:tblPr>
      <w:tblStyleRowBandSize w:val="1"/>
      <w:tblStyleColBandSize w:val="1"/>
      <w:tblInd w:w="0" w:type="dxa"/>
      <w:tblCellMar>
        <w:top w:w="0" w:type="dxa"/>
        <w:left w:w="115" w:type="dxa"/>
        <w:bottom w:w="0" w:type="dxa"/>
        <w:right w:w="115" w:type="dxa"/>
      </w:tblCellMar>
    </w:tblPr>
  </w:style>
  <w:style w:type="table" w:customStyle="1" w:styleId="afffff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5">
    <w:basedOn w:val="TableNormal0"/>
    <w:tblPr>
      <w:tblStyleRowBandSize w:val="1"/>
      <w:tblStyleColBandSize w:val="1"/>
      <w:tblInd w:w="0" w:type="dxa"/>
      <w:tblCellMar>
        <w:top w:w="15" w:type="dxa"/>
        <w:left w:w="15" w:type="dxa"/>
        <w:bottom w:w="15" w:type="dxa"/>
        <w:right w:w="15" w:type="dxa"/>
      </w:tblCellMar>
    </w:tblPr>
  </w:style>
  <w:style w:type="table" w:customStyle="1" w:styleId="affffffff6">
    <w:basedOn w:val="TableNormal0"/>
    <w:tblPr>
      <w:tblStyleRowBandSize w:val="1"/>
      <w:tblStyleColBandSize w:val="1"/>
      <w:tblInd w:w="0" w:type="dxa"/>
      <w:tblCellMar>
        <w:top w:w="0" w:type="dxa"/>
        <w:left w:w="115" w:type="dxa"/>
        <w:bottom w:w="0" w:type="dxa"/>
        <w:right w:w="115" w:type="dxa"/>
      </w:tblCellMar>
    </w:tblPr>
  </w:style>
  <w:style w:type="table" w:customStyle="1" w:styleId="affffffff7">
    <w:basedOn w:val="TableNormal0"/>
    <w:tblPr>
      <w:tblStyleRowBandSize w:val="1"/>
      <w:tblStyleColBandSize w:val="1"/>
      <w:tblInd w:w="0" w:type="dxa"/>
      <w:tblCellMar>
        <w:top w:w="0" w:type="dxa"/>
        <w:left w:w="115" w:type="dxa"/>
        <w:bottom w:w="0" w:type="dxa"/>
        <w:right w:w="115" w:type="dxa"/>
      </w:tblCellMar>
    </w:tblPr>
  </w:style>
  <w:style w:type="table" w:customStyle="1" w:styleId="affff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a">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e">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0">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1">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2">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3">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4">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5">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6">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7">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8">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9">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a">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b">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c">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d">
    <w:basedOn w:val="TableNormal0"/>
    <w:tblPr>
      <w:tblStyleRowBandSize w:val="1"/>
      <w:tblStyleColBandSize w:val="1"/>
      <w:tblInd w:w="0" w:type="dxa"/>
      <w:tblCellMar>
        <w:top w:w="100" w:type="dxa"/>
        <w:left w:w="100" w:type="dxa"/>
        <w:bottom w:w="100" w:type="dxa"/>
        <w:right w:w="100" w:type="dxa"/>
      </w:tblCellMar>
    </w:tblPr>
  </w:style>
  <w:style w:type="table" w:customStyle="1" w:styleId="afffffffffe">
    <w:basedOn w:val="TableNormal0"/>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ar1.edu.kz" TargetMode="External"/><Relationship Id="rId13" Type="http://schemas.openxmlformats.org/officeDocument/2006/relationships/hyperlink" Target="mailto:school-1-rudny@mail.kz" TargetMode="External"/><Relationship Id="rId18" Type="http://schemas.openxmlformats.org/officeDocument/2006/relationships/image" Target="media/image3.png"/><Relationship Id="rId26" Type="http://schemas.openxmlformats.org/officeDocument/2006/relationships/hyperlink" Target="https://adilet.zan.kz/kaz/search/docs/dt" TargetMode="External"/><Relationship Id="rId109" Type="http://schemas.openxmlformats.org/officeDocument/2006/relationships/hyperlink" Target="https://www.instagram.com/mektep1_rdn?igsh=MWN4Z3ppMWpyd2RnOA==" TargetMode="External"/><Relationship Id="rId3" Type="http://schemas.openxmlformats.org/officeDocument/2006/relationships/styles" Target="styles.xml"/><Relationship Id="rId21" Type="http://schemas.openxmlformats.org/officeDocument/2006/relationships/image" Target="media/image6.png"/><Relationship Id="rId112" Type="http://schemas.openxmlformats.org/officeDocument/2006/relationships/theme" Target="theme/theme1.xml"/><Relationship Id="rId7" Type="http://schemas.openxmlformats.org/officeDocument/2006/relationships/hyperlink" Target="mailto:school-1-rudny@mail.kz" TargetMode="External"/><Relationship Id="rId12" Type="http://schemas.openxmlformats.org/officeDocument/2006/relationships/hyperlink" Target="https://topiq.kz/" TargetMode="External"/><Relationship Id="rId17" Type="http://schemas.openxmlformats.org/officeDocument/2006/relationships/image" Target="media/image2.png"/><Relationship Id="rId25" Type="http://schemas.openxmlformats.org/officeDocument/2006/relationships/hyperlink" Target="https://adilet.zan.kz/kaz/search/docs/dt" TargetMode="External"/><Relationship Id="rId108" Type="http://schemas.openxmlformats.org/officeDocument/2006/relationships/hyperlink" Target="mailto:school-1-rudny@mail.kz"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google.ru/url?sa=t&amp;rct=j&amp;q=&amp;esrc=s&amp;source=web&amp;cd=13&amp;cad=rja&amp;uact=8&amp;ved=0ahUKEwjbiL7I04rPAhWkJZoKHW4SD2w4ChAWCCowAg&amp;url=http%3A%2F%2Fvideouroki.net%2Frazrabotki%2Fvneklassnoe-meropriyatie-v-strane-pravil-dorozhnogo-dvizheniya.html&amp;usg=AFQjCNESBMkJbdNnDSkiQGb-P_sjCxBOgA&amp;bvm=bv.132479545,d.bGg" TargetMode="External"/><Relationship Id="rId107" Type="http://schemas.openxmlformats.org/officeDocument/2006/relationships/hyperlink" Target="https://dar1.edu.kz"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piq.kz/" TargetMode="External"/><Relationship Id="rId24" Type="http://schemas.openxmlformats.org/officeDocument/2006/relationships/hyperlink" Target="https://adilet.zan.kz/kaz/search/docs/dt" TargetMode="External"/><Relationship Id="rId110"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shinar_valieva@mail.ru" TargetMode="External"/><Relationship Id="rId23" Type="http://schemas.openxmlformats.org/officeDocument/2006/relationships/hyperlink" Target="https://adilet.zan.kz/kaz/search/docs/fulltext" TargetMode="External"/><Relationship Id="rId28" Type="http://schemas.openxmlformats.org/officeDocument/2006/relationships/hyperlink" Target="https://nao.kz/" TargetMode="External"/><Relationship Id="rId106" Type="http://schemas.openxmlformats.org/officeDocument/2006/relationships/image" Target="media/image8.png"/><Relationship Id="rId10" Type="http://schemas.openxmlformats.org/officeDocument/2006/relationships/hyperlink" Target="https://online.zakon.kz/Document/?doc_id=32839963"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shinar_valieva@mail.ru" TargetMode="External"/><Relationship Id="rId14" Type="http://schemas.openxmlformats.org/officeDocument/2006/relationships/hyperlink" Target="https://dar1.edu.kz" TargetMode="External"/><Relationship Id="rId22" Type="http://schemas.openxmlformats.org/officeDocument/2006/relationships/hyperlink" Target="https://adilet.zan.kz/kaz/docs/K1100000518" TargetMode="External"/><Relationship Id="rId27" Type="http://schemas.openxmlformats.org/officeDocument/2006/relationships/hyperlink" Target="https://adilet.zan.kz/kaz/search/docs/d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hEV0/qMLS7CCJ/F4bWXfB07OQ==">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211</Pages>
  <Words>66993</Words>
  <Characters>381865</Characters>
  <Application>Microsoft Office Word</Application>
  <DocSecurity>0</DocSecurity>
  <Lines>3182</Lines>
  <Paragraphs>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Бухаршина</dc:creator>
  <cp:lastModifiedBy>director2</cp:lastModifiedBy>
  <cp:revision>9</cp:revision>
  <dcterms:created xsi:type="dcterms:W3CDTF">2024-03-19T03:48:00Z</dcterms:created>
  <dcterms:modified xsi:type="dcterms:W3CDTF">2025-05-27T07:57:00Z</dcterms:modified>
</cp:coreProperties>
</file>